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32230BE" w14:textId="445C77CB" w:rsidR="15527982" w:rsidRDefault="1AC11BDA" w:rsidP="1AC11BDA">
      <w:pPr>
        <w:rPr>
          <w:b/>
          <w:bCs/>
          <w:sz w:val="32"/>
          <w:szCs w:val="32"/>
        </w:rPr>
      </w:pPr>
      <w:bookmarkStart w:id="0" w:name="_GoBack"/>
      <w:r w:rsidRPr="1AC11BDA">
        <w:rPr>
          <w:b/>
          <w:bCs/>
          <w:sz w:val="32"/>
          <w:szCs w:val="32"/>
        </w:rPr>
        <w:t>Vulnerability to snakebite envenoming: a global mapping of hotspots</w:t>
      </w:r>
    </w:p>
    <w:p w14:paraId="608CA783" w14:textId="5FFF3B22" w:rsidR="00B04609" w:rsidRDefault="1AC11BDA" w:rsidP="1AC11BDA">
      <w:pPr>
        <w:spacing w:after="0"/>
        <w:rPr>
          <w:sz w:val="24"/>
          <w:szCs w:val="24"/>
          <w:vertAlign w:val="superscript"/>
        </w:rPr>
      </w:pPr>
      <w:r w:rsidRPr="1AC11BDA">
        <w:rPr>
          <w:sz w:val="24"/>
          <w:szCs w:val="24"/>
        </w:rPr>
        <w:t>Joshua Longbottom MSc†,</w:t>
      </w:r>
      <w:r w:rsidRPr="1AC11BDA">
        <w:rPr>
          <w:sz w:val="24"/>
          <w:szCs w:val="24"/>
          <w:vertAlign w:val="superscript"/>
        </w:rPr>
        <w:t>1, 2, 3</w:t>
      </w:r>
      <w:r w:rsidRPr="1AC11BDA">
        <w:rPr>
          <w:sz w:val="24"/>
          <w:szCs w:val="24"/>
        </w:rPr>
        <w:t xml:space="preserve"> Freya M. Shearer BSc,</w:t>
      </w:r>
      <w:r w:rsidRPr="1AC11BDA">
        <w:rPr>
          <w:sz w:val="24"/>
          <w:szCs w:val="24"/>
          <w:vertAlign w:val="superscript"/>
        </w:rPr>
        <w:t>1</w:t>
      </w:r>
      <w:r w:rsidRPr="1AC11BDA">
        <w:rPr>
          <w:sz w:val="24"/>
          <w:szCs w:val="24"/>
        </w:rPr>
        <w:t xml:space="preserve"> Maria Devine MSc,</w:t>
      </w:r>
      <w:r w:rsidRPr="1AC11BDA">
        <w:rPr>
          <w:sz w:val="24"/>
          <w:szCs w:val="24"/>
          <w:vertAlign w:val="superscript"/>
        </w:rPr>
        <w:t>1</w:t>
      </w:r>
      <w:r w:rsidRPr="1AC11BDA">
        <w:rPr>
          <w:sz w:val="24"/>
          <w:szCs w:val="24"/>
        </w:rPr>
        <w:t xml:space="preserve"> Gabriel Alcoba MD MPH,</w:t>
      </w:r>
      <w:r w:rsidRPr="1AC11BDA">
        <w:rPr>
          <w:sz w:val="24"/>
          <w:szCs w:val="24"/>
          <w:vertAlign w:val="superscript"/>
        </w:rPr>
        <w:t>4</w:t>
      </w:r>
      <w:r w:rsidRPr="1AC11BDA">
        <w:rPr>
          <w:sz w:val="24"/>
          <w:szCs w:val="24"/>
        </w:rPr>
        <w:t xml:space="preserve"> Francois Chappuis MD PhD,</w:t>
      </w:r>
      <w:r w:rsidRPr="1AC11BDA">
        <w:rPr>
          <w:sz w:val="24"/>
          <w:szCs w:val="24"/>
          <w:vertAlign w:val="superscript"/>
        </w:rPr>
        <w:t>4</w:t>
      </w:r>
      <w:r w:rsidRPr="1AC11BDA">
        <w:rPr>
          <w:sz w:val="24"/>
          <w:szCs w:val="24"/>
        </w:rPr>
        <w:t xml:space="preserve"> Daniel J. Weiss PhD,</w:t>
      </w:r>
      <w:r w:rsidRPr="1AC11BDA">
        <w:rPr>
          <w:sz w:val="24"/>
          <w:szCs w:val="24"/>
          <w:vertAlign w:val="superscript"/>
        </w:rPr>
        <w:t>1</w:t>
      </w:r>
      <w:r w:rsidRPr="1AC11BDA">
        <w:rPr>
          <w:sz w:val="24"/>
          <w:szCs w:val="24"/>
        </w:rPr>
        <w:t xml:space="preserve"> Sarah E. Ray</w:t>
      </w:r>
      <w:r w:rsidR="00093287">
        <w:rPr>
          <w:sz w:val="24"/>
          <w:szCs w:val="24"/>
        </w:rPr>
        <w:t xml:space="preserve"> B.S.</w:t>
      </w:r>
      <w:r w:rsidRPr="1AC11BDA">
        <w:rPr>
          <w:sz w:val="24"/>
          <w:szCs w:val="24"/>
        </w:rPr>
        <w:t>,</w:t>
      </w:r>
      <w:r w:rsidRPr="1AC11BDA">
        <w:rPr>
          <w:sz w:val="24"/>
          <w:szCs w:val="24"/>
          <w:vertAlign w:val="superscript"/>
        </w:rPr>
        <w:t>5</w:t>
      </w:r>
      <w:r w:rsidRPr="1AC11BDA">
        <w:rPr>
          <w:sz w:val="24"/>
          <w:szCs w:val="24"/>
        </w:rPr>
        <w:t xml:space="preserve"> Nicolas Ray PhD,</w:t>
      </w:r>
      <w:r w:rsidRPr="1AC11BDA">
        <w:rPr>
          <w:sz w:val="24"/>
          <w:szCs w:val="24"/>
          <w:vertAlign w:val="superscript"/>
        </w:rPr>
        <w:t>6</w:t>
      </w:r>
      <w:r w:rsidRPr="1AC11BDA">
        <w:rPr>
          <w:sz w:val="24"/>
          <w:szCs w:val="24"/>
        </w:rPr>
        <w:t xml:space="preserve"> David A. Warrell </w:t>
      </w:r>
      <w:r w:rsidRPr="1AC11BDA">
        <w:rPr>
          <w:color w:val="auto"/>
          <w:sz w:val="24"/>
          <w:szCs w:val="24"/>
        </w:rPr>
        <w:t>FMedSci</w:t>
      </w:r>
      <w:r w:rsidRPr="1AC11BDA">
        <w:rPr>
          <w:sz w:val="24"/>
          <w:szCs w:val="24"/>
        </w:rPr>
        <w:t>,</w:t>
      </w:r>
      <w:r w:rsidRPr="1AC11BDA">
        <w:rPr>
          <w:sz w:val="24"/>
          <w:szCs w:val="24"/>
          <w:vertAlign w:val="superscript"/>
        </w:rPr>
        <w:t>7</w:t>
      </w:r>
      <w:r w:rsidRPr="1AC11BDA">
        <w:rPr>
          <w:sz w:val="24"/>
          <w:szCs w:val="24"/>
        </w:rPr>
        <w:t xml:space="preserve"> Rafael Ruiz</w:t>
      </w:r>
      <w:r w:rsidR="00AD3248">
        <w:rPr>
          <w:sz w:val="24"/>
          <w:szCs w:val="24"/>
        </w:rPr>
        <w:t xml:space="preserve"> </w:t>
      </w:r>
      <w:r w:rsidRPr="1AC11BDA">
        <w:rPr>
          <w:sz w:val="24"/>
          <w:szCs w:val="24"/>
        </w:rPr>
        <w:t>de Castañeda PhD,</w:t>
      </w:r>
      <w:r w:rsidRPr="1AC11BDA">
        <w:rPr>
          <w:sz w:val="24"/>
          <w:szCs w:val="24"/>
          <w:vertAlign w:val="superscript"/>
        </w:rPr>
        <w:t>8</w:t>
      </w:r>
      <w:r w:rsidRPr="1AC11BDA">
        <w:rPr>
          <w:sz w:val="24"/>
          <w:szCs w:val="24"/>
        </w:rPr>
        <w:t xml:space="preserve"> David J. Williams PhD,</w:t>
      </w:r>
      <w:r w:rsidRPr="1AC11BDA">
        <w:rPr>
          <w:sz w:val="24"/>
          <w:szCs w:val="24"/>
          <w:vertAlign w:val="superscript"/>
        </w:rPr>
        <w:t>9</w:t>
      </w:r>
      <w:r w:rsidRPr="1AC11BDA">
        <w:rPr>
          <w:sz w:val="24"/>
          <w:szCs w:val="24"/>
        </w:rPr>
        <w:t xml:space="preserve"> Simon I. Hay DSc†,</w:t>
      </w:r>
      <w:r w:rsidRPr="1AC11BDA">
        <w:rPr>
          <w:sz w:val="24"/>
          <w:szCs w:val="24"/>
          <w:vertAlign w:val="superscript"/>
        </w:rPr>
        <w:t>1,5</w:t>
      </w:r>
      <w:r w:rsidRPr="1AC11BDA">
        <w:rPr>
          <w:sz w:val="24"/>
          <w:szCs w:val="24"/>
        </w:rPr>
        <w:t xml:space="preserve"> David M. Pigott DPhil</w:t>
      </w:r>
      <w:r w:rsidRPr="1AC11BDA">
        <w:rPr>
          <w:sz w:val="24"/>
          <w:szCs w:val="24"/>
          <w:vertAlign w:val="superscript"/>
        </w:rPr>
        <w:t>5</w:t>
      </w:r>
    </w:p>
    <w:p w14:paraId="5E2E7963" w14:textId="77777777" w:rsidR="00B04609" w:rsidRDefault="00B04609" w:rsidP="00C909CD">
      <w:pPr>
        <w:spacing w:after="0"/>
        <w:rPr>
          <w:sz w:val="24"/>
          <w:szCs w:val="24"/>
        </w:rPr>
      </w:pPr>
    </w:p>
    <w:p w14:paraId="569E1204" w14:textId="764B0926" w:rsidR="00B04609" w:rsidRDefault="1AC11BDA" w:rsidP="1AC11BDA">
      <w:pPr>
        <w:spacing w:after="0" w:line="240" w:lineRule="auto"/>
        <w:rPr>
          <w:sz w:val="24"/>
          <w:szCs w:val="24"/>
        </w:rPr>
      </w:pPr>
      <w:r w:rsidRPr="1AC11BDA">
        <w:rPr>
          <w:sz w:val="24"/>
          <w:szCs w:val="24"/>
          <w:vertAlign w:val="superscript"/>
        </w:rPr>
        <w:t>1</w:t>
      </w:r>
      <w:r w:rsidRPr="1AC11BDA">
        <w:rPr>
          <w:sz w:val="24"/>
          <w:szCs w:val="24"/>
        </w:rPr>
        <w:t>Big Data Institute, Li Ka Shing Centre for Health Information and Discovery, University of Oxford, Oxford, UK</w:t>
      </w:r>
    </w:p>
    <w:p w14:paraId="37AADC2F" w14:textId="49737B57" w:rsidR="008E2A06" w:rsidRDefault="1AC11BDA" w:rsidP="1AC11BDA">
      <w:pPr>
        <w:spacing w:after="0" w:line="240" w:lineRule="auto"/>
        <w:rPr>
          <w:sz w:val="24"/>
          <w:szCs w:val="24"/>
        </w:rPr>
      </w:pPr>
      <w:r w:rsidRPr="1AC11BDA">
        <w:rPr>
          <w:sz w:val="24"/>
          <w:szCs w:val="24"/>
          <w:vertAlign w:val="superscript"/>
        </w:rPr>
        <w:t>2</w:t>
      </w:r>
      <w:r w:rsidRPr="1AC11BDA">
        <w:rPr>
          <w:sz w:val="24"/>
          <w:szCs w:val="24"/>
        </w:rPr>
        <w:t>Centre for Health Informatics, Computing and Statistics, Lancaster Medical School, Lancaster University, Lancaster, UK</w:t>
      </w:r>
    </w:p>
    <w:p w14:paraId="6E4FA746" w14:textId="394BB642" w:rsidR="008E2A06" w:rsidRDefault="1AC11BDA" w:rsidP="1AC11BDA">
      <w:pPr>
        <w:spacing w:after="0" w:line="240" w:lineRule="auto"/>
        <w:rPr>
          <w:sz w:val="24"/>
          <w:szCs w:val="24"/>
        </w:rPr>
      </w:pPr>
      <w:r w:rsidRPr="1AC11BDA">
        <w:rPr>
          <w:sz w:val="24"/>
          <w:szCs w:val="24"/>
          <w:vertAlign w:val="superscript"/>
        </w:rPr>
        <w:t>3</w:t>
      </w:r>
      <w:r w:rsidRPr="1AC11BDA">
        <w:rPr>
          <w:sz w:val="24"/>
          <w:szCs w:val="24"/>
        </w:rPr>
        <w:t>Department of Vector Biology, Liverpool School of Tropical Medicine, Liverpool, UK</w:t>
      </w:r>
    </w:p>
    <w:p w14:paraId="0DB2C877" w14:textId="74348957" w:rsidR="005704EA" w:rsidRDefault="1AC11BDA" w:rsidP="1AC11BDA">
      <w:pPr>
        <w:spacing w:after="0" w:line="240" w:lineRule="auto"/>
        <w:rPr>
          <w:sz w:val="24"/>
          <w:szCs w:val="24"/>
        </w:rPr>
      </w:pPr>
      <w:r w:rsidRPr="1AC11BDA">
        <w:rPr>
          <w:sz w:val="24"/>
          <w:szCs w:val="24"/>
          <w:vertAlign w:val="superscript"/>
        </w:rPr>
        <w:t>4</w:t>
      </w:r>
      <w:r w:rsidRPr="1AC11BDA">
        <w:rPr>
          <w:sz w:val="24"/>
          <w:szCs w:val="24"/>
        </w:rPr>
        <w:t>University Hospitals of Geneva (HUG) and Médecins Sans Frontières (MSF), Switzerland</w:t>
      </w:r>
    </w:p>
    <w:p w14:paraId="5ACADDF5" w14:textId="0C36155B" w:rsidR="00411356" w:rsidRDefault="1AC11BDA" w:rsidP="1AC11BDA">
      <w:pPr>
        <w:spacing w:after="0" w:line="240" w:lineRule="auto"/>
        <w:rPr>
          <w:sz w:val="24"/>
          <w:szCs w:val="24"/>
        </w:rPr>
      </w:pPr>
      <w:r w:rsidRPr="1AC11BDA">
        <w:rPr>
          <w:sz w:val="24"/>
          <w:szCs w:val="24"/>
          <w:vertAlign w:val="superscript"/>
        </w:rPr>
        <w:t>5</w:t>
      </w:r>
      <w:r w:rsidRPr="1AC11BDA">
        <w:rPr>
          <w:sz w:val="24"/>
          <w:szCs w:val="24"/>
        </w:rPr>
        <w:t xml:space="preserve">Institute for Health Metrics and Evaluation, University of Washington, Seattle, </w:t>
      </w:r>
      <w:r w:rsidR="00E90A45">
        <w:rPr>
          <w:sz w:val="24"/>
          <w:szCs w:val="24"/>
        </w:rPr>
        <w:t xml:space="preserve">WA, </w:t>
      </w:r>
      <w:r w:rsidRPr="1AC11BDA">
        <w:rPr>
          <w:sz w:val="24"/>
          <w:szCs w:val="24"/>
        </w:rPr>
        <w:t>USA</w:t>
      </w:r>
    </w:p>
    <w:p w14:paraId="7492387A" w14:textId="5348C75B" w:rsidR="007F2454" w:rsidRDefault="1AC11BDA" w:rsidP="1AC11BDA">
      <w:pPr>
        <w:spacing w:after="0" w:line="240" w:lineRule="auto"/>
        <w:rPr>
          <w:sz w:val="24"/>
          <w:szCs w:val="24"/>
        </w:rPr>
      </w:pPr>
      <w:r w:rsidRPr="1AC11BDA">
        <w:rPr>
          <w:sz w:val="24"/>
          <w:szCs w:val="24"/>
          <w:vertAlign w:val="superscript"/>
        </w:rPr>
        <w:t>6</w:t>
      </w:r>
      <w:r w:rsidRPr="1AC11BDA">
        <w:rPr>
          <w:sz w:val="24"/>
          <w:szCs w:val="24"/>
        </w:rPr>
        <w:t>EnviroSPACE Lab, Institute for Environmental Sciences, University of Geneva, Geneva, Switzerland</w:t>
      </w:r>
    </w:p>
    <w:p w14:paraId="438C4A8D" w14:textId="1226A6FC" w:rsidR="00C3295A" w:rsidRDefault="1AC11BDA" w:rsidP="1AC11BDA">
      <w:pPr>
        <w:spacing w:after="0" w:line="240" w:lineRule="auto"/>
        <w:rPr>
          <w:sz w:val="24"/>
          <w:szCs w:val="24"/>
        </w:rPr>
      </w:pPr>
      <w:r w:rsidRPr="1AC11BDA">
        <w:rPr>
          <w:sz w:val="24"/>
          <w:szCs w:val="24"/>
          <w:vertAlign w:val="superscript"/>
        </w:rPr>
        <w:t>7</w:t>
      </w:r>
      <w:r w:rsidRPr="1AC11BDA">
        <w:rPr>
          <w:sz w:val="24"/>
          <w:szCs w:val="24"/>
        </w:rPr>
        <w:t xml:space="preserve">Nuffield Department of </w:t>
      </w:r>
      <w:r w:rsidRPr="1AC11BDA">
        <w:rPr>
          <w:color w:val="auto"/>
          <w:sz w:val="24"/>
          <w:szCs w:val="24"/>
        </w:rPr>
        <w:t xml:space="preserve">Clinical </w:t>
      </w:r>
      <w:r w:rsidRPr="1AC11BDA">
        <w:rPr>
          <w:sz w:val="24"/>
          <w:szCs w:val="24"/>
        </w:rPr>
        <w:t>Medicine, University of Oxford, Oxford, UK</w:t>
      </w:r>
    </w:p>
    <w:p w14:paraId="4D262450" w14:textId="25D01DC6" w:rsidR="00757ABF" w:rsidRDefault="1AC11BDA" w:rsidP="1AC11BDA">
      <w:pPr>
        <w:spacing w:after="0" w:line="240" w:lineRule="auto"/>
        <w:rPr>
          <w:sz w:val="24"/>
          <w:szCs w:val="24"/>
        </w:rPr>
      </w:pPr>
      <w:r w:rsidRPr="1AC11BDA">
        <w:rPr>
          <w:sz w:val="24"/>
          <w:szCs w:val="24"/>
          <w:vertAlign w:val="superscript"/>
        </w:rPr>
        <w:t>8</w:t>
      </w:r>
      <w:r w:rsidRPr="1AC11BDA">
        <w:rPr>
          <w:sz w:val="24"/>
          <w:szCs w:val="24"/>
        </w:rPr>
        <w:t>Institute of Global Health, Faculty of Medicine, University of Geneva, Geneva, Switzerland</w:t>
      </w:r>
    </w:p>
    <w:p w14:paraId="2DA948F3" w14:textId="1BCEFCD8" w:rsidR="5D3CFA8E" w:rsidRDefault="1AC11BDA" w:rsidP="1AC11BDA">
      <w:pPr>
        <w:spacing w:after="0" w:line="240" w:lineRule="auto"/>
        <w:rPr>
          <w:sz w:val="24"/>
          <w:szCs w:val="24"/>
        </w:rPr>
      </w:pPr>
      <w:r w:rsidRPr="1AC11BDA">
        <w:rPr>
          <w:sz w:val="24"/>
          <w:szCs w:val="24"/>
          <w:vertAlign w:val="superscript"/>
        </w:rPr>
        <w:t>9</w:t>
      </w:r>
      <w:r w:rsidRPr="1AC11BDA">
        <w:rPr>
          <w:sz w:val="24"/>
          <w:szCs w:val="24"/>
        </w:rPr>
        <w:t>Australian Venom Research Unit, Department of Pharmacology and Therapeutics, University of Melbourne</w:t>
      </w:r>
      <w:r w:rsidR="00E90A45">
        <w:rPr>
          <w:sz w:val="24"/>
          <w:szCs w:val="24"/>
        </w:rPr>
        <w:t>, Melbourne, VIC, Australia</w:t>
      </w:r>
    </w:p>
    <w:p w14:paraId="4D5FAD88" w14:textId="77777777" w:rsidR="00E034D1" w:rsidRDefault="00E034D1" w:rsidP="00C909CD">
      <w:pPr>
        <w:spacing w:after="0"/>
        <w:rPr>
          <w:sz w:val="24"/>
          <w:szCs w:val="24"/>
        </w:rPr>
      </w:pPr>
    </w:p>
    <w:p w14:paraId="37E237E2" w14:textId="53509022" w:rsidR="00B04609" w:rsidRDefault="1AC11BDA" w:rsidP="1AC11BDA">
      <w:pPr>
        <w:spacing w:after="0"/>
        <w:rPr>
          <w:sz w:val="24"/>
          <w:szCs w:val="24"/>
        </w:rPr>
      </w:pPr>
      <w:r w:rsidRPr="1AC11BDA">
        <w:rPr>
          <w:sz w:val="24"/>
          <w:szCs w:val="24"/>
        </w:rPr>
        <w:t>†Corresponding authors:</w:t>
      </w:r>
    </w:p>
    <w:p w14:paraId="4C212332" w14:textId="5F871576" w:rsidR="6F947877" w:rsidRDefault="1AC11BDA" w:rsidP="1AC11BDA">
      <w:pPr>
        <w:spacing w:after="0"/>
        <w:rPr>
          <w:sz w:val="24"/>
          <w:szCs w:val="24"/>
          <w:lang w:val="en-US"/>
        </w:rPr>
      </w:pPr>
      <w:r w:rsidRPr="1AC11BDA">
        <w:rPr>
          <w:sz w:val="24"/>
          <w:szCs w:val="24"/>
          <w:lang w:val="en-US"/>
        </w:rPr>
        <w:t>Simon I Hay</w:t>
      </w:r>
    </w:p>
    <w:p w14:paraId="27F19D65" w14:textId="606AF044" w:rsidR="6F947877" w:rsidRDefault="1AC11BDA" w:rsidP="1AC11BDA">
      <w:pPr>
        <w:spacing w:after="0"/>
        <w:rPr>
          <w:sz w:val="24"/>
          <w:szCs w:val="24"/>
          <w:lang w:val="en-US"/>
        </w:rPr>
      </w:pPr>
      <w:r w:rsidRPr="1AC11BDA">
        <w:rPr>
          <w:sz w:val="24"/>
          <w:szCs w:val="24"/>
          <w:lang w:val="en-US"/>
        </w:rPr>
        <w:t>Director of Geospatial Science</w:t>
      </w:r>
    </w:p>
    <w:p w14:paraId="0A299008" w14:textId="2C191495" w:rsidR="6F947877" w:rsidRDefault="1AC11BDA" w:rsidP="1AC11BDA">
      <w:pPr>
        <w:spacing w:after="0"/>
        <w:rPr>
          <w:sz w:val="24"/>
          <w:szCs w:val="24"/>
          <w:lang w:val="en-US"/>
        </w:rPr>
      </w:pPr>
      <w:r w:rsidRPr="1AC11BDA">
        <w:rPr>
          <w:sz w:val="24"/>
          <w:szCs w:val="24"/>
          <w:lang w:val="en-US"/>
        </w:rPr>
        <w:t>Professor of Global Health</w:t>
      </w:r>
    </w:p>
    <w:p w14:paraId="320AE711" w14:textId="0ABCB8A9" w:rsidR="6F947877" w:rsidRDefault="1AC11BDA" w:rsidP="1AC11BDA">
      <w:pPr>
        <w:spacing w:after="0"/>
        <w:rPr>
          <w:sz w:val="24"/>
          <w:szCs w:val="24"/>
          <w:lang w:val="en-US"/>
        </w:rPr>
      </w:pPr>
      <w:r w:rsidRPr="1AC11BDA">
        <w:rPr>
          <w:sz w:val="24"/>
          <w:szCs w:val="24"/>
          <w:lang w:val="en-US"/>
        </w:rPr>
        <w:t>Institute for Health Metrics and Evaluation</w:t>
      </w:r>
    </w:p>
    <w:p w14:paraId="5E11FFE7" w14:textId="692FE23A" w:rsidR="6F947877" w:rsidRDefault="1AC11BDA" w:rsidP="1AC11BDA">
      <w:pPr>
        <w:spacing w:after="0"/>
        <w:rPr>
          <w:sz w:val="24"/>
          <w:szCs w:val="24"/>
          <w:lang w:val="en-US"/>
        </w:rPr>
      </w:pPr>
      <w:r w:rsidRPr="1AC11BDA">
        <w:rPr>
          <w:sz w:val="24"/>
          <w:szCs w:val="24"/>
          <w:lang w:val="en-US"/>
        </w:rPr>
        <w:t>University of Washington, 23</w:t>
      </w:r>
      <w:r w:rsidR="0000774E">
        <w:rPr>
          <w:sz w:val="24"/>
          <w:szCs w:val="24"/>
          <w:lang w:val="en-US"/>
        </w:rPr>
        <w:t>01</w:t>
      </w:r>
      <w:r w:rsidRPr="1AC11BDA">
        <w:rPr>
          <w:sz w:val="24"/>
          <w:szCs w:val="24"/>
          <w:lang w:val="en-US"/>
        </w:rPr>
        <w:t xml:space="preserve"> 5th Ave Suite 600</w:t>
      </w:r>
    </w:p>
    <w:p w14:paraId="4BCDB5A2" w14:textId="7257638F" w:rsidR="6F947877" w:rsidRDefault="1AC11BDA" w:rsidP="1AC11BDA">
      <w:pPr>
        <w:spacing w:after="0"/>
        <w:rPr>
          <w:sz w:val="24"/>
          <w:szCs w:val="24"/>
          <w:lang w:val="en-US"/>
        </w:rPr>
      </w:pPr>
      <w:r w:rsidRPr="1AC11BDA">
        <w:rPr>
          <w:sz w:val="24"/>
          <w:szCs w:val="24"/>
          <w:lang w:val="en-US"/>
        </w:rPr>
        <w:t>Seattle, WA 98121</w:t>
      </w:r>
    </w:p>
    <w:p w14:paraId="306DC7B0" w14:textId="3A4D5163" w:rsidR="6F947877" w:rsidRDefault="1AC11BDA" w:rsidP="1AC11BDA">
      <w:pPr>
        <w:spacing w:after="0"/>
        <w:rPr>
          <w:sz w:val="24"/>
          <w:szCs w:val="24"/>
          <w:lang w:val="en-US"/>
        </w:rPr>
      </w:pPr>
      <w:r w:rsidRPr="1AC11BDA">
        <w:rPr>
          <w:sz w:val="24"/>
          <w:szCs w:val="24"/>
          <w:lang w:val="en-US"/>
        </w:rPr>
        <w:t>USA</w:t>
      </w:r>
    </w:p>
    <w:p w14:paraId="789498F7" w14:textId="721E084D" w:rsidR="6F947877" w:rsidRDefault="1AC11BDA" w:rsidP="1AC11BDA">
      <w:pPr>
        <w:spacing w:after="0"/>
        <w:rPr>
          <w:sz w:val="24"/>
          <w:szCs w:val="24"/>
          <w:lang w:val="en-US"/>
        </w:rPr>
      </w:pPr>
      <w:r w:rsidRPr="1AC11BDA">
        <w:rPr>
          <w:sz w:val="24"/>
          <w:szCs w:val="24"/>
          <w:lang w:val="en-US"/>
        </w:rPr>
        <w:t>Phone: +1-206-897-2800</w:t>
      </w:r>
    </w:p>
    <w:p w14:paraId="6B2A13BA" w14:textId="59AD1A21" w:rsidR="6F947877" w:rsidRDefault="1AC11BDA" w:rsidP="6F947877">
      <w:pPr>
        <w:spacing w:after="0"/>
      </w:pPr>
      <w:r w:rsidRPr="1AC11BDA">
        <w:rPr>
          <w:sz w:val="24"/>
          <w:szCs w:val="24"/>
          <w:lang w:val="en-US"/>
        </w:rPr>
        <w:t>Fax: +1-206-897-2899</w:t>
      </w:r>
    </w:p>
    <w:p w14:paraId="3CAF1853" w14:textId="24E91129" w:rsidR="6F947877" w:rsidRDefault="1AC11BDA" w:rsidP="1AC11BDA">
      <w:pPr>
        <w:spacing w:after="0"/>
        <w:rPr>
          <w:color w:val="0563C1"/>
          <w:sz w:val="24"/>
          <w:szCs w:val="24"/>
          <w:u w:val="single"/>
        </w:rPr>
      </w:pPr>
      <w:r w:rsidRPr="1AC11BDA">
        <w:rPr>
          <w:sz w:val="24"/>
          <w:szCs w:val="24"/>
          <w:lang w:val="en-US"/>
        </w:rPr>
        <w:t>Email:</w:t>
      </w:r>
      <w:r w:rsidRPr="1AC11BDA">
        <w:rPr>
          <w:color w:val="0563C1"/>
          <w:sz w:val="24"/>
          <w:szCs w:val="24"/>
          <w:u w:val="single"/>
          <w:lang w:val="en-US"/>
        </w:rPr>
        <w:t xml:space="preserve"> </w:t>
      </w:r>
      <w:hyperlink r:id="rId8">
        <w:r w:rsidRPr="1AC11BDA">
          <w:rPr>
            <w:color w:val="0563C1"/>
            <w:sz w:val="24"/>
            <w:szCs w:val="24"/>
            <w:u w:val="single"/>
            <w:lang w:val="en-US"/>
          </w:rPr>
          <w:t>sihay@uw.edu</w:t>
        </w:r>
      </w:hyperlink>
    </w:p>
    <w:p w14:paraId="4CD3763B" w14:textId="09B10BE8" w:rsidR="6F947877" w:rsidRDefault="6F947877" w:rsidP="6F947877">
      <w:pPr>
        <w:spacing w:after="0"/>
        <w:rPr>
          <w:sz w:val="24"/>
          <w:szCs w:val="24"/>
        </w:rPr>
      </w:pPr>
    </w:p>
    <w:p w14:paraId="434CB3C9" w14:textId="77777777" w:rsidR="00B04609" w:rsidRDefault="1AC11BDA" w:rsidP="1AC11BDA">
      <w:pPr>
        <w:spacing w:after="0"/>
        <w:rPr>
          <w:sz w:val="24"/>
          <w:szCs w:val="24"/>
        </w:rPr>
      </w:pPr>
      <w:r w:rsidRPr="1AC11BDA">
        <w:rPr>
          <w:sz w:val="24"/>
          <w:szCs w:val="24"/>
        </w:rPr>
        <w:t>Joshua Longbottom</w:t>
      </w:r>
    </w:p>
    <w:p w14:paraId="474E67D3" w14:textId="77777777" w:rsidR="00CF71BF" w:rsidRDefault="00CF71BF" w:rsidP="1AC11BDA">
      <w:pPr>
        <w:spacing w:after="0"/>
        <w:rPr>
          <w:sz w:val="24"/>
          <w:szCs w:val="24"/>
        </w:rPr>
      </w:pPr>
      <w:r w:rsidRPr="00CF71BF">
        <w:rPr>
          <w:sz w:val="24"/>
          <w:szCs w:val="24"/>
        </w:rPr>
        <w:t xml:space="preserve">Department of Vector Biology, </w:t>
      </w:r>
    </w:p>
    <w:p w14:paraId="5E679A75" w14:textId="77777777" w:rsidR="00CF71BF" w:rsidRDefault="00CF71BF" w:rsidP="1AC11BDA">
      <w:pPr>
        <w:spacing w:after="0"/>
        <w:rPr>
          <w:sz w:val="24"/>
          <w:szCs w:val="24"/>
        </w:rPr>
      </w:pPr>
      <w:r w:rsidRPr="00CF71BF">
        <w:rPr>
          <w:sz w:val="24"/>
          <w:szCs w:val="24"/>
        </w:rPr>
        <w:t xml:space="preserve">Liverpool School of Tropical Medicine, </w:t>
      </w:r>
    </w:p>
    <w:p w14:paraId="0C7033AD" w14:textId="2F00FE78" w:rsidR="00B04609" w:rsidRDefault="00CF71BF" w:rsidP="1AC11BDA">
      <w:pPr>
        <w:spacing w:after="0"/>
        <w:rPr>
          <w:sz w:val="24"/>
          <w:szCs w:val="24"/>
        </w:rPr>
      </w:pPr>
      <w:r>
        <w:rPr>
          <w:sz w:val="24"/>
          <w:szCs w:val="24"/>
        </w:rPr>
        <w:t xml:space="preserve">Liverpool, </w:t>
      </w:r>
      <w:r w:rsidRPr="00CF71BF">
        <w:rPr>
          <w:sz w:val="24"/>
          <w:szCs w:val="24"/>
        </w:rPr>
        <w:t>L3 5QA</w:t>
      </w:r>
      <w:r w:rsidR="1AC11BDA" w:rsidRPr="1AC11BDA">
        <w:rPr>
          <w:sz w:val="24"/>
          <w:szCs w:val="24"/>
        </w:rPr>
        <w:t>UK</w:t>
      </w:r>
    </w:p>
    <w:p w14:paraId="7FBB1539" w14:textId="06AF2753" w:rsidR="00B04609" w:rsidRDefault="1AC11BDA" w:rsidP="1AC11BDA">
      <w:pPr>
        <w:spacing w:after="0"/>
        <w:rPr>
          <w:rStyle w:val="Hyperlink"/>
          <w:sz w:val="24"/>
          <w:szCs w:val="24"/>
        </w:rPr>
      </w:pPr>
      <w:r w:rsidRPr="1AC11BDA">
        <w:rPr>
          <w:sz w:val="24"/>
          <w:szCs w:val="24"/>
        </w:rPr>
        <w:t xml:space="preserve">Email: </w:t>
      </w:r>
      <w:hyperlink r:id="rId9">
        <w:r w:rsidRPr="1AC11BDA">
          <w:rPr>
            <w:rStyle w:val="Hyperlink"/>
            <w:sz w:val="24"/>
            <w:szCs w:val="24"/>
          </w:rPr>
          <w:t>joshua.longbottom@gmail.com</w:t>
        </w:r>
      </w:hyperlink>
    </w:p>
    <w:p w14:paraId="0884523A" w14:textId="77777777" w:rsidR="002B76E9" w:rsidRDefault="002B76E9" w:rsidP="1AC11BDA">
      <w:pPr>
        <w:spacing w:after="0"/>
        <w:rPr>
          <w:sz w:val="24"/>
          <w:szCs w:val="24"/>
        </w:rPr>
      </w:pPr>
    </w:p>
    <w:p w14:paraId="15567439" w14:textId="62B1A1A2" w:rsidR="002B76E9" w:rsidRDefault="002B76E9">
      <w:pPr>
        <w:rPr>
          <w:sz w:val="24"/>
          <w:szCs w:val="24"/>
        </w:rPr>
      </w:pPr>
      <w:r>
        <w:rPr>
          <w:sz w:val="24"/>
          <w:szCs w:val="24"/>
        </w:rPr>
        <w:t>Main text word count:</w:t>
      </w:r>
      <w:r w:rsidR="00621814">
        <w:rPr>
          <w:sz w:val="24"/>
          <w:szCs w:val="24"/>
        </w:rPr>
        <w:t xml:space="preserve"> 3483</w:t>
      </w:r>
    </w:p>
    <w:p w14:paraId="0ACD76AF" w14:textId="529EF425" w:rsidR="00025752" w:rsidRDefault="002B76E9">
      <w:pPr>
        <w:rPr>
          <w:sz w:val="24"/>
          <w:szCs w:val="24"/>
        </w:rPr>
      </w:pPr>
      <w:r>
        <w:rPr>
          <w:sz w:val="24"/>
          <w:szCs w:val="24"/>
        </w:rPr>
        <w:t>Abstract word count:</w:t>
      </w:r>
      <w:r w:rsidR="00621814">
        <w:rPr>
          <w:sz w:val="24"/>
          <w:szCs w:val="24"/>
        </w:rPr>
        <w:t xml:space="preserve"> 312</w:t>
      </w:r>
    </w:p>
    <w:p w14:paraId="58E49EB9" w14:textId="7CC1C373" w:rsidR="00B04609" w:rsidRPr="00FF7689" w:rsidRDefault="008C5B75" w:rsidP="1AC11BDA">
      <w:pPr>
        <w:pStyle w:val="Heading1"/>
        <w:spacing w:after="0"/>
        <w:rPr>
          <w:sz w:val="26"/>
          <w:szCs w:val="26"/>
        </w:rPr>
      </w:pPr>
      <w:bookmarkStart w:id="1" w:name="_mcr3vzcf8628" w:colFirst="0" w:colLast="0"/>
      <w:bookmarkEnd w:id="1"/>
      <w:r>
        <w:rPr>
          <w:sz w:val="26"/>
          <w:szCs w:val="26"/>
        </w:rPr>
        <w:lastRenderedPageBreak/>
        <w:t>Summary</w:t>
      </w:r>
    </w:p>
    <w:p w14:paraId="44396EC7" w14:textId="77777777" w:rsidR="00B04609" w:rsidRPr="00FF7689" w:rsidRDefault="1AC11BDA" w:rsidP="1AC11BDA">
      <w:pPr>
        <w:pStyle w:val="Heading2"/>
        <w:spacing w:after="0"/>
        <w:rPr>
          <w:sz w:val="24"/>
          <w:szCs w:val="24"/>
        </w:rPr>
      </w:pPr>
      <w:bookmarkStart w:id="2" w:name="_rak13zu5xit6" w:colFirst="0" w:colLast="0"/>
      <w:bookmarkEnd w:id="2"/>
      <w:r w:rsidRPr="1AC11BDA">
        <w:rPr>
          <w:sz w:val="24"/>
          <w:szCs w:val="24"/>
        </w:rPr>
        <w:t>Background</w:t>
      </w:r>
    </w:p>
    <w:p w14:paraId="2A03331E" w14:textId="6BD31E09" w:rsidR="6109E898" w:rsidRDefault="1AC11BDA" w:rsidP="1AC11BDA">
      <w:pPr>
        <w:spacing w:line="300" w:lineRule="exact"/>
        <w:rPr>
          <w:sz w:val="24"/>
          <w:szCs w:val="24"/>
        </w:rPr>
      </w:pPr>
      <w:r w:rsidRPr="1AC11BDA">
        <w:rPr>
          <w:sz w:val="24"/>
          <w:szCs w:val="24"/>
        </w:rPr>
        <w:t xml:space="preserve">Snakebite envenoming </w:t>
      </w:r>
      <w:r w:rsidR="00080C0D">
        <w:rPr>
          <w:sz w:val="24"/>
          <w:szCs w:val="24"/>
        </w:rPr>
        <w:t xml:space="preserve">is </w:t>
      </w:r>
      <w:r w:rsidR="00E60132">
        <w:rPr>
          <w:sz w:val="24"/>
          <w:szCs w:val="24"/>
        </w:rPr>
        <w:t>an</w:t>
      </w:r>
      <w:r w:rsidRPr="1AC11BDA">
        <w:rPr>
          <w:sz w:val="24"/>
          <w:szCs w:val="24"/>
        </w:rPr>
        <w:t xml:space="preserve"> </w:t>
      </w:r>
      <w:r w:rsidR="00E60132">
        <w:rPr>
          <w:sz w:val="24"/>
          <w:szCs w:val="24"/>
        </w:rPr>
        <w:t>under-resourced</w:t>
      </w:r>
      <w:r w:rsidR="00E60132" w:rsidRPr="1AC11BDA">
        <w:rPr>
          <w:sz w:val="24"/>
          <w:szCs w:val="24"/>
        </w:rPr>
        <w:t xml:space="preserve"> </w:t>
      </w:r>
      <w:r w:rsidRPr="1AC11BDA">
        <w:rPr>
          <w:sz w:val="24"/>
          <w:szCs w:val="24"/>
        </w:rPr>
        <w:t>cause of mortality and morbidity</w:t>
      </w:r>
      <w:r w:rsidR="00EB526E">
        <w:rPr>
          <w:sz w:val="24"/>
          <w:szCs w:val="24"/>
        </w:rPr>
        <w:t xml:space="preserve"> which lacks global attention </w:t>
      </w:r>
      <w:r w:rsidR="008C01C8">
        <w:rPr>
          <w:sz w:val="24"/>
          <w:szCs w:val="24"/>
        </w:rPr>
        <w:t xml:space="preserve">equivalent </w:t>
      </w:r>
      <w:r w:rsidR="00EB526E">
        <w:rPr>
          <w:sz w:val="24"/>
          <w:szCs w:val="24"/>
        </w:rPr>
        <w:t>with its burden</w:t>
      </w:r>
      <w:r w:rsidRPr="1AC11BDA">
        <w:rPr>
          <w:sz w:val="24"/>
          <w:szCs w:val="24"/>
        </w:rPr>
        <w:t xml:space="preserve">. Poor data on snake ecology </w:t>
      </w:r>
      <w:r w:rsidR="003D491C">
        <w:rPr>
          <w:sz w:val="24"/>
          <w:szCs w:val="24"/>
        </w:rPr>
        <w:t>and existing snakebite interventions</w:t>
      </w:r>
      <w:r w:rsidRPr="1AC11BDA">
        <w:rPr>
          <w:sz w:val="24"/>
          <w:szCs w:val="24"/>
        </w:rPr>
        <w:t xml:space="preserve"> limit accurate burden estimation initiatives. Low global awareness of the condition </w:t>
      </w:r>
      <w:r w:rsidR="00EB526E">
        <w:rPr>
          <w:sz w:val="24"/>
          <w:szCs w:val="24"/>
        </w:rPr>
        <w:t xml:space="preserve">stunts </w:t>
      </w:r>
      <w:r w:rsidRPr="1AC11BDA">
        <w:rPr>
          <w:sz w:val="24"/>
          <w:szCs w:val="24"/>
        </w:rPr>
        <w:t>new interventions</w:t>
      </w:r>
      <w:r w:rsidR="00EB526E">
        <w:rPr>
          <w:sz w:val="24"/>
          <w:szCs w:val="24"/>
        </w:rPr>
        <w:t>, adequate health resources, and available health care</w:t>
      </w:r>
      <w:r w:rsidRPr="1AC11BDA">
        <w:rPr>
          <w:sz w:val="24"/>
          <w:szCs w:val="24"/>
        </w:rPr>
        <w:t>.</w:t>
      </w:r>
      <w:r w:rsidR="00215A84">
        <w:rPr>
          <w:sz w:val="24"/>
          <w:szCs w:val="24"/>
        </w:rPr>
        <w:t xml:space="preserve"> This study aims to synthesise currently available data to identify the most vulnerable populations at risk of snakebite</w:t>
      </w:r>
      <w:r w:rsidR="00A96DC0">
        <w:rPr>
          <w:sz w:val="24"/>
          <w:szCs w:val="24"/>
        </w:rPr>
        <w:t xml:space="preserve">, and </w:t>
      </w:r>
      <w:r w:rsidR="003D491C">
        <w:rPr>
          <w:sz w:val="24"/>
          <w:szCs w:val="24"/>
        </w:rPr>
        <w:t>where</w:t>
      </w:r>
      <w:r w:rsidR="00A96DC0">
        <w:rPr>
          <w:sz w:val="24"/>
          <w:szCs w:val="24"/>
        </w:rPr>
        <w:t xml:space="preserve"> additional data to </w:t>
      </w:r>
      <w:r w:rsidR="003D491C">
        <w:rPr>
          <w:sz w:val="24"/>
          <w:szCs w:val="24"/>
        </w:rPr>
        <w:t>manage</w:t>
      </w:r>
      <w:r w:rsidR="00080C0D">
        <w:rPr>
          <w:sz w:val="24"/>
          <w:szCs w:val="24"/>
        </w:rPr>
        <w:t xml:space="preserve"> </w:t>
      </w:r>
      <w:r w:rsidR="009A058F">
        <w:rPr>
          <w:sz w:val="24"/>
          <w:szCs w:val="24"/>
        </w:rPr>
        <w:t>this global problem</w:t>
      </w:r>
      <w:r w:rsidR="003D491C">
        <w:rPr>
          <w:sz w:val="24"/>
          <w:szCs w:val="24"/>
        </w:rPr>
        <w:t xml:space="preserve"> is needed</w:t>
      </w:r>
      <w:r w:rsidR="00215A84">
        <w:rPr>
          <w:sz w:val="24"/>
          <w:szCs w:val="24"/>
        </w:rPr>
        <w:t>.</w:t>
      </w:r>
    </w:p>
    <w:p w14:paraId="0F9A23B6" w14:textId="77777777" w:rsidR="00B04609" w:rsidRPr="00FF7689" w:rsidRDefault="1AC11BDA" w:rsidP="1AC11BDA">
      <w:pPr>
        <w:pStyle w:val="Heading2"/>
        <w:rPr>
          <w:sz w:val="24"/>
          <w:szCs w:val="24"/>
        </w:rPr>
      </w:pPr>
      <w:bookmarkStart w:id="3" w:name="_pnb936uis09c" w:colFirst="0" w:colLast="0"/>
      <w:bookmarkEnd w:id="3"/>
      <w:r w:rsidRPr="1AC11BDA">
        <w:rPr>
          <w:sz w:val="24"/>
          <w:szCs w:val="24"/>
        </w:rPr>
        <w:t>Methods</w:t>
      </w:r>
    </w:p>
    <w:p w14:paraId="004BF6C2" w14:textId="71ED1986" w:rsidR="00B04609" w:rsidRPr="00FF7689" w:rsidRDefault="1AC11BDA" w:rsidP="1AC11BDA">
      <w:pPr>
        <w:spacing w:after="0"/>
        <w:rPr>
          <w:sz w:val="24"/>
          <w:szCs w:val="24"/>
        </w:rPr>
      </w:pPr>
      <w:bookmarkStart w:id="4" w:name="_f1lt0f9bvwmy" w:colFirst="0" w:colLast="0"/>
      <w:bookmarkEnd w:id="4"/>
      <w:r w:rsidRPr="1AC11BDA">
        <w:rPr>
          <w:sz w:val="24"/>
          <w:szCs w:val="24"/>
        </w:rPr>
        <w:t xml:space="preserve">Using expert opinion, occurrence data, and </w:t>
      </w:r>
      <w:r w:rsidR="00580CE4">
        <w:rPr>
          <w:sz w:val="24"/>
          <w:szCs w:val="24"/>
        </w:rPr>
        <w:t xml:space="preserve">a </w:t>
      </w:r>
      <w:r w:rsidRPr="1AC11BDA">
        <w:rPr>
          <w:sz w:val="24"/>
          <w:szCs w:val="24"/>
        </w:rPr>
        <w:t xml:space="preserve">multivariate </w:t>
      </w:r>
      <w:r w:rsidR="00580CE4">
        <w:rPr>
          <w:sz w:val="24"/>
          <w:szCs w:val="24"/>
        </w:rPr>
        <w:t xml:space="preserve">environmental similarity </w:t>
      </w:r>
      <w:r w:rsidRPr="1AC11BDA">
        <w:rPr>
          <w:sz w:val="24"/>
          <w:szCs w:val="24"/>
        </w:rPr>
        <w:t>analys</w:t>
      </w:r>
      <w:r w:rsidR="00580CE4">
        <w:rPr>
          <w:sz w:val="24"/>
          <w:szCs w:val="24"/>
        </w:rPr>
        <w:t>i</w:t>
      </w:r>
      <w:r w:rsidRPr="1AC11BDA">
        <w:rPr>
          <w:sz w:val="24"/>
          <w:szCs w:val="24"/>
        </w:rPr>
        <w:t xml:space="preserve">s, we </w:t>
      </w:r>
      <w:r w:rsidR="00580CE4">
        <w:rPr>
          <w:sz w:val="24"/>
          <w:szCs w:val="24"/>
        </w:rPr>
        <w:t xml:space="preserve">produce </w:t>
      </w:r>
      <w:r w:rsidRPr="1AC11BDA">
        <w:rPr>
          <w:sz w:val="24"/>
          <w:szCs w:val="24"/>
        </w:rPr>
        <w:t>con</w:t>
      </w:r>
      <w:r w:rsidR="00580CE4">
        <w:rPr>
          <w:sz w:val="24"/>
          <w:szCs w:val="24"/>
        </w:rPr>
        <w:t>temporary</w:t>
      </w:r>
      <w:r w:rsidRPr="1AC11BDA">
        <w:rPr>
          <w:sz w:val="24"/>
          <w:szCs w:val="24"/>
        </w:rPr>
        <w:t xml:space="preserve"> range </w:t>
      </w:r>
      <w:r w:rsidR="00580CE4">
        <w:rPr>
          <w:sz w:val="24"/>
          <w:szCs w:val="24"/>
        </w:rPr>
        <w:t>maps for</w:t>
      </w:r>
      <w:r w:rsidRPr="1AC11BDA">
        <w:rPr>
          <w:sz w:val="24"/>
          <w:szCs w:val="24"/>
        </w:rPr>
        <w:t xml:space="preserve"> 278 </w:t>
      </w:r>
      <w:r w:rsidR="00C064AF">
        <w:rPr>
          <w:sz w:val="24"/>
          <w:szCs w:val="24"/>
        </w:rPr>
        <w:t xml:space="preserve">medically important </w:t>
      </w:r>
      <w:r w:rsidRPr="1AC11BDA">
        <w:rPr>
          <w:sz w:val="24"/>
          <w:szCs w:val="24"/>
        </w:rPr>
        <w:t>snake species. By triangulating these data with geographical accessibility surfaces, a measure of health</w:t>
      </w:r>
      <w:r w:rsidR="009544EC">
        <w:rPr>
          <w:sz w:val="24"/>
          <w:szCs w:val="24"/>
        </w:rPr>
        <w:t xml:space="preserve"> </w:t>
      </w:r>
      <w:r w:rsidRPr="1AC11BDA">
        <w:rPr>
          <w:sz w:val="24"/>
          <w:szCs w:val="24"/>
        </w:rPr>
        <w:t>care access and quality, and information on antivenom availability, we identify the populations most vulnerable to morbidity and mortality, reflecting global and subnational heterogeneities.</w:t>
      </w:r>
    </w:p>
    <w:p w14:paraId="720E2A37" w14:textId="71712C69" w:rsidR="00B04609" w:rsidRPr="00FF7689" w:rsidRDefault="00B04609" w:rsidP="1AC11BDA">
      <w:pPr>
        <w:spacing w:after="0"/>
        <w:rPr>
          <w:sz w:val="24"/>
          <w:szCs w:val="24"/>
        </w:rPr>
      </w:pPr>
    </w:p>
    <w:p w14:paraId="58C46B08" w14:textId="44B1A64D" w:rsidR="00B04609" w:rsidRPr="00FF7689" w:rsidRDefault="1AC11BDA" w:rsidP="1AC11BDA">
      <w:pPr>
        <w:spacing w:after="0"/>
        <w:rPr>
          <w:b/>
          <w:bCs/>
          <w:sz w:val="24"/>
          <w:szCs w:val="24"/>
        </w:rPr>
      </w:pPr>
      <w:r w:rsidRPr="1AC11BDA">
        <w:rPr>
          <w:b/>
          <w:bCs/>
          <w:sz w:val="24"/>
          <w:szCs w:val="24"/>
        </w:rPr>
        <w:t>Findings</w:t>
      </w:r>
    </w:p>
    <w:p w14:paraId="02C76F26" w14:textId="4EFA2DA4" w:rsidR="00B04609" w:rsidRPr="00FF7689" w:rsidRDefault="1AC11BDA" w:rsidP="1AC11BDA">
      <w:pPr>
        <w:rPr>
          <w:sz w:val="24"/>
          <w:szCs w:val="24"/>
        </w:rPr>
      </w:pPr>
      <w:r w:rsidRPr="1AC11BDA">
        <w:rPr>
          <w:sz w:val="24"/>
          <w:szCs w:val="24"/>
        </w:rPr>
        <w:t xml:space="preserve">Although a large proportion of the world’s population live in areas inhabited by </w:t>
      </w:r>
      <w:r w:rsidR="0053679A">
        <w:rPr>
          <w:sz w:val="24"/>
          <w:szCs w:val="24"/>
        </w:rPr>
        <w:t>snakes</w:t>
      </w:r>
      <w:r w:rsidRPr="1AC11BDA">
        <w:rPr>
          <w:sz w:val="24"/>
          <w:szCs w:val="24"/>
        </w:rPr>
        <w:t xml:space="preserve">, a subset </w:t>
      </w:r>
      <w:r w:rsidR="00A96DC0" w:rsidRPr="1AC11BDA">
        <w:rPr>
          <w:sz w:val="24"/>
          <w:szCs w:val="24"/>
        </w:rPr>
        <w:t>lives</w:t>
      </w:r>
      <w:r w:rsidRPr="1AC11BDA">
        <w:rPr>
          <w:sz w:val="24"/>
          <w:szCs w:val="24"/>
        </w:rPr>
        <w:t xml:space="preserve"> within remote areas lacking quality health care provisioning. </w:t>
      </w:r>
      <w:r w:rsidR="007A0F75">
        <w:rPr>
          <w:sz w:val="24"/>
          <w:szCs w:val="24"/>
        </w:rPr>
        <w:t xml:space="preserve">Comparing opposite ends of the </w:t>
      </w:r>
      <w:r w:rsidR="00BF4CEB">
        <w:rPr>
          <w:sz w:val="24"/>
          <w:szCs w:val="24"/>
        </w:rPr>
        <w:t>H</w:t>
      </w:r>
      <w:r w:rsidR="007A0F75">
        <w:rPr>
          <w:sz w:val="24"/>
          <w:szCs w:val="24"/>
        </w:rPr>
        <w:t xml:space="preserve">ealthcare </w:t>
      </w:r>
      <w:r w:rsidR="00BF4CEB">
        <w:rPr>
          <w:sz w:val="24"/>
          <w:szCs w:val="24"/>
        </w:rPr>
        <w:t>Access and Q</w:t>
      </w:r>
      <w:r w:rsidR="007A0F75">
        <w:rPr>
          <w:sz w:val="24"/>
          <w:szCs w:val="24"/>
        </w:rPr>
        <w:t xml:space="preserve">uality </w:t>
      </w:r>
      <w:r w:rsidR="00BF4CEB">
        <w:rPr>
          <w:sz w:val="24"/>
          <w:szCs w:val="24"/>
        </w:rPr>
        <w:t>I</w:t>
      </w:r>
      <w:r w:rsidR="007A0F75">
        <w:rPr>
          <w:sz w:val="24"/>
          <w:szCs w:val="24"/>
        </w:rPr>
        <w:t xml:space="preserve">ndex shows a disproportionate coverage in reported antivenom availability, </w:t>
      </w:r>
      <w:r w:rsidR="00BD0735">
        <w:rPr>
          <w:sz w:val="24"/>
          <w:szCs w:val="24"/>
        </w:rPr>
        <w:t xml:space="preserve">with antivenoms reported for just 119 of 278 snakes evaluated by WHO, </w:t>
      </w:r>
      <w:r w:rsidR="007A0F75">
        <w:rPr>
          <w:sz w:val="24"/>
          <w:szCs w:val="24"/>
        </w:rPr>
        <w:t>while 10.95% of those living within snake ranges live more than one hour from population centres. In total, w</w:t>
      </w:r>
      <w:r w:rsidRPr="1AC11BDA">
        <w:rPr>
          <w:sz w:val="24"/>
          <w:szCs w:val="24"/>
        </w:rPr>
        <w:t xml:space="preserve">e identify </w:t>
      </w:r>
      <w:r w:rsidR="003D491C">
        <w:rPr>
          <w:sz w:val="24"/>
          <w:szCs w:val="24"/>
        </w:rPr>
        <w:t xml:space="preserve">nearly </w:t>
      </w:r>
      <w:r w:rsidR="00770ECE">
        <w:rPr>
          <w:sz w:val="24"/>
          <w:szCs w:val="24"/>
        </w:rPr>
        <w:t>93</w:t>
      </w:r>
      <w:r w:rsidR="003D491C">
        <w:rPr>
          <w:sz w:val="24"/>
          <w:szCs w:val="24"/>
        </w:rPr>
        <w:t xml:space="preserve"> million people</w:t>
      </w:r>
      <w:r w:rsidRPr="1AC11BDA">
        <w:rPr>
          <w:sz w:val="24"/>
          <w:szCs w:val="24"/>
        </w:rPr>
        <w:t xml:space="preserve"> living within these </w:t>
      </w:r>
      <w:r w:rsidR="003D491C">
        <w:rPr>
          <w:sz w:val="24"/>
          <w:szCs w:val="24"/>
        </w:rPr>
        <w:t xml:space="preserve">vulnerable </w:t>
      </w:r>
      <w:r w:rsidR="003D491C" w:rsidRPr="1AC11BDA">
        <w:rPr>
          <w:sz w:val="24"/>
          <w:szCs w:val="24"/>
        </w:rPr>
        <w:t>geographi</w:t>
      </w:r>
      <w:r w:rsidR="003D491C">
        <w:rPr>
          <w:sz w:val="24"/>
          <w:szCs w:val="24"/>
        </w:rPr>
        <w:t>es</w:t>
      </w:r>
      <w:r w:rsidRPr="1AC11BDA">
        <w:rPr>
          <w:sz w:val="24"/>
          <w:szCs w:val="24"/>
        </w:rPr>
        <w:t xml:space="preserve">, </w:t>
      </w:r>
      <w:r w:rsidR="003D491C">
        <w:rPr>
          <w:sz w:val="24"/>
          <w:szCs w:val="24"/>
        </w:rPr>
        <w:t>including many sub-Saharan nations, the Indian subcontinent</w:t>
      </w:r>
      <w:r w:rsidRPr="1AC11BDA">
        <w:rPr>
          <w:sz w:val="24"/>
          <w:szCs w:val="24"/>
        </w:rPr>
        <w:t xml:space="preserve">, Indonesia, and </w:t>
      </w:r>
      <w:r w:rsidR="003D491C">
        <w:rPr>
          <w:sz w:val="24"/>
          <w:szCs w:val="24"/>
        </w:rPr>
        <w:t>other</w:t>
      </w:r>
      <w:r w:rsidR="003D491C" w:rsidRPr="1AC11BDA">
        <w:rPr>
          <w:sz w:val="24"/>
          <w:szCs w:val="24"/>
        </w:rPr>
        <w:t xml:space="preserve"> </w:t>
      </w:r>
      <w:r w:rsidRPr="1AC11BDA">
        <w:rPr>
          <w:sz w:val="24"/>
          <w:szCs w:val="24"/>
        </w:rPr>
        <w:t xml:space="preserve">parts of </w:t>
      </w:r>
      <w:r w:rsidR="003D491C">
        <w:rPr>
          <w:sz w:val="24"/>
          <w:szCs w:val="24"/>
        </w:rPr>
        <w:t>Southeast Asia</w:t>
      </w:r>
      <w:r w:rsidRPr="1AC11BDA">
        <w:rPr>
          <w:sz w:val="24"/>
          <w:szCs w:val="24"/>
        </w:rPr>
        <w:t>.</w:t>
      </w:r>
    </w:p>
    <w:p w14:paraId="6452A383" w14:textId="77777777" w:rsidR="00B04609" w:rsidRPr="00FF7689" w:rsidRDefault="1AC11BDA" w:rsidP="1AC11BDA">
      <w:pPr>
        <w:pStyle w:val="Heading2"/>
        <w:rPr>
          <w:sz w:val="24"/>
          <w:szCs w:val="24"/>
        </w:rPr>
      </w:pPr>
      <w:bookmarkStart w:id="5" w:name="_pqesc19fqo" w:colFirst="0" w:colLast="0"/>
      <w:bookmarkEnd w:id="5"/>
      <w:r w:rsidRPr="1AC11BDA">
        <w:rPr>
          <w:sz w:val="24"/>
          <w:szCs w:val="24"/>
        </w:rPr>
        <w:t>Interpretation</w:t>
      </w:r>
    </w:p>
    <w:p w14:paraId="47E16D88" w14:textId="43A54979" w:rsidR="00B04609" w:rsidRDefault="1AC11BDA" w:rsidP="1AC11BDA">
      <w:pPr>
        <w:spacing w:after="0"/>
        <w:rPr>
          <w:sz w:val="24"/>
          <w:szCs w:val="24"/>
        </w:rPr>
      </w:pPr>
      <w:r w:rsidRPr="1AC11BDA">
        <w:rPr>
          <w:sz w:val="24"/>
          <w:szCs w:val="24"/>
        </w:rPr>
        <w:t xml:space="preserve">Identifying exact populations vulnerable to the most severe outcomes of snakebite envenoming at a subnational level is critical for prioritising </w:t>
      </w:r>
      <w:r w:rsidR="0065070D">
        <w:rPr>
          <w:sz w:val="24"/>
          <w:szCs w:val="24"/>
        </w:rPr>
        <w:t xml:space="preserve">new </w:t>
      </w:r>
      <w:r w:rsidRPr="1AC11BDA">
        <w:rPr>
          <w:sz w:val="24"/>
          <w:szCs w:val="24"/>
        </w:rPr>
        <w:t>data</w:t>
      </w:r>
      <w:r w:rsidR="0065070D">
        <w:rPr>
          <w:sz w:val="24"/>
          <w:szCs w:val="24"/>
        </w:rPr>
        <w:t xml:space="preserve"> collection and collation</w:t>
      </w:r>
      <w:r w:rsidRPr="1AC11BDA">
        <w:rPr>
          <w:sz w:val="24"/>
          <w:szCs w:val="24"/>
        </w:rPr>
        <w:t xml:space="preserve">, reinforcing </w:t>
      </w:r>
      <w:r w:rsidR="0065070D">
        <w:rPr>
          <w:sz w:val="24"/>
          <w:szCs w:val="24"/>
        </w:rPr>
        <w:t>envenoming treatment</w:t>
      </w:r>
      <w:r w:rsidR="0057615E">
        <w:rPr>
          <w:sz w:val="24"/>
          <w:szCs w:val="24"/>
        </w:rPr>
        <w:t>,</w:t>
      </w:r>
      <w:r w:rsidR="0065070D">
        <w:rPr>
          <w:sz w:val="24"/>
          <w:szCs w:val="24"/>
        </w:rPr>
        <w:t xml:space="preserve"> </w:t>
      </w:r>
      <w:r w:rsidRPr="1AC11BDA">
        <w:rPr>
          <w:sz w:val="24"/>
          <w:szCs w:val="24"/>
        </w:rPr>
        <w:t xml:space="preserve">existing health care systems, and deploying currently available and future interventions. These maps can guide future research efforts on snakebite envenoming from </w:t>
      </w:r>
      <w:r w:rsidR="00161F31" w:rsidRPr="1AC11BDA">
        <w:rPr>
          <w:sz w:val="24"/>
          <w:szCs w:val="24"/>
        </w:rPr>
        <w:t xml:space="preserve">both </w:t>
      </w:r>
      <w:r w:rsidRPr="1AC11BDA">
        <w:rPr>
          <w:sz w:val="24"/>
          <w:szCs w:val="24"/>
        </w:rPr>
        <w:t xml:space="preserve">ecological and public health perspectives and better target future estimates of the burden of this </w:t>
      </w:r>
      <w:r w:rsidR="00287B2F">
        <w:rPr>
          <w:sz w:val="24"/>
          <w:szCs w:val="24"/>
        </w:rPr>
        <w:t>n</w:t>
      </w:r>
      <w:r w:rsidR="00287B2F" w:rsidRPr="1AC11BDA">
        <w:rPr>
          <w:sz w:val="24"/>
          <w:szCs w:val="24"/>
        </w:rPr>
        <w:t xml:space="preserve">eglected </w:t>
      </w:r>
      <w:r w:rsidR="00287B2F">
        <w:rPr>
          <w:sz w:val="24"/>
          <w:szCs w:val="24"/>
        </w:rPr>
        <w:t>t</w:t>
      </w:r>
      <w:r w:rsidR="00287B2F" w:rsidRPr="1AC11BDA">
        <w:rPr>
          <w:sz w:val="24"/>
          <w:szCs w:val="24"/>
        </w:rPr>
        <w:t xml:space="preserve">ropical </w:t>
      </w:r>
      <w:r w:rsidR="00287B2F">
        <w:rPr>
          <w:sz w:val="24"/>
          <w:szCs w:val="24"/>
        </w:rPr>
        <w:t>d</w:t>
      </w:r>
      <w:r w:rsidR="00287B2F" w:rsidRPr="1AC11BDA">
        <w:rPr>
          <w:sz w:val="24"/>
          <w:szCs w:val="24"/>
        </w:rPr>
        <w:t>isease</w:t>
      </w:r>
      <w:r w:rsidRPr="1AC11BDA">
        <w:rPr>
          <w:sz w:val="24"/>
          <w:szCs w:val="24"/>
        </w:rPr>
        <w:t>.</w:t>
      </w:r>
    </w:p>
    <w:p w14:paraId="41B14815" w14:textId="77777777" w:rsidR="00106C19" w:rsidRPr="00E73B06" w:rsidRDefault="00106C19" w:rsidP="00C909CD">
      <w:pPr>
        <w:spacing w:after="0"/>
        <w:rPr>
          <w:sz w:val="24"/>
          <w:szCs w:val="24"/>
        </w:rPr>
      </w:pPr>
    </w:p>
    <w:p w14:paraId="6EEBBDCD" w14:textId="77777777" w:rsidR="00B04609" w:rsidRPr="00FF7689" w:rsidRDefault="1AC11BDA" w:rsidP="1AC11BDA">
      <w:pPr>
        <w:spacing w:after="0"/>
        <w:rPr>
          <w:b/>
          <w:bCs/>
          <w:sz w:val="24"/>
          <w:szCs w:val="24"/>
        </w:rPr>
      </w:pPr>
      <w:r w:rsidRPr="1AC11BDA">
        <w:rPr>
          <w:b/>
          <w:bCs/>
          <w:sz w:val="24"/>
          <w:szCs w:val="24"/>
        </w:rPr>
        <w:t>Funding</w:t>
      </w:r>
    </w:p>
    <w:p w14:paraId="2B4E17E2" w14:textId="74C5B7CD" w:rsidR="00DD630B" w:rsidRDefault="1AC11BDA" w:rsidP="002952F1">
      <w:pPr>
        <w:spacing w:after="0"/>
        <w:rPr>
          <w:b/>
          <w:sz w:val="24"/>
          <w:szCs w:val="24"/>
        </w:rPr>
      </w:pPr>
      <w:bookmarkStart w:id="6" w:name="_xernmnk24e6e" w:colFirst="0" w:colLast="0"/>
      <w:bookmarkEnd w:id="6"/>
      <w:r w:rsidRPr="1AC11BDA">
        <w:rPr>
          <w:sz w:val="24"/>
          <w:szCs w:val="24"/>
        </w:rPr>
        <w:t>Bill &amp; Melinda Gates Foundation.</w:t>
      </w:r>
    </w:p>
    <w:p w14:paraId="424DB8AF" w14:textId="63400D60" w:rsidR="00B04609" w:rsidRPr="007B396A" w:rsidRDefault="1AC11BDA" w:rsidP="1AC11BDA">
      <w:pPr>
        <w:pStyle w:val="Heading1"/>
        <w:rPr>
          <w:sz w:val="26"/>
          <w:szCs w:val="26"/>
        </w:rPr>
      </w:pPr>
      <w:r w:rsidRPr="1AC11BDA">
        <w:rPr>
          <w:sz w:val="26"/>
          <w:szCs w:val="26"/>
        </w:rPr>
        <w:lastRenderedPageBreak/>
        <w:t>Research in context</w:t>
      </w:r>
    </w:p>
    <w:p w14:paraId="2209E67D" w14:textId="79AE7C9C" w:rsidR="00B04609" w:rsidRPr="007B396A" w:rsidRDefault="1AC11BDA" w:rsidP="1AC11BDA">
      <w:pPr>
        <w:pStyle w:val="Heading2"/>
        <w:rPr>
          <w:sz w:val="24"/>
          <w:szCs w:val="24"/>
        </w:rPr>
      </w:pPr>
      <w:bookmarkStart w:id="7" w:name="_oj5la67npi84" w:colFirst="0" w:colLast="0"/>
      <w:bookmarkEnd w:id="7"/>
      <w:r w:rsidRPr="1AC11BDA">
        <w:rPr>
          <w:sz w:val="24"/>
          <w:szCs w:val="24"/>
        </w:rPr>
        <w:t>Evidence before this study</w:t>
      </w:r>
    </w:p>
    <w:p w14:paraId="47E3AC92" w14:textId="3999122A" w:rsidR="00B04609" w:rsidRDefault="1AC11BDA" w:rsidP="1AC11BDA">
      <w:pPr>
        <w:spacing w:after="0"/>
        <w:rPr>
          <w:sz w:val="24"/>
          <w:szCs w:val="24"/>
        </w:rPr>
      </w:pPr>
      <w:r w:rsidRPr="1AC11BDA">
        <w:rPr>
          <w:sz w:val="24"/>
          <w:szCs w:val="24"/>
        </w:rPr>
        <w:t xml:space="preserve">Snakebite envenoming is a Category A </w:t>
      </w:r>
      <w:r w:rsidR="001D3402">
        <w:rPr>
          <w:sz w:val="24"/>
          <w:szCs w:val="24"/>
        </w:rPr>
        <w:t>n</w:t>
      </w:r>
      <w:r w:rsidR="001D3402" w:rsidRPr="1AC11BDA">
        <w:rPr>
          <w:sz w:val="24"/>
          <w:szCs w:val="24"/>
        </w:rPr>
        <w:t xml:space="preserve">eglected </w:t>
      </w:r>
      <w:r w:rsidR="001D3402">
        <w:rPr>
          <w:sz w:val="24"/>
          <w:szCs w:val="24"/>
        </w:rPr>
        <w:t>t</w:t>
      </w:r>
      <w:r w:rsidR="001D3402" w:rsidRPr="1AC11BDA">
        <w:rPr>
          <w:sz w:val="24"/>
          <w:szCs w:val="24"/>
        </w:rPr>
        <w:t xml:space="preserve">ropical </w:t>
      </w:r>
      <w:r w:rsidR="001D3402">
        <w:rPr>
          <w:sz w:val="24"/>
          <w:szCs w:val="24"/>
        </w:rPr>
        <w:t>d</w:t>
      </w:r>
      <w:r w:rsidR="001D3402" w:rsidRPr="1AC11BDA">
        <w:rPr>
          <w:sz w:val="24"/>
          <w:szCs w:val="24"/>
        </w:rPr>
        <w:t>isease</w:t>
      </w:r>
      <w:r w:rsidRPr="1AC11BDA">
        <w:rPr>
          <w:sz w:val="24"/>
          <w:szCs w:val="24"/>
        </w:rPr>
        <w:t>, of particular public health importance in tropical areas of Africa, Asia, Latin America</w:t>
      </w:r>
      <w:r w:rsidR="001D3402">
        <w:rPr>
          <w:sz w:val="24"/>
          <w:szCs w:val="24"/>
        </w:rPr>
        <w:t>,</w:t>
      </w:r>
      <w:r w:rsidRPr="1AC11BDA">
        <w:rPr>
          <w:sz w:val="24"/>
          <w:szCs w:val="24"/>
        </w:rPr>
        <w:t xml:space="preserve"> and Papua New Guinea. It is estimated that </w:t>
      </w:r>
      <w:r w:rsidR="00156363">
        <w:rPr>
          <w:sz w:val="24"/>
          <w:szCs w:val="24"/>
        </w:rPr>
        <w:t>up to 1</w:t>
      </w:r>
      <w:r w:rsidRPr="1AC11BDA">
        <w:rPr>
          <w:sz w:val="24"/>
          <w:szCs w:val="24"/>
        </w:rPr>
        <w:t>·</w:t>
      </w:r>
      <w:r w:rsidR="00156363">
        <w:rPr>
          <w:sz w:val="24"/>
          <w:szCs w:val="24"/>
        </w:rPr>
        <w:t>2</w:t>
      </w:r>
      <w:r w:rsidR="00156363" w:rsidRPr="1AC11BDA">
        <w:rPr>
          <w:sz w:val="24"/>
          <w:szCs w:val="24"/>
        </w:rPr>
        <w:t xml:space="preserve"> </w:t>
      </w:r>
      <w:r w:rsidRPr="1AC11BDA">
        <w:rPr>
          <w:sz w:val="24"/>
          <w:szCs w:val="24"/>
        </w:rPr>
        <w:t>million people are envenomed</w:t>
      </w:r>
      <w:r w:rsidR="00156363">
        <w:rPr>
          <w:sz w:val="24"/>
          <w:szCs w:val="24"/>
        </w:rPr>
        <w:t xml:space="preserve"> annually</w:t>
      </w:r>
      <w:r w:rsidR="001D3402">
        <w:rPr>
          <w:sz w:val="24"/>
          <w:szCs w:val="24"/>
        </w:rPr>
        <w:t>,</w:t>
      </w:r>
      <w:r w:rsidRPr="1AC11BDA">
        <w:rPr>
          <w:sz w:val="24"/>
          <w:szCs w:val="24"/>
        </w:rPr>
        <w:t xml:space="preserve"> resulting in 81,000</w:t>
      </w:r>
      <w:r w:rsidR="00C65EE3">
        <w:rPr>
          <w:sz w:val="24"/>
          <w:szCs w:val="24"/>
        </w:rPr>
        <w:t xml:space="preserve"> to </w:t>
      </w:r>
      <w:r w:rsidRPr="1AC11BDA">
        <w:rPr>
          <w:sz w:val="24"/>
          <w:szCs w:val="24"/>
        </w:rPr>
        <w:t>138,000 fatalities, and while effective therapies exist to treat envenoming by some snakes of highest medical importance, there are many lacking such treatments. The global distribution of venomous snakes and vulnerable populations remains inadequately characterised, and thus, the lack of knowledge of subnational disease burden may impede production of antivenom supplies and distribution efforts among populations currently at risk. To investigate this further we searched</w:t>
      </w:r>
      <w:r w:rsidR="00AE406E">
        <w:rPr>
          <w:sz w:val="24"/>
          <w:szCs w:val="24"/>
        </w:rPr>
        <w:t xml:space="preserve"> </w:t>
      </w:r>
      <w:r w:rsidR="00BB6086">
        <w:rPr>
          <w:sz w:val="24"/>
          <w:szCs w:val="24"/>
        </w:rPr>
        <w:t>all published articles archived in</w:t>
      </w:r>
      <w:r w:rsidR="00AE406E">
        <w:rPr>
          <w:sz w:val="24"/>
          <w:szCs w:val="24"/>
        </w:rPr>
        <w:t xml:space="preserve"> </w:t>
      </w:r>
      <w:r w:rsidRPr="1AC11BDA">
        <w:rPr>
          <w:sz w:val="24"/>
          <w:szCs w:val="24"/>
        </w:rPr>
        <w:t xml:space="preserve">PubMed </w:t>
      </w:r>
      <w:r w:rsidR="00BB6086">
        <w:rPr>
          <w:sz w:val="24"/>
          <w:szCs w:val="24"/>
        </w:rPr>
        <w:t xml:space="preserve">prior to the search date </w:t>
      </w:r>
      <w:r w:rsidR="00BB6086" w:rsidRPr="1AC11BDA">
        <w:rPr>
          <w:sz w:val="24"/>
          <w:szCs w:val="24"/>
        </w:rPr>
        <w:t>o</w:t>
      </w:r>
      <w:r w:rsidR="00BB6086">
        <w:rPr>
          <w:sz w:val="24"/>
          <w:szCs w:val="24"/>
        </w:rPr>
        <w:t>f</w:t>
      </w:r>
      <w:r w:rsidR="00BB6086" w:rsidRPr="1AC11BDA">
        <w:rPr>
          <w:sz w:val="24"/>
          <w:szCs w:val="24"/>
        </w:rPr>
        <w:t xml:space="preserve"> </w:t>
      </w:r>
      <w:r w:rsidRPr="1AC11BDA">
        <w:rPr>
          <w:sz w:val="24"/>
          <w:szCs w:val="24"/>
        </w:rPr>
        <w:t xml:space="preserve">March </w:t>
      </w:r>
      <w:r w:rsidRPr="001D3402">
        <w:rPr>
          <w:sz w:val="24"/>
          <w:szCs w:val="24"/>
        </w:rPr>
        <w:t>1</w:t>
      </w:r>
      <w:r w:rsidR="001D3402">
        <w:rPr>
          <w:sz w:val="24"/>
          <w:szCs w:val="24"/>
        </w:rPr>
        <w:t>,</w:t>
      </w:r>
      <w:r w:rsidRPr="1AC11BDA">
        <w:rPr>
          <w:sz w:val="24"/>
          <w:szCs w:val="24"/>
        </w:rPr>
        <w:t xml:space="preserve"> 2017 using the search terms “snakebite”, “distribution”, “burden”. </w:t>
      </w:r>
      <w:r w:rsidR="00156363">
        <w:rPr>
          <w:sz w:val="24"/>
          <w:szCs w:val="24"/>
        </w:rPr>
        <w:t>Contemporary</w:t>
      </w:r>
      <w:r w:rsidRPr="1AC11BDA">
        <w:rPr>
          <w:sz w:val="24"/>
          <w:szCs w:val="24"/>
        </w:rPr>
        <w:t xml:space="preserve"> studies have investigated venomous snake distributions and snakebite risk at national (several countries in Latin America) or subnational levels (India, Nigeria, Sri Lanka), but these studies did not encompass all medically important species and are limited in both geographic extent and spatial resolution. A more recent analysis mapped the distribution of venomous snakes in Central and Latin America but was restricted to widely studied species with ample occurrence data. While an important start, no study has coupled global ecological information on snake distributions with measures relating to public health capabilities to hone in on populations most vulnerable to this cause of mortality and morbidity.</w:t>
      </w:r>
    </w:p>
    <w:p w14:paraId="0A0D167B" w14:textId="77777777" w:rsidR="000F7964" w:rsidRDefault="000F7964" w:rsidP="000F7964">
      <w:pPr>
        <w:spacing w:after="0"/>
        <w:rPr>
          <w:sz w:val="24"/>
          <w:szCs w:val="24"/>
        </w:rPr>
      </w:pPr>
    </w:p>
    <w:p w14:paraId="1F4143DC" w14:textId="77777777" w:rsidR="00150181" w:rsidRPr="007B396A" w:rsidRDefault="1AC11BDA" w:rsidP="1AC11BDA">
      <w:pPr>
        <w:pStyle w:val="Heading2"/>
        <w:spacing w:before="0" w:after="0"/>
        <w:rPr>
          <w:sz w:val="24"/>
          <w:szCs w:val="24"/>
        </w:rPr>
      </w:pPr>
      <w:bookmarkStart w:id="8" w:name="_2ev418c32gz4" w:colFirst="0" w:colLast="0"/>
      <w:bookmarkEnd w:id="8"/>
      <w:r w:rsidRPr="1AC11BDA">
        <w:rPr>
          <w:sz w:val="24"/>
          <w:szCs w:val="24"/>
        </w:rPr>
        <w:t>Added value of this study</w:t>
      </w:r>
    </w:p>
    <w:p w14:paraId="286777DE" w14:textId="3EEC5C82" w:rsidR="000F7964" w:rsidRDefault="00C80504" w:rsidP="1AC11BDA">
      <w:pPr>
        <w:spacing w:after="0"/>
        <w:rPr>
          <w:color w:val="auto"/>
          <w:sz w:val="24"/>
          <w:szCs w:val="24"/>
        </w:rPr>
      </w:pPr>
      <w:r>
        <w:rPr>
          <w:color w:val="auto"/>
          <w:sz w:val="24"/>
          <w:szCs w:val="24"/>
        </w:rPr>
        <w:t>W</w:t>
      </w:r>
      <w:r w:rsidR="009A52B3" w:rsidRPr="1AC11BDA">
        <w:rPr>
          <w:color w:val="auto"/>
          <w:sz w:val="24"/>
          <w:szCs w:val="24"/>
        </w:rPr>
        <w:t xml:space="preserve">e identify populations most vulnerable to 278 medically important snakes </w:t>
      </w:r>
      <w:r w:rsidR="009A52B3">
        <w:rPr>
          <w:color w:val="auto"/>
          <w:sz w:val="24"/>
          <w:szCs w:val="24"/>
        </w:rPr>
        <w:t>by u</w:t>
      </w:r>
      <w:r w:rsidR="1AC11BDA" w:rsidRPr="1AC11BDA">
        <w:rPr>
          <w:color w:val="auto"/>
          <w:sz w:val="24"/>
          <w:szCs w:val="24"/>
        </w:rPr>
        <w:t>tili</w:t>
      </w:r>
      <w:r w:rsidR="00534037">
        <w:rPr>
          <w:color w:val="auto"/>
          <w:sz w:val="24"/>
          <w:szCs w:val="24"/>
        </w:rPr>
        <w:t>s</w:t>
      </w:r>
      <w:r w:rsidR="1AC11BDA" w:rsidRPr="1AC11BDA">
        <w:rPr>
          <w:color w:val="auto"/>
          <w:sz w:val="24"/>
          <w:szCs w:val="24"/>
        </w:rPr>
        <w:t>ing expert opinion</w:t>
      </w:r>
      <w:r w:rsidR="001D3402">
        <w:rPr>
          <w:color w:val="auto"/>
          <w:sz w:val="24"/>
          <w:szCs w:val="24"/>
        </w:rPr>
        <w:t>,</w:t>
      </w:r>
      <w:r w:rsidR="1AC11BDA" w:rsidRPr="1AC11BDA">
        <w:rPr>
          <w:color w:val="auto"/>
          <w:sz w:val="24"/>
          <w:szCs w:val="24"/>
        </w:rPr>
        <w:t xml:space="preserve"> species ranges refined by publicly available occurrence data and multivariate analyses, information on effective therapies, and metrics of health care quality and accessibility. While a large proportion of the world’s population live in areas where such snakes could be present, proxy metrics such as the Healthcare Access and Quality Index and urban accessibility, paired with broad</w:t>
      </w:r>
      <w:r w:rsidR="000B5BB2">
        <w:rPr>
          <w:color w:val="auto"/>
          <w:sz w:val="24"/>
          <w:szCs w:val="24"/>
        </w:rPr>
        <w:t>-</w:t>
      </w:r>
      <w:r w:rsidR="1AC11BDA" w:rsidRPr="1AC11BDA">
        <w:rPr>
          <w:color w:val="auto"/>
          <w:sz w:val="24"/>
          <w:szCs w:val="24"/>
        </w:rPr>
        <w:t>scale information on market antivenom availability, provide a subnationally resolved, yet globally comprehensive picture of vulnerability, highlighting populations that could be most impacted.</w:t>
      </w:r>
    </w:p>
    <w:p w14:paraId="3F93B3CC" w14:textId="77777777" w:rsidR="000F7964" w:rsidRDefault="000F7964" w:rsidP="000F7964">
      <w:pPr>
        <w:spacing w:after="0"/>
        <w:rPr>
          <w:b/>
          <w:bCs/>
          <w:color w:val="auto"/>
          <w:sz w:val="24"/>
          <w:szCs w:val="24"/>
        </w:rPr>
      </w:pPr>
    </w:p>
    <w:p w14:paraId="2EB08BAB" w14:textId="6880DFCD" w:rsidR="00B04609" w:rsidRPr="007B396A" w:rsidRDefault="1AC11BDA" w:rsidP="1AC11BDA">
      <w:pPr>
        <w:pStyle w:val="Heading2"/>
        <w:spacing w:before="0" w:after="0"/>
        <w:rPr>
          <w:sz w:val="24"/>
          <w:szCs w:val="24"/>
        </w:rPr>
      </w:pPr>
      <w:bookmarkStart w:id="9" w:name="_en3f11j6t06x" w:colFirst="0" w:colLast="0"/>
      <w:bookmarkEnd w:id="9"/>
      <w:r w:rsidRPr="1AC11BDA">
        <w:rPr>
          <w:sz w:val="24"/>
          <w:szCs w:val="24"/>
        </w:rPr>
        <w:t>Implications of all the available evidence</w:t>
      </w:r>
    </w:p>
    <w:p w14:paraId="5A673989" w14:textId="607D8772" w:rsidR="00583203" w:rsidRDefault="1AC11BDA" w:rsidP="1AC11BDA">
      <w:pPr>
        <w:spacing w:after="0"/>
        <w:contextualSpacing/>
        <w:rPr>
          <w:b/>
          <w:bCs/>
          <w:sz w:val="24"/>
          <w:szCs w:val="24"/>
        </w:rPr>
      </w:pPr>
      <w:r w:rsidRPr="1AC11BDA">
        <w:rPr>
          <w:sz w:val="24"/>
          <w:szCs w:val="24"/>
        </w:rPr>
        <w:t>We highlight locations where the combination of the presence of a variety of venomous snakes, inequalities in health care and accessibility, and possible lack of effective therapy may contribute toward increased vulnerability of snakebite envenoming. Our analyses can be used to inform the positioning of local-scale household surveys to assess the true risk of snakebite in areas where such estimates are currently lacking. This study highlights the importance of continuing to iterate, improve</w:t>
      </w:r>
      <w:r w:rsidR="0054059E">
        <w:rPr>
          <w:sz w:val="24"/>
          <w:szCs w:val="24"/>
        </w:rPr>
        <w:t>,</w:t>
      </w:r>
      <w:r w:rsidRPr="1AC11BDA">
        <w:rPr>
          <w:sz w:val="24"/>
          <w:szCs w:val="24"/>
        </w:rPr>
        <w:t xml:space="preserve"> and re-evaluate existing geographic assessments of snake distributions, and the need to incorporate spatially heterogeneous risk within future burden estimation efforts. This work </w:t>
      </w:r>
      <w:r w:rsidR="00D14CC9">
        <w:rPr>
          <w:sz w:val="24"/>
          <w:szCs w:val="24"/>
        </w:rPr>
        <w:t>is</w:t>
      </w:r>
      <w:r w:rsidRPr="1AC11BDA">
        <w:rPr>
          <w:sz w:val="24"/>
          <w:szCs w:val="24"/>
        </w:rPr>
        <w:t xml:space="preserve"> a first step in trying to identify and assist the most neglected populations of this newly designated </w:t>
      </w:r>
      <w:r w:rsidR="0054059E">
        <w:rPr>
          <w:sz w:val="24"/>
          <w:szCs w:val="24"/>
        </w:rPr>
        <w:t>n</w:t>
      </w:r>
      <w:r w:rsidR="0054059E" w:rsidRPr="1AC11BDA">
        <w:rPr>
          <w:sz w:val="24"/>
          <w:szCs w:val="24"/>
        </w:rPr>
        <w:t xml:space="preserve">eglected </w:t>
      </w:r>
      <w:r w:rsidR="0054059E">
        <w:rPr>
          <w:sz w:val="24"/>
          <w:szCs w:val="24"/>
        </w:rPr>
        <w:t>t</w:t>
      </w:r>
      <w:r w:rsidR="0054059E" w:rsidRPr="1AC11BDA">
        <w:rPr>
          <w:sz w:val="24"/>
          <w:szCs w:val="24"/>
        </w:rPr>
        <w:t xml:space="preserve">ropical </w:t>
      </w:r>
      <w:r w:rsidR="0054059E">
        <w:rPr>
          <w:sz w:val="24"/>
          <w:szCs w:val="24"/>
        </w:rPr>
        <w:t>d</w:t>
      </w:r>
      <w:r w:rsidR="0054059E" w:rsidRPr="1AC11BDA">
        <w:rPr>
          <w:sz w:val="24"/>
          <w:szCs w:val="24"/>
        </w:rPr>
        <w:t>isease</w:t>
      </w:r>
      <w:r w:rsidRPr="1AC11BDA">
        <w:rPr>
          <w:sz w:val="24"/>
          <w:szCs w:val="24"/>
        </w:rPr>
        <w:t>.</w:t>
      </w:r>
      <w:r w:rsidR="16738B5D" w:rsidRPr="1AC11BDA">
        <w:rPr>
          <w:sz w:val="24"/>
          <w:szCs w:val="24"/>
        </w:rPr>
        <w:br w:type="page"/>
      </w:r>
      <w:bookmarkStart w:id="10" w:name="_pm1syihhar7h" w:colFirst="0" w:colLast="0"/>
      <w:bookmarkEnd w:id="10"/>
    </w:p>
    <w:p w14:paraId="15AEFA6C" w14:textId="749AE713" w:rsidR="00B04609" w:rsidRPr="00561E87" w:rsidRDefault="1AC11BDA" w:rsidP="1AC11BDA">
      <w:pPr>
        <w:pStyle w:val="Heading1"/>
        <w:rPr>
          <w:sz w:val="26"/>
          <w:szCs w:val="26"/>
        </w:rPr>
      </w:pPr>
      <w:r w:rsidRPr="1AC11BDA">
        <w:rPr>
          <w:sz w:val="26"/>
          <w:szCs w:val="26"/>
        </w:rPr>
        <w:lastRenderedPageBreak/>
        <w:t>Introduction</w:t>
      </w:r>
    </w:p>
    <w:p w14:paraId="24227A40" w14:textId="52132A1C" w:rsidR="005216D6" w:rsidRDefault="00A00BD8" w:rsidP="1AC11BDA">
      <w:pPr>
        <w:spacing w:after="0"/>
      </w:pPr>
      <w:r>
        <w:rPr>
          <w:sz w:val="24"/>
          <w:szCs w:val="24"/>
        </w:rPr>
        <w:t>Snakebite e</w:t>
      </w:r>
      <w:r w:rsidR="39D0E6B2" w:rsidRPr="39D0E6B2">
        <w:rPr>
          <w:sz w:val="24"/>
          <w:szCs w:val="24"/>
        </w:rPr>
        <w:t>nvenom</w:t>
      </w:r>
      <w:r w:rsidR="002C25A8">
        <w:rPr>
          <w:sz w:val="24"/>
          <w:szCs w:val="24"/>
        </w:rPr>
        <w:t>ing</w:t>
      </w:r>
      <w:r w:rsidR="39D0E6B2" w:rsidRPr="39D0E6B2">
        <w:rPr>
          <w:sz w:val="24"/>
          <w:szCs w:val="24"/>
        </w:rPr>
        <w:t xml:space="preserve"> is </w:t>
      </w:r>
      <w:r w:rsidR="00D128E4">
        <w:rPr>
          <w:sz w:val="24"/>
          <w:szCs w:val="24"/>
        </w:rPr>
        <w:t>a</w:t>
      </w:r>
      <w:r w:rsidR="000D37BE">
        <w:rPr>
          <w:sz w:val="24"/>
          <w:szCs w:val="24"/>
        </w:rPr>
        <w:t xml:space="preserve"> frequently </w:t>
      </w:r>
      <w:r w:rsidR="00A24589">
        <w:rPr>
          <w:sz w:val="24"/>
          <w:szCs w:val="24"/>
        </w:rPr>
        <w:t xml:space="preserve">overlooked </w:t>
      </w:r>
      <w:r w:rsidR="39D0E6B2" w:rsidRPr="39D0E6B2">
        <w:rPr>
          <w:sz w:val="24"/>
          <w:szCs w:val="24"/>
        </w:rPr>
        <w:t xml:space="preserve">cause of mortality and morbidity, responsible for </w:t>
      </w:r>
      <w:r w:rsidR="002C25A8">
        <w:rPr>
          <w:sz w:val="24"/>
          <w:szCs w:val="24"/>
        </w:rPr>
        <w:t>81</w:t>
      </w:r>
      <w:r w:rsidR="001F42F5">
        <w:rPr>
          <w:sz w:val="24"/>
          <w:szCs w:val="24"/>
        </w:rPr>
        <w:t>,</w:t>
      </w:r>
      <w:r w:rsidR="39D0E6B2" w:rsidRPr="00974D57">
        <w:rPr>
          <w:sz w:val="24"/>
          <w:szCs w:val="24"/>
        </w:rPr>
        <w:t>000</w:t>
      </w:r>
      <w:r w:rsidR="0054059E">
        <w:rPr>
          <w:sz w:val="24"/>
          <w:szCs w:val="24"/>
        </w:rPr>
        <w:t xml:space="preserve"> to </w:t>
      </w:r>
      <w:r w:rsidR="39D0E6B2" w:rsidRPr="00974D57">
        <w:rPr>
          <w:sz w:val="24"/>
          <w:szCs w:val="24"/>
        </w:rPr>
        <w:t>1</w:t>
      </w:r>
      <w:r w:rsidR="00FF797E">
        <w:rPr>
          <w:sz w:val="24"/>
          <w:szCs w:val="24"/>
        </w:rPr>
        <w:t>38</w:t>
      </w:r>
      <w:r w:rsidR="001F42F5">
        <w:rPr>
          <w:sz w:val="24"/>
          <w:szCs w:val="24"/>
        </w:rPr>
        <w:t>,</w:t>
      </w:r>
      <w:r w:rsidR="39D0E6B2" w:rsidRPr="00974D57">
        <w:rPr>
          <w:sz w:val="24"/>
          <w:szCs w:val="24"/>
        </w:rPr>
        <w:t>000</w:t>
      </w:r>
      <w:r w:rsidR="003B3D13">
        <w:rPr>
          <w:sz w:val="24"/>
          <w:szCs w:val="24"/>
        </w:rPr>
        <w:t xml:space="preserve"> deaths annually</w:t>
      </w:r>
      <w:r w:rsidR="00D128E4">
        <w:rPr>
          <w:sz w:val="24"/>
          <w:szCs w:val="24"/>
        </w:rPr>
        <w:t>,</w:t>
      </w:r>
      <w:r w:rsidR="002C25A8" w:rsidRPr="0279C3E2">
        <w:fldChar w:fldCharType="begin">
          <w:fldData xml:space="preserve">PEVuZE5vdGU+PENpdGU+PEF1dGhvcj5DaGlwcGF1eDwvQXV0aG9yPjxZZWFyPjE5OTg8L1llYXI+
PFJlY051bT4xPC9SZWNOdW0+PERpc3BsYXlUZXh0PjxzdHlsZSBmYWNlPSJzdXBlcnNjcmlwdCI+
MSwyPC9zdHlsZT48L0Rpc3BsYXlUZXh0PjxyZWNvcmQ+PHJlYy1udW1iZXI+MTwvcmVjLW51bWJl
cj48Zm9yZWlnbi1rZXlzPjxrZXkgYXBwPSJFTiIgZGItaWQ9ImVldmR6cnB2bXdzejJxZWY5Mm5w
YXMyZ3B2Zjl0ZDB6ZTB0NSIgdGltZXN0YW1wPSIxNTAyMjk2NzAzIj4xPC9rZXk+PC9mb3JlaWdu
LWtleXM+PHJlZi10eXBlIG5hbWU9IkpvdXJuYWwgQXJ0aWNsZSI+MTc8L3JlZi10eXBlPjxjb250
cmlidXRvcnM+PGF1dGhvcnM+PGF1dGhvcj5DaGlwcGF1eCwgSi4gUC48L2F1dGhvcj48L2F1dGhv
cnM+PC9jb250cmlidXRvcnM+PHRpdGxlcz48dGl0bGU+U25ha2UtYml0ZXM6IGFwcHJhaXNhbCBv
ZiB0aGUgZ2xvYmFsIHNpdHVhdGlvbjwvdGl0bGU+PHNlY29uZGFyeS10aXRsZT5CdWxsLiBXb3Js
ZCBIZWFsdGggT3JnYW4uPC9zZWNvbmRhcnktdGl0bGU+PC90aXRsZXM+PHBlcmlvZGljYWw+PGZ1
bGwtdGl0bGU+QnVsbC4gV29ybGQgSGVhbHRoIE9yZ2FuLjwvZnVsbC10aXRsZT48L3BlcmlvZGlj
YWw+PHBhZ2VzPjUxNS01MjQ8L3BhZ2VzPjx2b2x1bWU+NzY8L3ZvbHVtZT48bnVtYmVyPjU8L251
bWJlcj48ZGF0ZXM+PHllYXI+MTk5ODwveWVhcj48L2RhdGVzPjxwdWJsaXNoZXI+V29ybGQgSGVh
bHRoIE9yZ2FuaXphdGlvbjwvcHVibGlzaGVyPjxpc2JuPjAwNDItOTY4NjwvaXNibj48YWNjZXNz
aW9uLW51bT5QTUMyMzA1Nzg5PC9hY2Nlc3Npb24tbnVtPjxsYWJlbD5DaGlwcGF1eCwgSi4gUC4g
MTk5ODwvbGFiZWw+PHVybHM+PHJlbGF0ZWQtdXJscz48dXJsPmh0dHA6Ly93d3cubmNiaS5ubG0u
bmloLmdvdi9wbWMvYXJ0aWNsZXMvUE1DMjMwNTc4OS88L3VybD48L3JlbGF0ZWQtdXJscz48L3Vy
bHM+PHJlbW90ZS1kYXRhYmFzZS1uYW1lPlBtYzwvcmVtb3RlLWRhdGFiYXNlLW5hbWU+PC9yZWNv
cmQ+PC9DaXRlPjxDaXRlPjxBdXRob3I+R3V0acOpcnJlejwvQXV0aG9yPjxZZWFyPjIwMTc8L1ll
YXI+PFJlY051bT4xMDA8L1JlY051bT48cmVjb3JkPjxyZWMtbnVtYmVyPjEwMDwvcmVjLW51bWJl
cj48Zm9yZWlnbi1rZXlzPjxrZXkgYXBwPSJFTiIgZGItaWQ9ImVldmR6cnB2bXdzejJxZWY5Mm5w
YXMyZ3B2Zjl0ZDB6ZTB0NSIgdGltZXN0YW1wPSIxNTA4NzgxNzA2Ij4xMDA8L2tleT48L2ZvcmVp
Z24ta2V5cz48cmVmLXR5cGUgbmFtZT0iSm91cm5hbCBBcnRpY2xlIj4xNzwvcmVmLXR5cGU+PGNv
bnRyaWJ1dG9ycz48YXV0aG9ycz48YXV0aG9yPkd1dGnDqXJyZXosIEpvc8OpIE1hcsOtYTwvYXV0
aG9yPjxhdXRob3I+Q2FsdmV0ZSwgSnVhbiBKLjwvYXV0aG9yPjxhdXRob3I+SGFiaWIsIEFiZHVs
cmF6YXEgRy48L2F1dGhvcj48YXV0aG9yPkhhcnJpc29uLCBSb2JlcnQgQS48L2F1dGhvcj48YXV0
aG9yPldpbGxpYW1zLCBEYXZpZCBKLjwvYXV0aG9yPjxhdXRob3I+V2FycmVsbCwgRGF2aWQgQS48
L2F1dGhvcj48L2F1dGhvcnM+PC9jb250cmlidXRvcnM+PHRpdGxlcz48dGl0bGU+U25ha2ViaXRl
IGVudmVub21pbmc8L3RpdGxlPjxzZWNvbmRhcnktdGl0bGU+TmF0dXJlPC9zZWNvbmRhcnktdGl0
bGU+PC90aXRsZXM+PHBlcmlvZGljYWw+PGZ1bGwtdGl0bGU+TmF0dXJlPC9mdWxsLXRpdGxlPjwv
cGVyaW9kaWNhbD48cGFnZXM+MTcwNjM8L3BhZ2VzPjx2b2x1bWU+Mzwvdm9sdW1lPjxkYXRlcz48
eWVhcj4yMDE3PC95ZWFyPjxwdWItZGF0ZXM+PGRhdGU+MDkvMTQvb25saW5lPC9kYXRlPjwvcHVi
LWRhdGVzPjwvZGF0ZXM+PHB1Ymxpc2hlcj5NYWNtaWxsYW4gUHVibGlzaGVycyBMaW1pdGVkPC9w
dWJsaXNoZXI+PGxhYmVsPkd1dGnDqXJyZXosIEpvc8OpIE1hcsOtYSAyMDE3PC9sYWJlbD48d29y
ay10eXBlPlByaW1lcjwvd29yay10eXBlPjx1cmxzPjxyZWxhdGVkLXVybHM+PHVybD5odHRwOi8v
ZHguZG9pLm9yZy8xMC4xMDM4L25yZHAuMjAxNy42MzwvdXJsPjwvcmVsYXRlZC11cmxzPjwvdXJs
cz48ZWxlY3Ryb25pYy1yZXNvdXJjZS1udW0+MTAuMTAzOC9ucmRwLjIwMTcuNjMmI3hEO2h0dHBz
Oi8vd3d3Lm5hdHVyZS5jb20vYXJ0aWNsZXMvbnJkcDIwMTc2MyNzdXBwbGVtZW50YXJ5LWluZm9y
bWF0aW9uPC9lbGVjdHJvbmljLXJlc291cmNlLW51bT48L3JlY29yZD48L0NpdGU+PC9FbmROb3Rl
Pn==
</w:fldData>
        </w:fldChar>
      </w:r>
      <w:r w:rsidR="00D604A6">
        <w:rPr>
          <w:sz w:val="24"/>
          <w:szCs w:val="24"/>
        </w:rPr>
        <w:instrText xml:space="preserve"> ADDIN EN.CITE </w:instrText>
      </w:r>
      <w:r w:rsidR="00D604A6">
        <w:rPr>
          <w:sz w:val="24"/>
          <w:szCs w:val="24"/>
        </w:rPr>
        <w:fldChar w:fldCharType="begin">
          <w:fldData xml:space="preserve">PEVuZE5vdGU+PENpdGU+PEF1dGhvcj5DaGlwcGF1eDwvQXV0aG9yPjxZZWFyPjE5OTg8L1llYXI+
PFJlY051bT4xPC9SZWNOdW0+PERpc3BsYXlUZXh0PjxzdHlsZSBmYWNlPSJzdXBlcnNjcmlwdCI+
MSwyPC9zdHlsZT48L0Rpc3BsYXlUZXh0PjxyZWNvcmQ+PHJlYy1udW1iZXI+MTwvcmVjLW51bWJl
cj48Zm9yZWlnbi1rZXlzPjxrZXkgYXBwPSJFTiIgZGItaWQ9ImVldmR6cnB2bXdzejJxZWY5Mm5w
YXMyZ3B2Zjl0ZDB6ZTB0NSIgdGltZXN0YW1wPSIxNTAyMjk2NzAzIj4xPC9rZXk+PC9mb3JlaWdu
LWtleXM+PHJlZi10eXBlIG5hbWU9IkpvdXJuYWwgQXJ0aWNsZSI+MTc8L3JlZi10eXBlPjxjb250
cmlidXRvcnM+PGF1dGhvcnM+PGF1dGhvcj5DaGlwcGF1eCwgSi4gUC48L2F1dGhvcj48L2F1dGhv
cnM+PC9jb250cmlidXRvcnM+PHRpdGxlcz48dGl0bGU+U25ha2UtYml0ZXM6IGFwcHJhaXNhbCBv
ZiB0aGUgZ2xvYmFsIHNpdHVhdGlvbjwvdGl0bGU+PHNlY29uZGFyeS10aXRsZT5CdWxsLiBXb3Js
ZCBIZWFsdGggT3JnYW4uPC9zZWNvbmRhcnktdGl0bGU+PC90aXRsZXM+PHBlcmlvZGljYWw+PGZ1
bGwtdGl0bGU+QnVsbC4gV29ybGQgSGVhbHRoIE9yZ2FuLjwvZnVsbC10aXRsZT48L3BlcmlvZGlj
YWw+PHBhZ2VzPjUxNS01MjQ8L3BhZ2VzPjx2b2x1bWU+NzY8L3ZvbHVtZT48bnVtYmVyPjU8L251
bWJlcj48ZGF0ZXM+PHllYXI+MTk5ODwveWVhcj48L2RhdGVzPjxwdWJsaXNoZXI+V29ybGQgSGVh
bHRoIE9yZ2FuaXphdGlvbjwvcHVibGlzaGVyPjxpc2JuPjAwNDItOTY4NjwvaXNibj48YWNjZXNz
aW9uLW51bT5QTUMyMzA1Nzg5PC9hY2Nlc3Npb24tbnVtPjxsYWJlbD5DaGlwcGF1eCwgSi4gUC4g
MTk5ODwvbGFiZWw+PHVybHM+PHJlbGF0ZWQtdXJscz48dXJsPmh0dHA6Ly93d3cubmNiaS5ubG0u
bmloLmdvdi9wbWMvYXJ0aWNsZXMvUE1DMjMwNTc4OS88L3VybD48L3JlbGF0ZWQtdXJscz48L3Vy
bHM+PHJlbW90ZS1kYXRhYmFzZS1uYW1lPlBtYzwvcmVtb3RlLWRhdGFiYXNlLW5hbWU+PC9yZWNv
cmQ+PC9DaXRlPjxDaXRlPjxBdXRob3I+R3V0acOpcnJlejwvQXV0aG9yPjxZZWFyPjIwMTc8L1ll
YXI+PFJlY051bT4xMDA8L1JlY051bT48cmVjb3JkPjxyZWMtbnVtYmVyPjEwMDwvcmVjLW51bWJl
cj48Zm9yZWlnbi1rZXlzPjxrZXkgYXBwPSJFTiIgZGItaWQ9ImVldmR6cnB2bXdzejJxZWY5Mm5w
YXMyZ3B2Zjl0ZDB6ZTB0NSIgdGltZXN0YW1wPSIxNTA4NzgxNzA2Ij4xMDA8L2tleT48L2ZvcmVp
Z24ta2V5cz48cmVmLXR5cGUgbmFtZT0iSm91cm5hbCBBcnRpY2xlIj4xNzwvcmVmLXR5cGU+PGNv
bnRyaWJ1dG9ycz48YXV0aG9ycz48YXV0aG9yPkd1dGnDqXJyZXosIEpvc8OpIE1hcsOtYTwvYXV0
aG9yPjxhdXRob3I+Q2FsdmV0ZSwgSnVhbiBKLjwvYXV0aG9yPjxhdXRob3I+SGFiaWIsIEFiZHVs
cmF6YXEgRy48L2F1dGhvcj48YXV0aG9yPkhhcnJpc29uLCBSb2JlcnQgQS48L2F1dGhvcj48YXV0
aG9yPldpbGxpYW1zLCBEYXZpZCBKLjwvYXV0aG9yPjxhdXRob3I+V2FycmVsbCwgRGF2aWQgQS48
L2F1dGhvcj48L2F1dGhvcnM+PC9jb250cmlidXRvcnM+PHRpdGxlcz48dGl0bGU+U25ha2ViaXRl
IGVudmVub21pbmc8L3RpdGxlPjxzZWNvbmRhcnktdGl0bGU+TmF0dXJlPC9zZWNvbmRhcnktdGl0
bGU+PC90aXRsZXM+PHBlcmlvZGljYWw+PGZ1bGwtdGl0bGU+TmF0dXJlPC9mdWxsLXRpdGxlPjwv
cGVyaW9kaWNhbD48cGFnZXM+MTcwNjM8L3BhZ2VzPjx2b2x1bWU+Mzwvdm9sdW1lPjxkYXRlcz48
eWVhcj4yMDE3PC95ZWFyPjxwdWItZGF0ZXM+PGRhdGU+MDkvMTQvb25saW5lPC9kYXRlPjwvcHVi
LWRhdGVzPjwvZGF0ZXM+PHB1Ymxpc2hlcj5NYWNtaWxsYW4gUHVibGlzaGVycyBMaW1pdGVkPC9w
dWJsaXNoZXI+PGxhYmVsPkd1dGnDqXJyZXosIEpvc8OpIE1hcsOtYSAyMDE3PC9sYWJlbD48d29y
ay10eXBlPlByaW1lcjwvd29yay10eXBlPjx1cmxzPjxyZWxhdGVkLXVybHM+PHVybD5odHRwOi8v
ZHguZG9pLm9yZy8xMC4xMDM4L25yZHAuMjAxNy42MzwvdXJsPjwvcmVsYXRlZC11cmxzPjwvdXJs
cz48ZWxlY3Ryb25pYy1yZXNvdXJjZS1udW0+MTAuMTAzOC9ucmRwLjIwMTcuNjMmI3hEO2h0dHBz
Oi8vd3d3Lm5hdHVyZS5jb20vYXJ0aWNsZXMvbnJkcDIwMTc2MyNzdXBwbGVtZW50YXJ5LWluZm9y
bWF0aW9uPC9lbGVjdHJvbmljLXJlc291cmNlLW51bT48L3JlY29yZD48L0NpdGU+PC9FbmROb3Rl
Pn==
</w:fldData>
        </w:fldChar>
      </w:r>
      <w:r w:rsidR="00D604A6">
        <w:rPr>
          <w:sz w:val="24"/>
          <w:szCs w:val="24"/>
        </w:rPr>
        <w:instrText xml:space="preserve"> ADDIN EN.CITE.DATA </w:instrText>
      </w:r>
      <w:r w:rsidR="00D604A6">
        <w:rPr>
          <w:sz w:val="24"/>
          <w:szCs w:val="24"/>
        </w:rPr>
      </w:r>
      <w:r w:rsidR="00D604A6">
        <w:rPr>
          <w:sz w:val="24"/>
          <w:szCs w:val="24"/>
        </w:rPr>
        <w:fldChar w:fldCharType="end"/>
      </w:r>
      <w:r w:rsidR="002C25A8" w:rsidRPr="0279C3E2">
        <w:rPr>
          <w:sz w:val="24"/>
          <w:szCs w:val="24"/>
        </w:rPr>
      </w:r>
      <w:r w:rsidR="002C25A8" w:rsidRPr="0279C3E2">
        <w:rPr>
          <w:sz w:val="24"/>
          <w:szCs w:val="24"/>
        </w:rPr>
        <w:fldChar w:fldCharType="separate"/>
      </w:r>
      <w:r w:rsidR="00841C07" w:rsidRPr="002C25A8">
        <w:rPr>
          <w:noProof/>
          <w:sz w:val="24"/>
          <w:szCs w:val="24"/>
          <w:vertAlign w:val="superscript"/>
        </w:rPr>
        <w:t>1</w:t>
      </w:r>
      <w:r w:rsidR="002C25A8" w:rsidRPr="002C25A8">
        <w:rPr>
          <w:noProof/>
          <w:sz w:val="24"/>
          <w:szCs w:val="24"/>
          <w:vertAlign w:val="superscript"/>
        </w:rPr>
        <w:t>,</w:t>
      </w:r>
      <w:r w:rsidR="00841C07" w:rsidRPr="002C25A8">
        <w:rPr>
          <w:noProof/>
          <w:sz w:val="24"/>
          <w:szCs w:val="24"/>
          <w:vertAlign w:val="superscript"/>
        </w:rPr>
        <w:t>2</w:t>
      </w:r>
      <w:r w:rsidR="002C25A8" w:rsidRPr="0279C3E2">
        <w:fldChar w:fldCharType="end"/>
      </w:r>
      <w:r w:rsidR="39D0E6B2" w:rsidRPr="39D0E6B2">
        <w:rPr>
          <w:sz w:val="24"/>
          <w:szCs w:val="24"/>
        </w:rPr>
        <w:t xml:space="preserve"> </w:t>
      </w:r>
      <w:r w:rsidR="001908A5">
        <w:rPr>
          <w:sz w:val="24"/>
          <w:szCs w:val="24"/>
        </w:rPr>
        <w:t xml:space="preserve">and </w:t>
      </w:r>
      <w:r w:rsidR="00EB132C">
        <w:rPr>
          <w:sz w:val="24"/>
          <w:szCs w:val="24"/>
        </w:rPr>
        <w:t>between 421,000 and 1.2 million envenomings</w:t>
      </w:r>
      <w:r w:rsidR="001908A5">
        <w:rPr>
          <w:sz w:val="24"/>
          <w:szCs w:val="24"/>
        </w:rPr>
        <w:t>.</w:t>
      </w:r>
      <w:r w:rsidR="00841C07">
        <w:rPr>
          <w:sz w:val="24"/>
          <w:szCs w:val="24"/>
        </w:rPr>
        <w:fldChar w:fldCharType="begin"/>
      </w:r>
      <w:r w:rsidR="00841C07">
        <w:rPr>
          <w:sz w:val="24"/>
          <w:szCs w:val="24"/>
        </w:rPr>
        <w:instrText xml:space="preserve"> ADDIN EN.CITE &lt;EndNote&gt;&lt;Cite&gt;&lt;Author&gt;Kasturiratne&lt;/Author&gt;&lt;Year&gt;2008&lt;/Year&gt;&lt;RecNum&gt;76&lt;/RecNum&gt;&lt;DisplayText&gt;&lt;style face="superscript"&gt;3&lt;/style&gt;&lt;/DisplayText&gt;&lt;record&gt;&lt;rec-number&gt;76&lt;/rec-number&gt;&lt;foreign-keys&gt;&lt;key app="EN" db-id="eevdzrpvmwsz2qef92npas2gpvf9td0ze0t5" timestamp="1502796640"&gt;76&lt;/key&gt;&lt;/foreign-keys&gt;&lt;ref-type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Med&lt;/full-title&gt;&lt;/periodical&gt;&lt;pages&gt;e218&lt;/pages&gt;&lt;volume&gt;5&lt;/volume&gt;&lt;number&gt;11&lt;/number&gt;&lt;dates&gt;&lt;year&gt;2008&lt;/year&gt;&lt;/dates&gt;&lt;publisher&gt;Public Library of Science&lt;/publisher&gt;&lt;label&gt;Kasturiratne, Anuradhani 2008&lt;/label&gt;&lt;urls&gt;&lt;related-urls&gt;&lt;url&gt;https://doi.org/10.1371/journal.pmed.0050218&lt;/url&gt;&lt;/related-urls&gt;&lt;/urls&gt;&lt;electronic-resource-num&gt;10.1371/journal.pmed.0050218&lt;/electronic-resource-num&gt;&lt;/record&gt;&lt;/Cite&gt;&lt;/EndNote&gt;</w:instrText>
      </w:r>
      <w:r w:rsidR="00841C07">
        <w:rPr>
          <w:sz w:val="24"/>
          <w:szCs w:val="24"/>
        </w:rPr>
        <w:fldChar w:fldCharType="separate"/>
      </w:r>
      <w:r w:rsidR="00841C07" w:rsidRPr="00C30DF0">
        <w:rPr>
          <w:noProof/>
          <w:sz w:val="24"/>
          <w:szCs w:val="24"/>
          <w:vertAlign w:val="superscript"/>
        </w:rPr>
        <w:t>3</w:t>
      </w:r>
      <w:r w:rsidR="00841C07">
        <w:rPr>
          <w:sz w:val="24"/>
          <w:szCs w:val="24"/>
        </w:rPr>
        <w:fldChar w:fldCharType="end"/>
      </w:r>
      <w:r w:rsidR="00EB132C">
        <w:rPr>
          <w:sz w:val="24"/>
          <w:szCs w:val="24"/>
        </w:rPr>
        <w:t xml:space="preserve"> </w:t>
      </w:r>
      <w:r w:rsidR="001908A5">
        <w:rPr>
          <w:sz w:val="24"/>
          <w:szCs w:val="24"/>
        </w:rPr>
        <w:t xml:space="preserve">Contact from venomous snakes, spiders, and scorpions </w:t>
      </w:r>
      <w:r w:rsidR="009B261C" w:rsidRPr="39D0E6B2">
        <w:rPr>
          <w:sz w:val="24"/>
          <w:szCs w:val="24"/>
        </w:rPr>
        <w:t>contribut</w:t>
      </w:r>
      <w:r w:rsidR="001908A5">
        <w:rPr>
          <w:sz w:val="24"/>
          <w:szCs w:val="24"/>
        </w:rPr>
        <w:t>e</w:t>
      </w:r>
      <w:r w:rsidR="009B261C" w:rsidRPr="39D0E6B2">
        <w:rPr>
          <w:sz w:val="24"/>
          <w:szCs w:val="24"/>
        </w:rPr>
        <w:t xml:space="preserve"> </w:t>
      </w:r>
      <w:r w:rsidR="39D0E6B2" w:rsidRPr="39D0E6B2">
        <w:rPr>
          <w:sz w:val="24"/>
          <w:szCs w:val="24"/>
        </w:rPr>
        <w:t xml:space="preserve">to </w:t>
      </w:r>
      <w:r w:rsidR="00B53330">
        <w:rPr>
          <w:sz w:val="24"/>
          <w:szCs w:val="24"/>
        </w:rPr>
        <w:t>1.2 million</w:t>
      </w:r>
      <w:r w:rsidR="39D0E6B2" w:rsidRPr="39D0E6B2">
        <w:rPr>
          <w:sz w:val="24"/>
          <w:szCs w:val="24"/>
        </w:rPr>
        <w:t xml:space="preserve"> years </w:t>
      </w:r>
      <w:r w:rsidR="00B661A2">
        <w:rPr>
          <w:sz w:val="24"/>
          <w:szCs w:val="24"/>
        </w:rPr>
        <w:t xml:space="preserve">of life </w:t>
      </w:r>
      <w:r w:rsidR="39D0E6B2" w:rsidRPr="39D0E6B2">
        <w:rPr>
          <w:sz w:val="24"/>
          <w:szCs w:val="24"/>
        </w:rPr>
        <w:t>lived with disability (YLD</w:t>
      </w:r>
      <w:r w:rsidR="00B661A2">
        <w:rPr>
          <w:sz w:val="24"/>
          <w:szCs w:val="24"/>
        </w:rPr>
        <w:t>s</w:t>
      </w:r>
      <w:r w:rsidR="39D0E6B2" w:rsidRPr="39D0E6B2">
        <w:rPr>
          <w:sz w:val="24"/>
          <w:szCs w:val="24"/>
        </w:rPr>
        <w:t>)</w:t>
      </w:r>
      <w:r w:rsidR="001908A5">
        <w:rPr>
          <w:sz w:val="24"/>
          <w:szCs w:val="24"/>
        </w:rPr>
        <w:t xml:space="preserve"> annually</w:t>
      </w:r>
      <w:r w:rsidR="39D0E6B2" w:rsidRPr="39D0E6B2">
        <w:rPr>
          <w:sz w:val="24"/>
          <w:szCs w:val="24"/>
        </w:rPr>
        <w:t>.</w:t>
      </w:r>
      <w:r w:rsidR="00841C07" w:rsidRPr="0279C3E2">
        <w:fldChar w:fldCharType="begin"/>
      </w:r>
      <w:r w:rsidR="00841C07">
        <w:rPr>
          <w:sz w:val="24"/>
          <w:szCs w:val="24"/>
        </w:rPr>
        <w:instrText xml:space="preserve"> ADDIN EN.CITE &lt;EndNote&gt;&lt;Cite&gt;&lt;Author&gt;Vos&lt;/Author&gt;&lt;Year&gt;2016&lt;/Year&gt;&lt;RecNum&gt;3&lt;/RecNum&gt;&lt;DisplayText&gt;&lt;style face="superscript"&gt;4&lt;/style&gt;&lt;/DisplayText&gt;&lt;record&gt;&lt;rec-number&gt;3&lt;/rec-number&gt;&lt;foreign-keys&gt;&lt;key app="EN" db-id="eevdzrpvmwsz2qef92npas2gpvf9td0ze0t5" timestamp="1502296867"&gt;3&lt;/key&gt;&lt;/foreign-keys&gt;&lt;ref-type name="Journal Article"&gt;17&lt;/ref-type&gt;&lt;contributors&gt;&lt;authors&gt;&lt;author&gt;Vos, T.,&lt;/author&gt;&lt;author&gt; et al.,&lt;/author&gt;&lt;/authors&gt;&lt;/contributors&gt;&lt;titles&gt;&lt;title&gt;Global, regional, and national incidence, prevalence, and years lived with disability for 310 diseases and injuries, 1990-2015: a systematic analysis for the Global Burden of Disease Study 2015&lt;/title&gt;&lt;secondary-title&gt;Lancet&lt;/secondary-title&gt;&lt;alt-title&gt;Lancet&lt;/alt-title&gt;&lt;/titles&gt;&lt;periodical&gt;&lt;full-title&gt;Lancet&lt;/full-title&gt;&lt;abbr-1&gt;Lancet (London, England)&lt;/abbr-1&gt;&lt;/periodical&gt;&lt;alt-periodical&gt;&lt;full-title&gt;Lancet&lt;/full-title&gt;&lt;abbr-1&gt;Lancet (London, England)&lt;/abbr-1&gt;&lt;/alt-periodical&gt;&lt;pages&gt;1545-1602&lt;/pages&gt;&lt;volume&gt;388&lt;/volume&gt;&lt;number&gt;10053&lt;/number&gt;&lt;edition&gt;2016/10/14&lt;/edition&gt;&lt;keywords&gt;&lt;keyword&gt;Bayes Theorem&lt;/keyword&gt;&lt;keyword&gt;Cost of Illness&lt;/keyword&gt;&lt;keyword&gt;Disabled Persons&lt;/keyword&gt;&lt;keyword&gt;Global Health&lt;/keyword&gt;&lt;keyword&gt;Humans&lt;/keyword&gt;&lt;keyword&gt;Incidence&lt;/keyword&gt;&lt;keyword&gt;Prevalence&lt;/keyword&gt;&lt;keyword&gt;Quality-Adjusted Life Years&lt;/keyword&gt;&lt;/keywords&gt;&lt;dates&gt;&lt;year&gt;2016&lt;/year&gt;&lt;pub-dates&gt;&lt;date&gt;Oct 08&lt;/date&gt;&lt;/pub-dates&gt;&lt;/dates&gt;&lt;isbn&gt;1474-547X (Electronic)&amp;#xD;0140-6736 (Linking)&lt;/isbn&gt;&lt;accession-num&gt;27733282&lt;/accession-num&gt;&lt;label&gt;Vos, T 2016&lt;/label&gt;&lt;urls&gt;&lt;/urls&gt;&lt;custom2&gt;5055577&lt;/custom2&gt;&lt;electronic-resource-num&gt;10.1016/s0140-6736(16)31678-6&lt;/electronic-resource-num&gt;&lt;remote-database-provider&gt;NLM&lt;/remote-database-provider&gt;&lt;language&gt;eng&lt;/language&gt;&lt;/record&gt;&lt;/Cite&gt;&lt;/EndNote&gt;</w:instrText>
      </w:r>
      <w:r w:rsidR="00841C07" w:rsidRPr="0279C3E2">
        <w:rPr>
          <w:sz w:val="24"/>
          <w:szCs w:val="24"/>
        </w:rPr>
        <w:fldChar w:fldCharType="separate"/>
      </w:r>
      <w:r w:rsidR="00841C07" w:rsidRPr="00C30DF0">
        <w:rPr>
          <w:noProof/>
          <w:sz w:val="24"/>
          <w:szCs w:val="24"/>
          <w:vertAlign w:val="superscript"/>
        </w:rPr>
        <w:t>4</w:t>
      </w:r>
      <w:r w:rsidR="00841C07" w:rsidRPr="0279C3E2">
        <w:fldChar w:fldCharType="end"/>
      </w:r>
      <w:r w:rsidR="39D0E6B2" w:rsidRPr="39D0E6B2">
        <w:rPr>
          <w:sz w:val="24"/>
          <w:szCs w:val="24"/>
        </w:rPr>
        <w:t xml:space="preserve"> </w:t>
      </w:r>
      <w:r w:rsidR="00040A1F">
        <w:rPr>
          <w:sz w:val="24"/>
          <w:szCs w:val="24"/>
        </w:rPr>
        <w:t>T</w:t>
      </w:r>
      <w:r w:rsidR="39D0E6B2" w:rsidRPr="39D0E6B2">
        <w:rPr>
          <w:sz w:val="24"/>
          <w:szCs w:val="24"/>
        </w:rPr>
        <w:t>he burden remains poorly characterised due to underreporting</w:t>
      </w:r>
      <w:r w:rsidR="003002EC">
        <w:rPr>
          <w:sz w:val="24"/>
          <w:szCs w:val="24"/>
        </w:rPr>
        <w:t xml:space="preserve">; as snakebite is </w:t>
      </w:r>
      <w:r w:rsidR="00156363">
        <w:rPr>
          <w:sz w:val="24"/>
          <w:szCs w:val="24"/>
        </w:rPr>
        <w:t xml:space="preserve">rarely </w:t>
      </w:r>
      <w:r w:rsidR="003002EC">
        <w:rPr>
          <w:sz w:val="24"/>
          <w:szCs w:val="24"/>
        </w:rPr>
        <w:t xml:space="preserve">notifiable, </w:t>
      </w:r>
      <w:r w:rsidR="0070219B">
        <w:rPr>
          <w:sz w:val="24"/>
          <w:szCs w:val="24"/>
        </w:rPr>
        <w:t xml:space="preserve">existing </w:t>
      </w:r>
      <w:r w:rsidR="002847E0">
        <w:rPr>
          <w:sz w:val="24"/>
          <w:szCs w:val="24"/>
        </w:rPr>
        <w:t xml:space="preserve">estimates </w:t>
      </w:r>
      <w:r w:rsidR="003002EC">
        <w:rPr>
          <w:sz w:val="24"/>
          <w:szCs w:val="24"/>
        </w:rPr>
        <w:t xml:space="preserve">are </w:t>
      </w:r>
      <w:r w:rsidR="002D2332">
        <w:rPr>
          <w:sz w:val="24"/>
          <w:szCs w:val="24"/>
        </w:rPr>
        <w:t xml:space="preserve">typically </w:t>
      </w:r>
      <w:r w:rsidR="003002EC">
        <w:rPr>
          <w:sz w:val="24"/>
          <w:szCs w:val="24"/>
        </w:rPr>
        <w:t xml:space="preserve">derived from </w:t>
      </w:r>
      <w:r w:rsidR="00D128E4">
        <w:rPr>
          <w:sz w:val="24"/>
          <w:szCs w:val="24"/>
        </w:rPr>
        <w:t>extrapolat</w:t>
      </w:r>
      <w:r w:rsidR="00040A1F">
        <w:rPr>
          <w:sz w:val="24"/>
          <w:szCs w:val="24"/>
        </w:rPr>
        <w:t>ed</w:t>
      </w:r>
      <w:r w:rsidR="003002EC">
        <w:rPr>
          <w:sz w:val="24"/>
          <w:szCs w:val="24"/>
        </w:rPr>
        <w:t xml:space="preserve"> </w:t>
      </w:r>
      <w:r w:rsidR="002847E0">
        <w:rPr>
          <w:sz w:val="24"/>
          <w:szCs w:val="24"/>
        </w:rPr>
        <w:t xml:space="preserve">hospital </w:t>
      </w:r>
      <w:r w:rsidR="00680E10">
        <w:rPr>
          <w:sz w:val="24"/>
          <w:szCs w:val="24"/>
        </w:rPr>
        <w:t>records</w:t>
      </w:r>
      <w:r w:rsidR="002C25A8">
        <w:rPr>
          <w:sz w:val="24"/>
          <w:szCs w:val="24"/>
        </w:rPr>
        <w:t xml:space="preserve"> and community surveys</w:t>
      </w:r>
      <w:r w:rsidR="002847E0">
        <w:rPr>
          <w:sz w:val="24"/>
          <w:szCs w:val="24"/>
        </w:rPr>
        <w:t>.</w:t>
      </w:r>
      <w:r w:rsidR="00841C07" w:rsidRPr="0279C3E2">
        <w:fldChar w:fldCharType="begin"/>
      </w:r>
      <w:r w:rsidR="00841C07">
        <w:rPr>
          <w:sz w:val="24"/>
          <w:szCs w:val="24"/>
        </w:rPr>
        <w:instrText xml:space="preserve"> ADDIN EN.CITE &lt;EndNote&gt;&lt;Cite&gt;&lt;Author&gt;Gutiérrez&lt;/Author&gt;&lt;Year&gt;2013&lt;/Year&gt;&lt;RecNum&gt;79&lt;/RecNum&gt;&lt;DisplayText&gt;&lt;style face="superscript"&gt;5&lt;/style&gt;&lt;/DisplayText&gt;&lt;record&gt;&lt;rec-number&gt;79&lt;/rec-number&gt;&lt;foreign-keys&gt;&lt;key app="EN" db-id="eevdzrpvmwsz2qef92npas2gpvf9td0ze0t5" timestamp="1502802570"&gt;79&lt;/key&gt;&lt;/foreign-keys&gt;&lt;ref-type name="Journal Article"&gt;17&lt;/ref-type&gt;&lt;contributors&gt;&lt;authors&gt;&lt;author&gt;Gutiérrez, José María&lt;/author&gt;&lt;author&gt;Warrell, David A.&lt;/author&gt;&lt;author&gt;Williams, David J.&lt;/author&gt;&lt;author&gt;Jensen, Simon&lt;/author&gt;&lt;author&gt;Brown, Nicholas&lt;/author&gt;&lt;author&gt;Calvete, Juan J.&lt;/author&gt;&lt;author&gt;Harrison, Robert A.&lt;/author&gt;&lt;author&gt;for the Global Snakebite, Initiative&lt;/author&gt;&lt;/authors&gt;&lt;/contributors&gt;&lt;titles&gt;&lt;title&gt;The need for full integration of snakebite envenoming within a global strategy to combat the neglected tropical diseases: the way forward&lt;/title&gt;&lt;secondary-title&gt;PLOS Negl Trop Dis&lt;/secondary-title&gt;&lt;/titles&gt;&lt;periodical&gt;&lt;full-title&gt;PLoS Negl Trop Dis&lt;/full-title&gt;&lt;/periodical&gt;&lt;pages&gt;e2162&lt;/pages&gt;&lt;volume&gt;7&lt;/volume&gt;&lt;number&gt;6&lt;/number&gt;&lt;dates&gt;&lt;year&gt;2013&lt;/year&gt;&lt;/dates&gt;&lt;publisher&gt;Public Library of Science&lt;/publisher&gt;&lt;label&gt;Gutiérrez, José María 2013&lt;/label&gt;&lt;urls&gt;&lt;related-urls&gt;&lt;url&gt;https://doi.org/10.1371/journal.pntd.0002162&lt;/url&gt;&lt;/related-urls&gt;&lt;/urls&gt;&lt;electronic-resource-num&gt;10.1371/journal.pntd.0002162&lt;/electronic-resource-num&gt;&lt;/record&gt;&lt;/Cite&gt;&lt;/EndNote&gt;</w:instrText>
      </w:r>
      <w:r w:rsidR="00841C07" w:rsidRPr="0279C3E2">
        <w:rPr>
          <w:sz w:val="24"/>
          <w:szCs w:val="24"/>
        </w:rPr>
        <w:fldChar w:fldCharType="separate"/>
      </w:r>
      <w:r w:rsidR="00841C07" w:rsidRPr="00C30DF0">
        <w:rPr>
          <w:noProof/>
          <w:sz w:val="24"/>
          <w:szCs w:val="24"/>
          <w:vertAlign w:val="superscript"/>
        </w:rPr>
        <w:t>5</w:t>
      </w:r>
      <w:r w:rsidR="00841C07" w:rsidRPr="0279C3E2">
        <w:fldChar w:fldCharType="end"/>
      </w:r>
      <w:r w:rsidR="39D0E6B2" w:rsidRPr="39D0E6B2">
        <w:rPr>
          <w:sz w:val="24"/>
          <w:szCs w:val="24"/>
        </w:rPr>
        <w:t xml:space="preserve"> Snakebite </w:t>
      </w:r>
      <w:r w:rsidR="00636C95">
        <w:rPr>
          <w:sz w:val="24"/>
          <w:szCs w:val="24"/>
        </w:rPr>
        <w:t>primarily</w:t>
      </w:r>
      <w:r w:rsidR="39D0E6B2" w:rsidRPr="39D0E6B2">
        <w:rPr>
          <w:sz w:val="24"/>
          <w:szCs w:val="24"/>
        </w:rPr>
        <w:t xml:space="preserve"> affec</w:t>
      </w:r>
      <w:r w:rsidR="00636C95">
        <w:rPr>
          <w:sz w:val="24"/>
          <w:szCs w:val="24"/>
        </w:rPr>
        <w:t>ts</w:t>
      </w:r>
      <w:r w:rsidR="39D0E6B2" w:rsidRPr="39D0E6B2">
        <w:rPr>
          <w:sz w:val="24"/>
          <w:szCs w:val="24"/>
        </w:rPr>
        <w:t xml:space="preserve"> </w:t>
      </w:r>
      <w:r w:rsidR="00680E10">
        <w:rPr>
          <w:sz w:val="24"/>
          <w:szCs w:val="24"/>
        </w:rPr>
        <w:t xml:space="preserve">the </w:t>
      </w:r>
      <w:r w:rsidR="39D0E6B2" w:rsidRPr="39D0E6B2">
        <w:rPr>
          <w:sz w:val="24"/>
          <w:szCs w:val="24"/>
        </w:rPr>
        <w:t xml:space="preserve">poor rural communities </w:t>
      </w:r>
      <w:r w:rsidR="00D1171F">
        <w:rPr>
          <w:sz w:val="24"/>
          <w:szCs w:val="24"/>
        </w:rPr>
        <w:t>of</w:t>
      </w:r>
      <w:r w:rsidR="39D0E6B2" w:rsidRPr="39D0E6B2">
        <w:rPr>
          <w:sz w:val="24"/>
          <w:szCs w:val="24"/>
        </w:rPr>
        <w:t xml:space="preserve"> Asia and sub-Saharan Africa, where </w:t>
      </w:r>
      <w:r w:rsidR="002C25A8" w:rsidRPr="002C25A8">
        <w:rPr>
          <w:sz w:val="24"/>
          <w:szCs w:val="24"/>
        </w:rPr>
        <w:t>socioeconomic status</w:t>
      </w:r>
      <w:r w:rsidR="0054059E">
        <w:rPr>
          <w:sz w:val="24"/>
          <w:szCs w:val="24"/>
        </w:rPr>
        <w:t xml:space="preserve"> and</w:t>
      </w:r>
      <w:r w:rsidR="002C25A8" w:rsidRPr="002C25A8">
        <w:rPr>
          <w:sz w:val="24"/>
          <w:szCs w:val="24"/>
        </w:rPr>
        <w:t xml:space="preserve"> agricultural and other practices contribute to increased</w:t>
      </w:r>
      <w:r w:rsidR="002C25A8">
        <w:rPr>
          <w:sz w:val="24"/>
          <w:szCs w:val="24"/>
        </w:rPr>
        <w:t xml:space="preserve"> snake-human interaction.</w:t>
      </w:r>
      <w:r w:rsidR="00841C07" w:rsidRPr="0279C3E2">
        <w:fldChar w:fldCharType="begin">
          <w:fldData xml:space="preserve">PEVuZE5vdGU+PENpdGU+PEF1dGhvcj5IYXJyaXNvbjwvQXV0aG9yPjxZZWFyPjIwMDk8L1llYXI+
PFJlY051bT41MTwvUmVjTnVtPjxEaXNwbGF5VGV4dD48c3R5bGUgZmFjZT0ic3VwZXJzY3JpcHQi
PjY8L3N0eWxlPjwvRGlzcGxheVRleHQ+PHJlY29yZD48cmVjLW51bWJlcj41MTwvcmVjLW51bWJl
cj48Zm9yZWlnbi1rZXlzPjxrZXkgYXBwPSJFTiIgZGItaWQ9ImVldmR6cnB2bXdzejJxZWY5Mm5w
YXMyZ3B2Zjl0ZDB6ZTB0NSIgdGltZXN0YW1wPSIxNTAyMjk3NTQ4Ij41MTwva2V5PjwvZm9yZWln
bi1rZXlzPjxyZWYtdHlwZSBuYW1lPSJKb3VybmFsIEFydGljbGUiPjE3PC9yZWYtdHlwZT48Y29u
dHJpYnV0b3JzPjxhdXRob3JzPjxhdXRob3I+SGFycmlzb24sIFJvYmVydCBBLjwvYXV0aG9yPjxh
dXRob3I+SGFyZ3JlYXZlcywgQWRhbTwvYXV0aG9yPjxhdXRob3I+V2Fnc3RhZmYsIFNpbW9uIEMu
PC9hdXRob3I+PGF1dGhvcj5GYXJhZ2hlciwgQnJpYW48L2F1dGhvcj48YXV0aG9yPkxhbGxvbywg
RGF2aWQgRy48L2F1dGhvcj48L2F1dGhvcnM+PC9jb250cmlidXRvcnM+PHRpdGxlcz48dGl0bGU+
U25ha2UgZW52ZW5vbWluZzogYSBkaXNlYXNlIG9mIHBvdmVydHk8L3RpdGxlPjxzZWNvbmRhcnkt
dGl0bGU+UExvUyBOZWdsIFRyb3AgRGlzPC9zZWNvbmRhcnktdGl0bGU+PC90aXRsZXM+PHBlcmlv
ZGljYWw+PGZ1bGwtdGl0bGU+UExvUyBOZWdsIFRyb3AgRGlzPC9mdWxsLXRpdGxlPjwvcGVyaW9k
aWNhbD48cGFnZXM+ZTU2OTwvcGFnZXM+PHZvbHVtZT4zPC92b2x1bWU+PG51bWJlcj4xMjwvbnVt
YmVyPjxkYXRlcz48eWVhcj4yMDA5PC95ZWFyPjwvZGF0ZXM+PHB1Ymxpc2hlcj5QdWJsaWMgTGli
cmFyeSBvZiBTY2llbmNlPC9wdWJsaXNoZXI+PGxhYmVsPkhhcnJpc29uLCBSb2JlcnQgQS4gMjAw
OTwvbGFiZWw+PHVybHM+PHJlbGF0ZWQtdXJscz48dXJsPmh0dHBzOi8vZG9pLm9yZy8xMC4xMzcx
L2pvdXJuYWwucG50ZC4wMDAwNTY5PC91cmw+PC9yZWxhdGVkLXVybHM+PC91cmxzPjxlbGVjdHJv
bmljLXJlc291cmNlLW51bT4xMC4xMzcxL2pvdXJuYWwucG50ZC4wMDAwNTY5PC9lbGVjdHJvbmlj
LXJlc291cmNlLW51bT48L3JlY29yZD48L0NpdGU+PENpdGU+PEF1dGhvcj5IYXJyaXNvbjwvQXV0
aG9yPjxZZWFyPjIwMDk8L1llYXI+PFJlY051bT41MTwvUmVjTnVtPjxyZWNvcmQ+PHJlYy1udW1i
ZXI+NTE8L3JlYy1udW1iZXI+PGZvcmVpZ24ta2V5cz48a2V5IGFwcD0iRU4iIGRiLWlkPSJlZXZk
enJwdm13c3oycWVmOTJucGFzMmdwdmY5dGQwemUwdDUiIHRpbWVzdGFtcD0iMTUwMjI5NzU0OCI+
NTE8L2tleT48L2ZvcmVpZ24ta2V5cz48cmVmLXR5cGUgbmFtZT0iSm91cm5hbCBBcnRpY2xlIj4x
NzwvcmVmLXR5cGU+PGNvbnRyaWJ1dG9ycz48YXV0aG9ycz48YXV0aG9yPkhhcnJpc29uLCBSb2Jl
cnQgQS48L2F1dGhvcj48YXV0aG9yPkhhcmdyZWF2ZXMsIEFkYW08L2F1dGhvcj48YXV0aG9yPldh
Z3N0YWZmLCBTaW1vbiBDLjwvYXV0aG9yPjxhdXRob3I+RmFyYWdoZXIsIEJyaWFuPC9hdXRob3I+
PGF1dGhvcj5MYWxsb28sIERhdmlkIEcuPC9hdXRob3I+PC9hdXRob3JzPjwvY29udHJpYnV0b3Jz
Pjx0aXRsZXM+PHRpdGxlPlNuYWtlIGVudmVub21pbmc6IGEgZGlzZWFzZSBvZiBwb3ZlcnR5PC90
aXRsZT48c2Vjb25kYXJ5LXRpdGxlPlBMb1MgTmVnbCBUcm9wIERpczwvc2Vjb25kYXJ5LXRpdGxl
PjwvdGl0bGVzPjxwZXJpb2RpY2FsPjxmdWxsLXRpdGxlPlBMb1MgTmVnbCBUcm9wIERpczwvZnVs
bC10aXRsZT48L3BlcmlvZGljYWw+PHBhZ2VzPmU1Njk8L3BhZ2VzPjx2b2x1bWU+Mzwvdm9sdW1l
PjxudW1iZXI+MTI8L251bWJlcj48ZGF0ZXM+PHllYXI+MjAwOTwveWVhcj48L2RhdGVzPjxwdWJs
aXNoZXI+UHVibGljIExpYnJhcnkgb2YgU2NpZW5jZTwvcHVibGlzaGVyPjxsYWJlbD5IYXJyaXNv
biwgUm9iZXJ0IEEuIDIwMDk8L2xhYmVsPjx1cmxzPjxyZWxhdGVkLXVybHM+PHVybD5odHRwczov
L2RvaS5vcmcvMTAuMTM3MS9qb3VybmFsLnBudGQuMDAwMDU2OTwvdXJsPjwvcmVsYXRlZC11cmxz
PjwvdXJscz48ZWxlY3Ryb25pYy1yZXNvdXJjZS1udW0+MTAuMTM3MS9qb3VybmFsLnBudGQuMDAw
MDU2OTwvZWxlY3Ryb25pYy1yZXNvdXJjZS1udW0+PC9yZWNvcmQ+PC9DaXRlPjwvRW5kTm90ZT4A
</w:fldData>
        </w:fldChar>
      </w:r>
      <w:r w:rsidR="00841C07">
        <w:rPr>
          <w:sz w:val="24"/>
          <w:szCs w:val="24"/>
        </w:rPr>
        <w:instrText xml:space="preserve"> ADDIN EN.CITE </w:instrText>
      </w:r>
      <w:r w:rsidR="00841C07">
        <w:rPr>
          <w:sz w:val="24"/>
          <w:szCs w:val="24"/>
        </w:rPr>
        <w:fldChar w:fldCharType="begin">
          <w:fldData xml:space="preserve">PEVuZE5vdGU+PENpdGU+PEF1dGhvcj5IYXJyaXNvbjwvQXV0aG9yPjxZZWFyPjIwMDk8L1llYXI+
PFJlY051bT41MTwvUmVjTnVtPjxEaXNwbGF5VGV4dD48c3R5bGUgZmFjZT0ic3VwZXJzY3JpcHQi
PjY8L3N0eWxlPjwvRGlzcGxheVRleHQ+PHJlY29yZD48cmVjLW51bWJlcj41MTwvcmVjLW51bWJl
cj48Zm9yZWlnbi1rZXlzPjxrZXkgYXBwPSJFTiIgZGItaWQ9ImVldmR6cnB2bXdzejJxZWY5Mm5w
YXMyZ3B2Zjl0ZDB6ZTB0NSIgdGltZXN0YW1wPSIxNTAyMjk3NTQ4Ij41MTwva2V5PjwvZm9yZWln
bi1rZXlzPjxyZWYtdHlwZSBuYW1lPSJKb3VybmFsIEFydGljbGUiPjE3PC9yZWYtdHlwZT48Y29u
dHJpYnV0b3JzPjxhdXRob3JzPjxhdXRob3I+SGFycmlzb24sIFJvYmVydCBBLjwvYXV0aG9yPjxh
dXRob3I+SGFyZ3JlYXZlcywgQWRhbTwvYXV0aG9yPjxhdXRob3I+V2Fnc3RhZmYsIFNpbW9uIEMu
PC9hdXRob3I+PGF1dGhvcj5GYXJhZ2hlciwgQnJpYW48L2F1dGhvcj48YXV0aG9yPkxhbGxvbywg
RGF2aWQgRy48L2F1dGhvcj48L2F1dGhvcnM+PC9jb250cmlidXRvcnM+PHRpdGxlcz48dGl0bGU+
U25ha2UgZW52ZW5vbWluZzogYSBkaXNlYXNlIG9mIHBvdmVydHk8L3RpdGxlPjxzZWNvbmRhcnkt
dGl0bGU+UExvUyBOZWdsIFRyb3AgRGlzPC9zZWNvbmRhcnktdGl0bGU+PC90aXRsZXM+PHBlcmlv
ZGljYWw+PGZ1bGwtdGl0bGU+UExvUyBOZWdsIFRyb3AgRGlzPC9mdWxsLXRpdGxlPjwvcGVyaW9k
aWNhbD48cGFnZXM+ZTU2OTwvcGFnZXM+PHZvbHVtZT4zPC92b2x1bWU+PG51bWJlcj4xMjwvbnVt
YmVyPjxkYXRlcz48eWVhcj4yMDA5PC95ZWFyPjwvZGF0ZXM+PHB1Ymxpc2hlcj5QdWJsaWMgTGli
cmFyeSBvZiBTY2llbmNlPC9wdWJsaXNoZXI+PGxhYmVsPkhhcnJpc29uLCBSb2JlcnQgQS4gMjAw
OTwvbGFiZWw+PHVybHM+PHJlbGF0ZWQtdXJscz48dXJsPmh0dHBzOi8vZG9pLm9yZy8xMC4xMzcx
L2pvdXJuYWwucG50ZC4wMDAwNTY5PC91cmw+PC9yZWxhdGVkLXVybHM+PC91cmxzPjxlbGVjdHJv
bmljLXJlc291cmNlLW51bT4xMC4xMzcxL2pvdXJuYWwucG50ZC4wMDAwNTY5PC9lbGVjdHJvbmlj
LXJlc291cmNlLW51bT48L3JlY29yZD48L0NpdGU+PENpdGU+PEF1dGhvcj5IYXJyaXNvbjwvQXV0
aG9yPjxZZWFyPjIwMDk8L1llYXI+PFJlY051bT41MTwvUmVjTnVtPjxyZWNvcmQ+PHJlYy1udW1i
ZXI+NTE8L3JlYy1udW1iZXI+PGZvcmVpZ24ta2V5cz48a2V5IGFwcD0iRU4iIGRiLWlkPSJlZXZk
enJwdm13c3oycWVmOTJucGFzMmdwdmY5dGQwemUwdDUiIHRpbWVzdGFtcD0iMTUwMjI5NzU0OCI+
NTE8L2tleT48L2ZvcmVpZ24ta2V5cz48cmVmLXR5cGUgbmFtZT0iSm91cm5hbCBBcnRpY2xlIj4x
NzwvcmVmLXR5cGU+PGNvbnRyaWJ1dG9ycz48YXV0aG9ycz48YXV0aG9yPkhhcnJpc29uLCBSb2Jl
cnQgQS48L2F1dGhvcj48YXV0aG9yPkhhcmdyZWF2ZXMsIEFkYW08L2F1dGhvcj48YXV0aG9yPldh
Z3N0YWZmLCBTaW1vbiBDLjwvYXV0aG9yPjxhdXRob3I+RmFyYWdoZXIsIEJyaWFuPC9hdXRob3I+
PGF1dGhvcj5MYWxsb28sIERhdmlkIEcuPC9hdXRob3I+PC9hdXRob3JzPjwvY29udHJpYnV0b3Jz
Pjx0aXRsZXM+PHRpdGxlPlNuYWtlIGVudmVub21pbmc6IGEgZGlzZWFzZSBvZiBwb3ZlcnR5PC90
aXRsZT48c2Vjb25kYXJ5LXRpdGxlPlBMb1MgTmVnbCBUcm9wIERpczwvc2Vjb25kYXJ5LXRpdGxl
PjwvdGl0bGVzPjxwZXJpb2RpY2FsPjxmdWxsLXRpdGxlPlBMb1MgTmVnbCBUcm9wIERpczwvZnVs
bC10aXRsZT48L3BlcmlvZGljYWw+PHBhZ2VzPmU1Njk8L3BhZ2VzPjx2b2x1bWU+Mzwvdm9sdW1l
PjxudW1iZXI+MTI8L251bWJlcj48ZGF0ZXM+PHllYXI+MjAwOTwveWVhcj48L2RhdGVzPjxwdWJs
aXNoZXI+UHVibGljIExpYnJhcnkgb2YgU2NpZW5jZTwvcHVibGlzaGVyPjxsYWJlbD5IYXJyaXNv
biwgUm9iZXJ0IEEuIDIwMDk8L2xhYmVsPjx1cmxzPjxyZWxhdGVkLXVybHM+PHVybD5odHRwczov
L2RvaS5vcmcvMTAuMTM3MS9qb3VybmFsLnBudGQuMDAwMDU2OTwvdXJsPjwvcmVsYXRlZC11cmxz
PjwvdXJscz48ZWxlY3Ryb25pYy1yZXNvdXJjZS1udW0+MTAuMTM3MS9qb3VybmFsLnBudGQuMDAw
MDU2OTwvZWxlY3Ryb25pYy1yZXNvdXJjZS1udW0+PC9yZWNvcmQ+PC9DaXRlPjwvRW5kTm90ZT4A
</w:fldData>
        </w:fldChar>
      </w:r>
      <w:r w:rsidR="00841C07">
        <w:rPr>
          <w:sz w:val="24"/>
          <w:szCs w:val="24"/>
        </w:rPr>
        <w:instrText xml:space="preserve"> ADDIN EN.CITE.DATA </w:instrText>
      </w:r>
      <w:r w:rsidR="00841C07">
        <w:rPr>
          <w:sz w:val="24"/>
          <w:szCs w:val="24"/>
        </w:rPr>
      </w:r>
      <w:r w:rsidR="00841C07">
        <w:rPr>
          <w:sz w:val="24"/>
          <w:szCs w:val="24"/>
        </w:rPr>
        <w:fldChar w:fldCharType="end"/>
      </w:r>
      <w:r w:rsidR="00841C07" w:rsidRPr="0279C3E2">
        <w:rPr>
          <w:sz w:val="24"/>
          <w:szCs w:val="24"/>
        </w:rPr>
      </w:r>
      <w:r w:rsidR="00841C07" w:rsidRPr="0279C3E2">
        <w:rPr>
          <w:sz w:val="24"/>
          <w:szCs w:val="24"/>
        </w:rPr>
        <w:fldChar w:fldCharType="separate"/>
      </w:r>
      <w:r w:rsidR="00841C07" w:rsidRPr="00C30DF0">
        <w:rPr>
          <w:noProof/>
          <w:sz w:val="24"/>
          <w:szCs w:val="24"/>
          <w:vertAlign w:val="superscript"/>
        </w:rPr>
        <w:t>6</w:t>
      </w:r>
      <w:r w:rsidR="00841C07" w:rsidRPr="0279C3E2">
        <w:fldChar w:fldCharType="end"/>
      </w:r>
      <w:r w:rsidR="00C4117B" w:rsidRPr="00C4117B">
        <w:t xml:space="preserve"> </w:t>
      </w:r>
      <w:r w:rsidR="009D66E3">
        <w:rPr>
          <w:sz w:val="24"/>
          <w:szCs w:val="24"/>
        </w:rPr>
        <w:t>V</w:t>
      </w:r>
      <w:r w:rsidR="00C4117B" w:rsidRPr="006C6374">
        <w:rPr>
          <w:sz w:val="24"/>
          <w:szCs w:val="24"/>
        </w:rPr>
        <w:t>enomous snake</w:t>
      </w:r>
      <w:r w:rsidR="009D66E3">
        <w:rPr>
          <w:sz w:val="24"/>
          <w:szCs w:val="24"/>
        </w:rPr>
        <w:t>bite</w:t>
      </w:r>
      <w:r w:rsidR="00C4117B" w:rsidRPr="006C6374">
        <w:rPr>
          <w:sz w:val="24"/>
          <w:szCs w:val="24"/>
        </w:rPr>
        <w:t>s can also inflict a heavy burden on livestock, creating economic hardship for already impoverished communities</w:t>
      </w:r>
      <w:r w:rsidR="00C4117B">
        <w:t>.</w:t>
      </w:r>
      <w:r w:rsidR="00841C07" w:rsidRPr="1AC11BDA">
        <w:fldChar w:fldCharType="begin"/>
      </w:r>
      <w:r w:rsidR="00841C07">
        <w:rPr>
          <w:sz w:val="24"/>
          <w:szCs w:val="24"/>
        </w:rPr>
        <w:instrText xml:space="preserve"> ADDIN EN.CITE &lt;EndNote&gt;&lt;Cite&gt;&lt;Author&gt;Rodriguez&lt;/Author&gt;&lt;Year&gt;2016&lt;/Year&gt;&lt;RecNum&gt;111&lt;/RecNum&gt;&lt;DisplayText&gt;&lt;style face="superscript"&gt;7&lt;/style&gt;&lt;/DisplayText&gt;&lt;record&gt;&lt;rec-number&gt;111&lt;/rec-number&gt;&lt;foreign-keys&gt;&lt;key app="EN" db-id="eevdzrpvmwsz2qef92npas2gpvf9td0ze0t5" timestamp="1516096993"&gt;111&lt;/key&gt;&lt;/foreign-keys&gt;&lt;ref-type name="Journal Article"&gt;17&lt;/ref-type&gt;&lt;contributors&gt;&lt;authors&gt;&lt;author&gt;Rodriguez, C.&lt;/author&gt;&lt;author&gt;Estrada, R.&lt;/author&gt;&lt;author&gt;Herrera, M.&lt;/author&gt;&lt;author&gt;Gomez, A.&lt;/author&gt;&lt;author&gt;Segura, A.&lt;/author&gt;&lt;author&gt;Vargas, M.&lt;/author&gt;&lt;author&gt;Villalta, M.&lt;/author&gt;&lt;author&gt;Leon, G.&lt;/author&gt;&lt;/authors&gt;&lt;/contributors&gt;&lt;titles&gt;&lt;title&gt;Bothrops asper envenoming in cattle: Clinical features and management using equine-derived whole IgG antivenom&lt;/title&gt;&lt;secondary-title&gt;Vet J&lt;/secondary-title&gt;&lt;alt-title&gt;Veterinary journal (London, England : 1997)&lt;/alt-title&gt;&lt;/titles&gt;&lt;periodical&gt;&lt;full-title&gt;Vet J&lt;/full-title&gt;&lt;abbr-1&gt;Veterinary journal (London, England : 1997)&lt;/abbr-1&gt;&lt;/periodical&gt;&lt;alt-periodical&gt;&lt;full-title&gt;Vet J&lt;/full-title&gt;&lt;abbr-1&gt;Veterinary journal (London, England : 1997)&lt;/abbr-1&gt;&lt;/alt-periodical&gt;&lt;pages&gt;160-3&lt;/pages&gt;&lt;volume&gt;207&lt;/volume&gt;&lt;edition&gt;2016/05/07&lt;/edition&gt;&lt;keywords&gt;&lt;keyword&gt;Animals&lt;/keyword&gt;&lt;keyword&gt;Antivenins/adverse effects/blood/*therapeutic use&lt;/keyword&gt;&lt;keyword&gt;*Bothrops&lt;/keyword&gt;&lt;keyword&gt;Cattle&lt;/keyword&gt;&lt;keyword&gt;Cattle Diseases/*drug therapy/etiology&lt;/keyword&gt;&lt;keyword&gt;Costa Rica&lt;/keyword&gt;&lt;keyword&gt;Crotalid Venoms&lt;/keyword&gt;&lt;keyword&gt;Snake Bites/physiopathology/*veterinary&lt;/keyword&gt;&lt;/keywords&gt;&lt;dates&gt;&lt;year&gt;2016&lt;/year&gt;&lt;pub-dates&gt;&lt;date&gt;Jan&lt;/date&gt;&lt;/pub-dates&gt;&lt;/dates&gt;&lt;isbn&gt;1090-0233&lt;/isbn&gt;&lt;accession-num&gt;27152384&lt;/accession-num&gt;&lt;urls&gt;&lt;/urls&gt;&lt;remote-database-provider&gt;NLM&lt;/remote-database-provider&gt;&lt;language&gt;eng&lt;/language&gt;&lt;/record&gt;&lt;/Cite&gt;&lt;/EndNote&gt;</w:instrText>
      </w:r>
      <w:r w:rsidR="00841C07" w:rsidRPr="1AC11BDA">
        <w:rPr>
          <w:sz w:val="24"/>
          <w:szCs w:val="24"/>
        </w:rPr>
        <w:fldChar w:fldCharType="separate"/>
      </w:r>
      <w:r w:rsidR="00841C07" w:rsidRPr="00C30DF0">
        <w:rPr>
          <w:noProof/>
          <w:sz w:val="24"/>
          <w:szCs w:val="24"/>
          <w:vertAlign w:val="superscript"/>
        </w:rPr>
        <w:t>7</w:t>
      </w:r>
      <w:r w:rsidR="00841C07" w:rsidRPr="1AC11BDA">
        <w:fldChar w:fldCharType="end"/>
      </w:r>
      <w:r w:rsidR="00680E10">
        <w:t xml:space="preserve"> </w:t>
      </w:r>
      <w:r w:rsidR="007E1DC1" w:rsidRPr="00853E20">
        <w:rPr>
          <w:sz w:val="24"/>
          <w:szCs w:val="24"/>
        </w:rPr>
        <w:t xml:space="preserve">Medically important </w:t>
      </w:r>
      <w:r w:rsidR="00680E10" w:rsidRPr="00680E10">
        <w:rPr>
          <w:sz w:val="24"/>
          <w:szCs w:val="24"/>
        </w:rPr>
        <w:t xml:space="preserve">snake species </w:t>
      </w:r>
      <w:r w:rsidR="00680E10">
        <w:rPr>
          <w:sz w:val="24"/>
          <w:szCs w:val="24"/>
        </w:rPr>
        <w:t xml:space="preserve">, however, have a cosmopolitan </w:t>
      </w:r>
      <w:r w:rsidR="00AA39BB">
        <w:rPr>
          <w:sz w:val="24"/>
          <w:szCs w:val="24"/>
        </w:rPr>
        <w:t>distribution</w:t>
      </w:r>
      <w:r w:rsidR="0054059E">
        <w:rPr>
          <w:sz w:val="24"/>
          <w:szCs w:val="24"/>
        </w:rPr>
        <w:t>,</w:t>
      </w:r>
      <w:r w:rsidR="00AA39BB">
        <w:rPr>
          <w:sz w:val="24"/>
          <w:szCs w:val="24"/>
        </w:rPr>
        <w:t xml:space="preserve"> making </w:t>
      </w:r>
      <w:r w:rsidR="00237C0A">
        <w:rPr>
          <w:sz w:val="24"/>
          <w:szCs w:val="24"/>
        </w:rPr>
        <w:t xml:space="preserve">snakebite a </w:t>
      </w:r>
      <w:r w:rsidR="00A17311">
        <w:rPr>
          <w:sz w:val="24"/>
          <w:szCs w:val="24"/>
        </w:rPr>
        <w:t xml:space="preserve">global </w:t>
      </w:r>
      <w:r w:rsidR="00D128E4">
        <w:rPr>
          <w:sz w:val="24"/>
          <w:szCs w:val="24"/>
        </w:rPr>
        <w:t>challenge</w:t>
      </w:r>
      <w:r w:rsidR="00237C0A">
        <w:rPr>
          <w:sz w:val="24"/>
          <w:szCs w:val="24"/>
        </w:rPr>
        <w:t>.</w:t>
      </w:r>
      <w:r w:rsidR="00841C07" w:rsidRPr="0279C3E2">
        <w:fldChar w:fldCharType="begin"/>
      </w:r>
      <w:r w:rsidR="00841C07">
        <w:rPr>
          <w:sz w:val="24"/>
          <w:szCs w:val="24"/>
        </w:rPr>
        <w:instrText xml:space="preserve"> ADDIN EN.CITE &lt;EndNote&gt;&lt;Cite&gt;&lt;Author&gt;Kasturiratne&lt;/Author&gt;&lt;Year&gt;2008&lt;/Year&gt;&lt;RecNum&gt;76&lt;/RecNum&gt;&lt;DisplayText&gt;&lt;style face="superscript"&gt;3&lt;/style&gt;&lt;/DisplayText&gt;&lt;record&gt;&lt;rec-number&gt;76&lt;/rec-number&gt;&lt;foreign-keys&gt;&lt;key app="EN" db-id="eevdzrpvmwsz2qef92npas2gpvf9td0ze0t5" timestamp="1502796640"&gt;76&lt;/key&gt;&lt;/foreign-keys&gt;&lt;ref-type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Med&lt;/full-title&gt;&lt;/periodical&gt;&lt;pages&gt;e218&lt;/pages&gt;&lt;volume&gt;5&lt;/volume&gt;&lt;number&gt;11&lt;/number&gt;&lt;dates&gt;&lt;year&gt;2008&lt;/year&gt;&lt;/dates&gt;&lt;publisher&gt;Public Library of Science&lt;/publisher&gt;&lt;label&gt;Kasturiratne, Anuradhani 2008&lt;/label&gt;&lt;urls&gt;&lt;related-urls&gt;&lt;url&gt;https://doi.org/10.1371/journal.pmed.0050218&lt;/url&gt;&lt;/related-urls&gt;&lt;/urls&gt;&lt;electronic-resource-num&gt;10.1371/journal.pmed.0050218&lt;/electronic-resource-num&gt;&lt;/record&gt;&lt;/Cite&gt;&lt;/EndNote&gt;</w:instrText>
      </w:r>
      <w:r w:rsidR="00841C07" w:rsidRPr="0279C3E2">
        <w:rPr>
          <w:sz w:val="24"/>
          <w:szCs w:val="24"/>
        </w:rPr>
        <w:fldChar w:fldCharType="separate"/>
      </w:r>
      <w:r w:rsidR="00841C07" w:rsidRPr="00C30DF0">
        <w:rPr>
          <w:noProof/>
          <w:sz w:val="24"/>
          <w:szCs w:val="24"/>
          <w:vertAlign w:val="superscript"/>
        </w:rPr>
        <w:t>3</w:t>
      </w:r>
      <w:r w:rsidR="00841C07" w:rsidRPr="0279C3E2">
        <w:fldChar w:fldCharType="end"/>
      </w:r>
    </w:p>
    <w:p w14:paraId="1F925FFB" w14:textId="77777777" w:rsidR="005216D6" w:rsidRDefault="005216D6" w:rsidP="1AC11BDA">
      <w:pPr>
        <w:spacing w:after="0"/>
      </w:pPr>
    </w:p>
    <w:p w14:paraId="1B473E41" w14:textId="29A696E2" w:rsidR="00E66B74" w:rsidRDefault="00D4250F" w:rsidP="1AC11BDA">
      <w:pPr>
        <w:spacing w:after="0"/>
        <w:rPr>
          <w:sz w:val="24"/>
          <w:szCs w:val="24"/>
        </w:rPr>
      </w:pPr>
      <w:r w:rsidRPr="39D0E6B2">
        <w:rPr>
          <w:sz w:val="24"/>
          <w:szCs w:val="24"/>
        </w:rPr>
        <w:t xml:space="preserve">In </w:t>
      </w:r>
      <w:r>
        <w:rPr>
          <w:sz w:val="24"/>
          <w:szCs w:val="24"/>
        </w:rPr>
        <w:t>June</w:t>
      </w:r>
      <w:r w:rsidRPr="39D0E6B2">
        <w:rPr>
          <w:sz w:val="24"/>
          <w:szCs w:val="24"/>
        </w:rPr>
        <w:t xml:space="preserve"> 2017, snake</w:t>
      </w:r>
      <w:r>
        <w:rPr>
          <w:sz w:val="24"/>
          <w:szCs w:val="24"/>
        </w:rPr>
        <w:t>bite</w:t>
      </w:r>
      <w:r w:rsidRPr="39D0E6B2">
        <w:rPr>
          <w:sz w:val="24"/>
          <w:szCs w:val="24"/>
        </w:rPr>
        <w:t xml:space="preserve"> </w:t>
      </w:r>
      <w:r>
        <w:rPr>
          <w:sz w:val="24"/>
          <w:szCs w:val="24"/>
        </w:rPr>
        <w:t>envenoming was classified as a C</w:t>
      </w:r>
      <w:r w:rsidRPr="39D0E6B2">
        <w:rPr>
          <w:sz w:val="24"/>
          <w:szCs w:val="24"/>
        </w:rPr>
        <w:t xml:space="preserve">ategory A </w:t>
      </w:r>
      <w:r>
        <w:rPr>
          <w:sz w:val="24"/>
          <w:szCs w:val="24"/>
        </w:rPr>
        <w:t>neglected tropical disease (NTD),</w:t>
      </w:r>
      <w:r w:rsidRPr="0279C3E2">
        <w:fldChar w:fldCharType="begin"/>
      </w:r>
      <w:r w:rsidR="00C30DF0">
        <w:rPr>
          <w:sz w:val="24"/>
          <w:szCs w:val="24"/>
        </w:rPr>
        <w:instrText xml:space="preserve"> ADDIN EN.CITE &lt;EndNote&gt;&lt;Cite&gt;&lt;Author&gt;World Health Organization&lt;/Author&gt;&lt;Year&gt;2017&lt;/Year&gt;&lt;RecNum&gt;72&lt;/RecNum&gt;&lt;DisplayText&gt;&lt;style face="superscript"&gt;8,9&lt;/style&gt;&lt;/DisplayText&gt;&lt;record&gt;&lt;rec-number&gt;72&lt;/rec-number&gt;&lt;foreign-keys&gt;&lt;key app="EN" db-id="eevdzrpvmwsz2qef92npas2gpvf9td0ze0t5" timestamp="1502723714"&gt;72&lt;/key&gt;&lt;/foreign-keys&gt;&lt;ref-type name="Report"&gt;27&lt;/ref-type&gt;&lt;contributors&gt;&lt;authors&gt;&lt;author&gt;World Health Organization,&lt;/author&gt;&lt;/authors&gt;&lt;tertiary-authors&gt;&lt;author&gt;World Health Organization,&lt;/author&gt;&lt;/tertiary-authors&gt;&lt;/contributors&gt;&lt;titles&gt;&lt;title&gt;Report of the tenth meeting of the WHO strategic and technical advisory group for neglected tropical diseases&lt;/title&gt;&lt;/titles&gt;&lt;pages&gt;19&lt;/pages&gt;&lt;dates&gt;&lt;year&gt;2017&lt;/year&gt;&lt;/dates&gt;&lt;label&gt;World Health Organization STAG 2017&lt;/label&gt;&lt;urls&gt;&lt;related-urls&gt;&lt;url&gt;http://www.who.int/neglected_diseases/NTD_STAG_report_2017.pdf?ua=1&lt;/url&gt;&lt;/related-urls&gt;&lt;/urls&gt;&lt;/record&gt;&lt;/Cite&gt;&lt;Cite&gt;&lt;Author&gt;World Health Organization&lt;/Author&gt;&lt;Year&gt;2017&lt;/Year&gt;&lt;RecNum&gt;4&lt;/RecNum&gt;&lt;record&gt;&lt;rec-number&gt;4&lt;/rec-number&gt;&lt;foreign-keys&gt;&lt;key app="EN" db-id="eevdzrpvmwsz2qef92npas2gpvf9td0ze0t5" timestamp="1502297110"&gt;4&lt;/key&gt;&lt;/foreign-keys&gt;&lt;ref-type name="Web Page"&gt;12&lt;/ref-type&gt;&lt;contributors&gt;&lt;authors&gt;&lt;author&gt;World Health Organization,&lt;/author&gt;&lt;/authors&gt;&lt;/contributors&gt;&lt;titles&gt;&lt;title&gt;Neglected tropical diseases&lt;/title&gt;&lt;/titles&gt;&lt;number&gt;9th July 2017&lt;/number&gt;&lt;dates&gt;&lt;year&gt;2017&lt;/year&gt;&lt;/dates&gt;&lt;label&gt;World Health Organization NTDs 2017&lt;/label&gt;&lt;urls&gt;&lt;related-urls&gt;&lt;url&gt;http://www.who.int/neglected_diseases/diseases/en/&lt;/url&gt;&lt;/related-urls&gt;&lt;/urls&gt;&lt;/record&gt;&lt;/Cite&gt;&lt;/EndNote&gt;</w:instrText>
      </w:r>
      <w:r w:rsidRPr="0279C3E2">
        <w:rPr>
          <w:sz w:val="24"/>
          <w:szCs w:val="24"/>
        </w:rPr>
        <w:fldChar w:fldCharType="separate"/>
      </w:r>
      <w:r w:rsidR="00841C07" w:rsidRPr="00C30DF0">
        <w:rPr>
          <w:noProof/>
          <w:sz w:val="24"/>
          <w:szCs w:val="24"/>
          <w:vertAlign w:val="superscript"/>
        </w:rPr>
        <w:t>8</w:t>
      </w:r>
      <w:r w:rsidR="00C30DF0" w:rsidRPr="00C30DF0">
        <w:rPr>
          <w:noProof/>
          <w:sz w:val="24"/>
          <w:szCs w:val="24"/>
          <w:vertAlign w:val="superscript"/>
        </w:rPr>
        <w:t>,</w:t>
      </w:r>
      <w:r w:rsidR="00841C07" w:rsidRPr="00C30DF0">
        <w:rPr>
          <w:noProof/>
          <w:sz w:val="24"/>
          <w:szCs w:val="24"/>
          <w:vertAlign w:val="superscript"/>
        </w:rPr>
        <w:t>9</w:t>
      </w:r>
      <w:r w:rsidRPr="0279C3E2">
        <w:fldChar w:fldCharType="end"/>
      </w:r>
      <w:hyperlink w:anchor="_ENREF_16" w:tooltip="World Health Organization, 2017 #4" w:history="1"/>
      <w:r>
        <w:rPr>
          <w:sz w:val="24"/>
          <w:szCs w:val="24"/>
        </w:rPr>
        <w:t xml:space="preserve"> </w:t>
      </w:r>
      <w:r>
        <w:rPr>
          <w:color w:val="auto"/>
          <w:sz w:val="24"/>
          <w:szCs w:val="24"/>
        </w:rPr>
        <w:t xml:space="preserve">and is on the World Health Assembly May 2018 agenda. </w:t>
      </w:r>
      <w:r>
        <w:rPr>
          <w:sz w:val="24"/>
          <w:szCs w:val="24"/>
        </w:rPr>
        <w:t>Consequently</w:t>
      </w:r>
      <w:r w:rsidRPr="39D0E6B2">
        <w:rPr>
          <w:sz w:val="24"/>
          <w:szCs w:val="24"/>
        </w:rPr>
        <w:t xml:space="preserve">, there is a </w:t>
      </w:r>
      <w:r>
        <w:rPr>
          <w:sz w:val="24"/>
          <w:szCs w:val="24"/>
        </w:rPr>
        <w:t>renewed impetus</w:t>
      </w:r>
      <w:r w:rsidRPr="39D0E6B2">
        <w:rPr>
          <w:sz w:val="24"/>
          <w:szCs w:val="24"/>
        </w:rPr>
        <w:t xml:space="preserve"> to accurately assess the burden and d</w:t>
      </w:r>
      <w:r>
        <w:rPr>
          <w:sz w:val="24"/>
          <w:szCs w:val="24"/>
        </w:rPr>
        <w:t>istribution of snake</w:t>
      </w:r>
      <w:r w:rsidRPr="39D0E6B2">
        <w:rPr>
          <w:sz w:val="24"/>
          <w:szCs w:val="24"/>
        </w:rPr>
        <w:t xml:space="preserve">bite to ensure appropriate </w:t>
      </w:r>
      <w:r w:rsidRPr="009C36E0">
        <w:rPr>
          <w:sz w:val="24"/>
          <w:szCs w:val="24"/>
        </w:rPr>
        <w:t xml:space="preserve">prevention and control </w:t>
      </w:r>
      <w:r w:rsidRPr="39D0E6B2">
        <w:rPr>
          <w:sz w:val="24"/>
          <w:szCs w:val="24"/>
        </w:rPr>
        <w:t>interventions are implemented</w:t>
      </w:r>
      <w:r>
        <w:rPr>
          <w:sz w:val="24"/>
          <w:szCs w:val="24"/>
        </w:rPr>
        <w:t>, and that adequate resources and funding are allocated nationally and subnationally.</w:t>
      </w:r>
      <w:r w:rsidRPr="16738B5D">
        <w:fldChar w:fldCharType="begin">
          <w:fldData xml:space="preserve">PEVuZE5vdGU+PENpdGU+PEF1dGhvcj5IYW5zc29uPC9BdXRob3I+PFllYXI+MjAxMzwvWWVhcj48
UmVjTnVtPjg1PC9SZWNOdW0+PERpc3BsYXlUZXh0PjxzdHlsZSBmYWNlPSJzdXBlcnNjcmlwdCI+
MTAsMTE8L3N0eWxlPjwvRGlzcGxheVRleHQ+PHJlY29yZD48cmVjLW51bWJlcj44NTwvcmVjLW51
bWJlcj48Zm9yZWlnbi1rZXlzPjxrZXkgYXBwPSJFTiIgZGItaWQ9ImVldmR6cnB2bXdzejJxZWY5
Mm5wYXMyZ3B2Zjl0ZDB6ZTB0NSIgdGltZXN0YW1wPSIxNTA1OTI0NjgxIj44NTwva2V5PjwvZm9y
ZWlnbi1rZXlzPjxyZWYtdHlwZSBuYW1lPSJKb3VybmFsIEFydGljbGUiPjE3PC9yZWYtdHlwZT48
Y29udHJpYnV0b3JzPjxhdXRob3JzPjxhdXRob3I+SGFuc3NvbiwgRXJpazwvYXV0aG9yPjxhdXRo
b3I+U2FzYSwgTWFobW9vZDwvYXV0aG9yPjxhdXRob3I+TWF0dGlzc29uLCBLcmlzdG9mZmVyPC9h
dXRob3I+PGF1dGhvcj5Sb2JsZXMsIEFyb2R5czwvYXV0aG9yPjxhdXRob3I+R3V0acOpcnJleiwg
Sm9zw6kgTWFyw61hPC9hdXRob3I+PC9hdXRob3JzPjwvY29udHJpYnV0b3JzPjx0aXRsZXM+PHRp
dGxlPlVzaW5nIGdlb2dyYXBoaWNhbCBpbmZvcm1hdGlvbiBzeXN0ZW1zIHRvIGlkZW50aWZ5IHBv
cHVsYXRpb25zIGluIG5lZWQgb2YgaW1wcm92ZWQgYWNjZXNzaWJpbGl0eSB0byBhbnRpdmVub20g
dHJlYXRtZW50IGZvciBzbmFrZWJpdGUgZW52ZW5vbWluZyBpbiBDb3N0YSBSaWNhPC90aXRsZT48
c2Vjb25kYXJ5LXRpdGxlPlBMb1MgTmVnbCBUcm9wIERpczwvc2Vjb25kYXJ5LXRpdGxlPjwvdGl0
bGVzPjxwZXJpb2RpY2FsPjxmdWxsLXRpdGxlPlBMb1MgTmVnbCBUcm9wIERpczwvZnVsbC10aXRs
ZT48L3BlcmlvZGljYWw+PHBhZ2VzPmUyMDA5PC9wYWdlcz48dm9sdW1lPjc8L3ZvbHVtZT48bnVt
YmVyPjE8L251bWJlcj48ZGF0ZXM+PHllYXI+MjAxMzwveWVhcj48cHViLWRhdGVzPjxkYXRlPjAx
LzMxJiN4RDswOC8yMi9yZWNlaXZlZCYjeEQ7MTEvMzAvYWNjZXB0ZWQ8L2RhdGU+PC9wdWItZGF0
ZXM+PC9kYXRlcz48cHViLWxvY2F0aW9uPlNhbiBGcmFuY2lzY28sIFVTQTwvcHViLWxvY2F0aW9u
PjxwdWJsaXNoZXI+UHVibGljIExpYnJhcnkgb2YgU2NpZW5jZTwvcHVibGlzaGVyPjxpc2JuPjE5
MzUtMjcyNyYjeEQ7MTkzNS0yNzM1PC9pc2JuPjxhY2Nlc3Npb24tbnVtPlBNQzM1NjExMzE8L2Fj
Y2Vzc2lvbi1udW0+PGxhYmVsPkhhbnNzb24sIEVyaWsgMjAxMzwvbGFiZWw+PHVybHM+PHJlbGF0
ZWQtdXJscz48dXJsPmh0dHA6Ly93d3cubmNiaS5ubG0ubmloLmdvdi9wbWMvYXJ0aWNsZXMvUE1D
MzU2MTEzMS88L3VybD48L3JlbGF0ZWQtdXJscz48L3VybHM+PGVsZWN0cm9uaWMtcmVzb3VyY2Ut
bnVtPjEwLjEzNzEvam91cm5hbC5wbnRkLjAwMDIwMDk8L2VsZWN0cm9uaWMtcmVzb3VyY2UtbnVt
PjxyZW1vdGUtZGF0YWJhc2UtbmFtZT5QTUM8L3JlbW90ZS1kYXRhYmFzZS1uYW1lPjwvcmVjb3Jk
PjwvQ2l0ZT48Q2l0ZT48QXV0aG9yPkhhYmliPC9BdXRob3I+PFllYXI+MjAxMzwvWWVhcj48UmVj
TnVtPjQ5PC9SZWNOdW0+PHJlY29yZD48cmVjLW51bWJlcj40OTwvcmVjLW51bWJlcj48Zm9yZWln
bi1rZXlzPjxrZXkgYXBwPSJFTiIgZGItaWQ9ImVldmR6cnB2bXdzejJxZWY5Mm5wYXMyZ3B2Zjl0
ZDB6ZTB0NSIgdGltZXN0YW1wPSIxNTAyMjk3NDM1Ij40OTwva2V5PjwvZm9yZWlnbi1rZXlzPjxy
ZWYtdHlwZSBuYW1lPSJKb3VybmFsIEFydGljbGUiPjE3PC9yZWYtdHlwZT48Y29udHJpYnV0b3Jz
PjxhdXRob3JzPjxhdXRob3I+SGFiaWIsIEFiZHVscmF6YXEgRy48L2F1dGhvcj48L2F1dGhvcnM+
PC9jb250cmlidXRvcnM+PHRpdGxlcz48dGl0bGU+UHVibGljIGhlYWx0aCBhc3BlY3RzIG9mIHNu
YWtlYml0ZSBjYXJlIGluIFdlc3QgQWZyaWNhOiBwZXJzcGVjdGl2ZXMgZnJvbSBOaWdlcmlhPC90
aXRsZT48c2Vjb25kYXJ5LXRpdGxlPkogVmVub20gQW5pbSBUb3hpbnMgSW5jbCBUcm9wIERpczwv
c2Vjb25kYXJ5LXRpdGxlPjwvdGl0bGVzPjxwZXJpb2RpY2FsPjxmdWxsLXRpdGxlPkogVmVub20g
QW5pbSBUb3hpbnMgSW5jbCBUcm9wIERpczwvZnVsbC10aXRsZT48L3BlcmlvZGljYWw+PHBhZ2Vz
PjI3PC9wYWdlcz48dm9sdW1lPjE5PC92b2x1bWU+PG51bWJlcj4xPC9udW1iZXI+PGRhdGVzPjx5
ZWFyPjIwMTM8L3llYXI+PHB1Yi1kYXRlcz48ZGF0ZT5PY3RvYmVyIDE3PC9kYXRlPjwvcHViLWRh
dGVzPjwvZGF0ZXM+PGlzYm4+MTY3OC05MTk5PC9pc2JuPjxsYWJlbD5IYWJpYjIwMTM8L2xhYmVs
Pjx3b3JrLXR5cGU+am91cm5hbCBhcnRpY2xlPC93b3JrLXR5cGU+PHVybHM+PHJlbGF0ZWQtdXJs
cz48dXJsPmh0dHBzOi8vZG9pLm9yZy8xMC4xMTg2LzE2NzgtOTE5OS0xOS0yNzwvdXJsPjwvcmVs
YXRlZC11cmxzPjwvdXJscz48ZWxlY3Ryb25pYy1yZXNvdXJjZS1udW0+MTAuMTE4Ni8xNjc4LTkx
OTktMTktMjc8L2VsZWN0cm9uaWMtcmVzb3VyY2UtbnVtPjwvcmVjb3JkPjwvQ2l0ZT48L0VuZE5v
dGU+AG==
</w:fldData>
        </w:fldChar>
      </w:r>
      <w:r w:rsidR="00C30DF0">
        <w:rPr>
          <w:sz w:val="24"/>
          <w:szCs w:val="24"/>
        </w:rPr>
        <w:instrText xml:space="preserve"> ADDIN EN.CITE </w:instrText>
      </w:r>
      <w:r w:rsidR="00C30DF0">
        <w:rPr>
          <w:sz w:val="24"/>
          <w:szCs w:val="24"/>
        </w:rPr>
        <w:fldChar w:fldCharType="begin">
          <w:fldData xml:space="preserve">PEVuZE5vdGU+PENpdGU+PEF1dGhvcj5IYW5zc29uPC9BdXRob3I+PFllYXI+MjAxMzwvWWVhcj48
UmVjTnVtPjg1PC9SZWNOdW0+PERpc3BsYXlUZXh0PjxzdHlsZSBmYWNlPSJzdXBlcnNjcmlwdCI+
MTAsMTE8L3N0eWxlPjwvRGlzcGxheVRleHQ+PHJlY29yZD48cmVjLW51bWJlcj44NTwvcmVjLW51
bWJlcj48Zm9yZWlnbi1rZXlzPjxrZXkgYXBwPSJFTiIgZGItaWQ9ImVldmR6cnB2bXdzejJxZWY5
Mm5wYXMyZ3B2Zjl0ZDB6ZTB0NSIgdGltZXN0YW1wPSIxNTA1OTI0NjgxIj44NTwva2V5PjwvZm9y
ZWlnbi1rZXlzPjxyZWYtdHlwZSBuYW1lPSJKb3VybmFsIEFydGljbGUiPjE3PC9yZWYtdHlwZT48
Y29udHJpYnV0b3JzPjxhdXRob3JzPjxhdXRob3I+SGFuc3NvbiwgRXJpazwvYXV0aG9yPjxhdXRo
b3I+U2FzYSwgTWFobW9vZDwvYXV0aG9yPjxhdXRob3I+TWF0dGlzc29uLCBLcmlzdG9mZmVyPC9h
dXRob3I+PGF1dGhvcj5Sb2JsZXMsIEFyb2R5czwvYXV0aG9yPjxhdXRob3I+R3V0acOpcnJleiwg
Sm9zw6kgTWFyw61hPC9hdXRob3I+PC9hdXRob3JzPjwvY29udHJpYnV0b3JzPjx0aXRsZXM+PHRp
dGxlPlVzaW5nIGdlb2dyYXBoaWNhbCBpbmZvcm1hdGlvbiBzeXN0ZW1zIHRvIGlkZW50aWZ5IHBv
cHVsYXRpb25zIGluIG5lZWQgb2YgaW1wcm92ZWQgYWNjZXNzaWJpbGl0eSB0byBhbnRpdmVub20g
dHJlYXRtZW50IGZvciBzbmFrZWJpdGUgZW52ZW5vbWluZyBpbiBDb3N0YSBSaWNhPC90aXRsZT48
c2Vjb25kYXJ5LXRpdGxlPlBMb1MgTmVnbCBUcm9wIERpczwvc2Vjb25kYXJ5LXRpdGxlPjwvdGl0
bGVzPjxwZXJpb2RpY2FsPjxmdWxsLXRpdGxlPlBMb1MgTmVnbCBUcm9wIERpczwvZnVsbC10aXRs
ZT48L3BlcmlvZGljYWw+PHBhZ2VzPmUyMDA5PC9wYWdlcz48dm9sdW1lPjc8L3ZvbHVtZT48bnVt
YmVyPjE8L251bWJlcj48ZGF0ZXM+PHllYXI+MjAxMzwveWVhcj48cHViLWRhdGVzPjxkYXRlPjAx
LzMxJiN4RDswOC8yMi9yZWNlaXZlZCYjeEQ7MTEvMzAvYWNjZXB0ZWQ8L2RhdGU+PC9wdWItZGF0
ZXM+PC9kYXRlcz48cHViLWxvY2F0aW9uPlNhbiBGcmFuY2lzY28sIFVTQTwvcHViLWxvY2F0aW9u
PjxwdWJsaXNoZXI+UHVibGljIExpYnJhcnkgb2YgU2NpZW5jZTwvcHVibGlzaGVyPjxpc2JuPjE5
MzUtMjcyNyYjeEQ7MTkzNS0yNzM1PC9pc2JuPjxhY2Nlc3Npb24tbnVtPlBNQzM1NjExMzE8L2Fj
Y2Vzc2lvbi1udW0+PGxhYmVsPkhhbnNzb24sIEVyaWsgMjAxMzwvbGFiZWw+PHVybHM+PHJlbGF0
ZWQtdXJscz48dXJsPmh0dHA6Ly93d3cubmNiaS5ubG0ubmloLmdvdi9wbWMvYXJ0aWNsZXMvUE1D
MzU2MTEzMS88L3VybD48L3JlbGF0ZWQtdXJscz48L3VybHM+PGVsZWN0cm9uaWMtcmVzb3VyY2Ut
bnVtPjEwLjEzNzEvam91cm5hbC5wbnRkLjAwMDIwMDk8L2VsZWN0cm9uaWMtcmVzb3VyY2UtbnVt
PjxyZW1vdGUtZGF0YWJhc2UtbmFtZT5QTUM8L3JlbW90ZS1kYXRhYmFzZS1uYW1lPjwvcmVjb3Jk
PjwvQ2l0ZT48Q2l0ZT48QXV0aG9yPkhhYmliPC9BdXRob3I+PFllYXI+MjAxMzwvWWVhcj48UmVj
TnVtPjQ5PC9SZWNOdW0+PHJlY29yZD48cmVjLW51bWJlcj40OTwvcmVjLW51bWJlcj48Zm9yZWln
bi1rZXlzPjxrZXkgYXBwPSJFTiIgZGItaWQ9ImVldmR6cnB2bXdzejJxZWY5Mm5wYXMyZ3B2Zjl0
ZDB6ZTB0NSIgdGltZXN0YW1wPSIxNTAyMjk3NDM1Ij40OTwva2V5PjwvZm9yZWlnbi1rZXlzPjxy
ZWYtdHlwZSBuYW1lPSJKb3VybmFsIEFydGljbGUiPjE3PC9yZWYtdHlwZT48Y29udHJpYnV0b3Jz
PjxhdXRob3JzPjxhdXRob3I+SGFiaWIsIEFiZHVscmF6YXEgRy48L2F1dGhvcj48L2F1dGhvcnM+
PC9jb250cmlidXRvcnM+PHRpdGxlcz48dGl0bGU+UHVibGljIGhlYWx0aCBhc3BlY3RzIG9mIHNu
YWtlYml0ZSBjYXJlIGluIFdlc3QgQWZyaWNhOiBwZXJzcGVjdGl2ZXMgZnJvbSBOaWdlcmlhPC90
aXRsZT48c2Vjb25kYXJ5LXRpdGxlPkogVmVub20gQW5pbSBUb3hpbnMgSW5jbCBUcm9wIERpczwv
c2Vjb25kYXJ5LXRpdGxlPjwvdGl0bGVzPjxwZXJpb2RpY2FsPjxmdWxsLXRpdGxlPkogVmVub20g
QW5pbSBUb3hpbnMgSW5jbCBUcm9wIERpczwvZnVsbC10aXRsZT48L3BlcmlvZGljYWw+PHBhZ2Vz
PjI3PC9wYWdlcz48dm9sdW1lPjE5PC92b2x1bWU+PG51bWJlcj4xPC9udW1iZXI+PGRhdGVzPjx5
ZWFyPjIwMTM8L3llYXI+PHB1Yi1kYXRlcz48ZGF0ZT5PY3RvYmVyIDE3PC9kYXRlPjwvcHViLWRh
dGVzPjwvZGF0ZXM+PGlzYm4+MTY3OC05MTk5PC9pc2JuPjxsYWJlbD5IYWJpYjIwMTM8L2xhYmVs
Pjx3b3JrLXR5cGU+am91cm5hbCBhcnRpY2xlPC93b3JrLXR5cGU+PHVybHM+PHJlbGF0ZWQtdXJs
cz48dXJsPmh0dHBzOi8vZG9pLm9yZy8xMC4xMTg2LzE2NzgtOTE5OS0xOS0yNzwvdXJsPjwvcmVs
YXRlZC11cmxzPjwvdXJscz48ZWxlY3Ryb25pYy1yZXNvdXJjZS1udW0+MTAuMTE4Ni8xNjc4LTkx
OTktMTktMjc8L2VsZWN0cm9uaWMtcmVzb3VyY2UtbnVtPjwvcmVjb3JkPjwvQ2l0ZT48L0VuZE5v
dGU+AG==
</w:fldData>
        </w:fldChar>
      </w:r>
      <w:r w:rsidR="00C30DF0">
        <w:rPr>
          <w:sz w:val="24"/>
          <w:szCs w:val="24"/>
        </w:rPr>
        <w:instrText xml:space="preserve"> ADDIN EN.CITE.DATA </w:instrText>
      </w:r>
      <w:r w:rsidR="00C30DF0">
        <w:rPr>
          <w:sz w:val="24"/>
          <w:szCs w:val="24"/>
        </w:rPr>
      </w:r>
      <w:r w:rsidR="00C30DF0">
        <w:rPr>
          <w:sz w:val="24"/>
          <w:szCs w:val="24"/>
        </w:rPr>
        <w:fldChar w:fldCharType="end"/>
      </w:r>
      <w:r w:rsidRPr="16738B5D">
        <w:rPr>
          <w:sz w:val="24"/>
          <w:szCs w:val="24"/>
        </w:rPr>
      </w:r>
      <w:r w:rsidRPr="16738B5D">
        <w:rPr>
          <w:sz w:val="24"/>
          <w:szCs w:val="24"/>
        </w:rPr>
        <w:fldChar w:fldCharType="separate"/>
      </w:r>
      <w:r w:rsidR="00841C07" w:rsidRPr="00C30DF0">
        <w:rPr>
          <w:noProof/>
          <w:sz w:val="24"/>
          <w:szCs w:val="24"/>
          <w:vertAlign w:val="superscript"/>
        </w:rPr>
        <w:t>10</w:t>
      </w:r>
      <w:r w:rsidR="00C30DF0" w:rsidRPr="00C30DF0">
        <w:rPr>
          <w:noProof/>
          <w:sz w:val="24"/>
          <w:szCs w:val="24"/>
          <w:vertAlign w:val="superscript"/>
        </w:rPr>
        <w:t>,</w:t>
      </w:r>
      <w:r w:rsidR="00841C07" w:rsidRPr="00C30DF0">
        <w:rPr>
          <w:noProof/>
          <w:sz w:val="24"/>
          <w:szCs w:val="24"/>
          <w:vertAlign w:val="superscript"/>
        </w:rPr>
        <w:t>11</w:t>
      </w:r>
      <w:r w:rsidRPr="16738B5D">
        <w:fldChar w:fldCharType="end"/>
      </w:r>
      <w:r w:rsidR="005216D6">
        <w:t xml:space="preserve"> </w:t>
      </w:r>
      <w:r w:rsidR="005216D6" w:rsidRPr="005E1B31">
        <w:rPr>
          <w:color w:val="auto"/>
          <w:sz w:val="24"/>
          <w:szCs w:val="24"/>
        </w:rPr>
        <w:t xml:space="preserve">For other NTDs, </w:t>
      </w:r>
      <w:r w:rsidR="005216D6">
        <w:rPr>
          <w:color w:val="auto"/>
          <w:sz w:val="24"/>
          <w:szCs w:val="24"/>
        </w:rPr>
        <w:t xml:space="preserve">substantive global targets exist: Sustainable Development </w:t>
      </w:r>
      <w:r w:rsidR="005216D6" w:rsidRPr="005E1B31">
        <w:rPr>
          <w:color w:val="auto"/>
          <w:sz w:val="24"/>
          <w:szCs w:val="24"/>
        </w:rPr>
        <w:t>G</w:t>
      </w:r>
      <w:r w:rsidR="005216D6">
        <w:rPr>
          <w:color w:val="auto"/>
          <w:sz w:val="24"/>
          <w:szCs w:val="24"/>
        </w:rPr>
        <w:t xml:space="preserve">oal </w:t>
      </w:r>
      <w:r w:rsidR="005216D6" w:rsidRPr="005B54C5">
        <w:rPr>
          <w:color w:val="auto"/>
          <w:sz w:val="24"/>
          <w:szCs w:val="24"/>
        </w:rPr>
        <w:t>target 3</w:t>
      </w:r>
      <w:r w:rsidR="005216D6" w:rsidRPr="16738B5D">
        <w:rPr>
          <w:sz w:val="24"/>
          <w:szCs w:val="24"/>
        </w:rPr>
        <w:t>·</w:t>
      </w:r>
      <w:r w:rsidR="005216D6" w:rsidRPr="005B54C5">
        <w:rPr>
          <w:color w:val="auto"/>
          <w:sz w:val="24"/>
          <w:szCs w:val="24"/>
        </w:rPr>
        <w:t xml:space="preserve">3 </w:t>
      </w:r>
      <w:r w:rsidR="005216D6">
        <w:rPr>
          <w:color w:val="auto"/>
          <w:sz w:val="24"/>
          <w:szCs w:val="24"/>
        </w:rPr>
        <w:t xml:space="preserve">aims </w:t>
      </w:r>
      <w:r w:rsidR="005216D6" w:rsidRPr="005B54C5">
        <w:rPr>
          <w:color w:val="auto"/>
          <w:sz w:val="24"/>
          <w:szCs w:val="24"/>
        </w:rPr>
        <w:t xml:space="preserve">to </w:t>
      </w:r>
      <w:r w:rsidR="005216D6">
        <w:rPr>
          <w:color w:val="auto"/>
          <w:sz w:val="24"/>
          <w:szCs w:val="24"/>
        </w:rPr>
        <w:t>“</w:t>
      </w:r>
      <w:r w:rsidR="005216D6" w:rsidRPr="005B54C5">
        <w:rPr>
          <w:color w:val="auto"/>
          <w:sz w:val="24"/>
          <w:szCs w:val="24"/>
        </w:rPr>
        <w:t>end the epidemic</w:t>
      </w:r>
      <w:r w:rsidR="005216D6">
        <w:rPr>
          <w:color w:val="auto"/>
          <w:sz w:val="24"/>
          <w:szCs w:val="24"/>
        </w:rPr>
        <w:t>s”</w:t>
      </w:r>
      <w:r w:rsidR="005216D6" w:rsidRPr="005B54C5">
        <w:rPr>
          <w:color w:val="auto"/>
          <w:sz w:val="24"/>
          <w:szCs w:val="24"/>
        </w:rPr>
        <w:t xml:space="preserve"> of NTDs by 2030</w:t>
      </w:r>
      <w:r w:rsidR="005216D6">
        <w:rPr>
          <w:color w:val="auto"/>
          <w:sz w:val="24"/>
          <w:szCs w:val="24"/>
        </w:rPr>
        <w:t>,</w:t>
      </w:r>
      <w:r w:rsidR="005216D6" w:rsidRPr="1AC11BDA">
        <w:fldChar w:fldCharType="begin"/>
      </w:r>
      <w:r w:rsidR="00C30DF0">
        <w:rPr>
          <w:color w:val="auto"/>
          <w:sz w:val="24"/>
          <w:szCs w:val="24"/>
        </w:rPr>
        <w:instrText xml:space="preserve"> ADDIN EN.CITE &lt;EndNote&gt;&lt;Cite&gt;&lt;Author&gt;Fitzpatrick&lt;/Author&gt;&lt;Year&gt;2016&lt;/Year&gt;&lt;RecNum&gt;88&lt;/RecNum&gt;&lt;DisplayText&gt;&lt;style face="superscript"&gt;12,13&lt;/style&gt;&lt;/DisplayText&gt;&lt;record&gt;&lt;rec-number&gt;88&lt;/rec-number&gt;&lt;foreign-keys&gt;&lt;key app="EN" db-id="eevdzrpvmwsz2qef92npas2gpvf9td0ze0t5" timestamp="1505927679"&gt;88&lt;/key&gt;&lt;/foreign-keys&gt;&lt;ref-type name="Journal Article"&gt;17&lt;/ref-type&gt;&lt;contributors&gt;&lt;authors&gt;&lt;author&gt;Fitzpatrick, Christopher&lt;/author&gt;&lt;author&gt;Engels, Dirk&lt;/author&gt;&lt;/authors&gt;&lt;/contributors&gt;&lt;titles&gt;&lt;title&gt;Leaving no one behind: a neglected tropical disease indicator and tracers for the Sustainable Development Goals&lt;/title&gt;&lt;secondary-title&gt;Int. Health&lt;/secondary-title&gt;&lt;/titles&gt;&lt;periodical&gt;&lt;full-title&gt;Int. Health&lt;/full-title&gt;&lt;/periodical&gt;&lt;pages&gt;i15-i18&lt;/pages&gt;&lt;volume&gt;8&lt;/volume&gt;&lt;number&gt;Suppl 1&lt;/number&gt;&lt;dates&gt;&lt;year&gt;2016&lt;/year&gt;&lt;pub-dates&gt;&lt;date&gt;03/03&amp;#xD;09/01/received&amp;#xD;11/26/revised&amp;#xD;11/30/accepted&lt;/date&gt;&lt;/pub-dates&gt;&lt;/dates&gt;&lt;publisher&gt;Oxford University Press&lt;/publisher&gt;&lt;isbn&gt;1876-3413&amp;#xD;1876-3405&lt;/isbn&gt;&lt;accession-num&gt;PMC4777229&lt;/accession-num&gt;&lt;label&gt;Fitzpatrick, Christopher 2016&lt;/label&gt;&lt;urls&gt;&lt;related-urls&gt;&lt;url&gt;http://www.ncbi.nlm.nih.gov/pmc/articles/PMC4777229/&lt;/url&gt;&lt;/related-urls&gt;&lt;/urls&gt;&lt;electronic-resource-num&gt;10.1093/inthealth/ihw002&lt;/electronic-resource-num&gt;&lt;remote-database-name&gt;PMC&lt;/remote-database-name&gt;&lt;/record&gt;&lt;/Cite&gt;&lt;Cite&gt;&lt;Author&gt;United Nations&lt;/Author&gt;&lt;Year&gt;2015&lt;/Year&gt;&lt;RecNum&gt;89&lt;/RecNum&gt;&lt;record&gt;&lt;rec-number&gt;89&lt;/rec-number&gt;&lt;foreign-keys&gt;&lt;key app="EN" db-id="eevdzrpvmwsz2qef92npas2gpvf9td0ze0t5" timestamp="1505927910"&gt;89&lt;/key&gt;&lt;/foreign-keys&gt;&lt;ref-type name="Web Page"&gt;12&lt;/ref-type&gt;&lt;contributors&gt;&lt;authors&gt;&lt;author&gt;United Nations,&lt;/author&gt;&lt;/authors&gt;&lt;/contributors&gt;&lt;titles&gt;&lt;title&gt;Sustainable Development Goal 3: ensure healthy lives and promote well-being for all at all ages&lt;/title&gt;&lt;/titles&gt;&lt;number&gt;20th September 2017&lt;/number&gt;&lt;dates&gt;&lt;year&gt;2015&lt;/year&gt;&lt;/dates&gt;&lt;label&gt;United Nations 2015&lt;/label&gt;&lt;urls&gt;&lt;related-urls&gt;&lt;url&gt;http://www.un.org/sustainabledevelopment/health/&lt;/url&gt;&lt;/related-urls&gt;&lt;/urls&gt;&lt;/record&gt;&lt;/Cite&gt;&lt;/EndNote&gt;</w:instrText>
      </w:r>
      <w:r w:rsidR="005216D6" w:rsidRPr="1AC11BDA">
        <w:rPr>
          <w:color w:val="auto"/>
          <w:sz w:val="24"/>
          <w:szCs w:val="24"/>
        </w:rPr>
        <w:fldChar w:fldCharType="separate"/>
      </w:r>
      <w:r w:rsidR="00841C07" w:rsidRPr="00C30DF0">
        <w:rPr>
          <w:noProof/>
          <w:color w:val="auto"/>
          <w:sz w:val="24"/>
          <w:szCs w:val="24"/>
          <w:vertAlign w:val="superscript"/>
        </w:rPr>
        <w:t>12</w:t>
      </w:r>
      <w:r w:rsidR="00C30DF0" w:rsidRPr="00C30DF0">
        <w:rPr>
          <w:noProof/>
          <w:color w:val="auto"/>
          <w:sz w:val="24"/>
          <w:szCs w:val="24"/>
          <w:vertAlign w:val="superscript"/>
        </w:rPr>
        <w:t>,</w:t>
      </w:r>
      <w:r w:rsidR="00841C07" w:rsidRPr="00C30DF0">
        <w:rPr>
          <w:noProof/>
          <w:color w:val="auto"/>
          <w:sz w:val="24"/>
          <w:szCs w:val="24"/>
          <w:vertAlign w:val="superscript"/>
        </w:rPr>
        <w:t>13</w:t>
      </w:r>
      <w:r w:rsidR="005216D6" w:rsidRPr="1AC11BDA">
        <w:fldChar w:fldCharType="end"/>
      </w:r>
      <w:r w:rsidR="005216D6" w:rsidRPr="005E1B31">
        <w:rPr>
          <w:color w:val="auto"/>
          <w:sz w:val="24"/>
          <w:szCs w:val="24"/>
        </w:rPr>
        <w:t xml:space="preserve"> </w:t>
      </w:r>
      <w:r w:rsidR="005216D6">
        <w:rPr>
          <w:color w:val="auto"/>
          <w:sz w:val="24"/>
          <w:szCs w:val="24"/>
        </w:rPr>
        <w:t xml:space="preserve">with routine reporting, surveillance, and notification architecture in place. As a new NTD, </w:t>
      </w:r>
      <w:r w:rsidR="005216D6" w:rsidRPr="005E1B31">
        <w:rPr>
          <w:color w:val="auto"/>
          <w:sz w:val="24"/>
          <w:szCs w:val="24"/>
        </w:rPr>
        <w:t xml:space="preserve">snakebite </w:t>
      </w:r>
      <w:r w:rsidR="005216D6">
        <w:rPr>
          <w:color w:val="auto"/>
          <w:sz w:val="24"/>
          <w:szCs w:val="24"/>
        </w:rPr>
        <w:t xml:space="preserve">monitoring and evaluation </w:t>
      </w:r>
      <w:r w:rsidR="005216D6" w:rsidRPr="005E1B31">
        <w:rPr>
          <w:color w:val="auto"/>
          <w:sz w:val="24"/>
          <w:szCs w:val="24"/>
        </w:rPr>
        <w:t xml:space="preserve">should reflect these </w:t>
      </w:r>
      <w:r w:rsidR="005216D6" w:rsidRPr="00C437B1">
        <w:rPr>
          <w:color w:val="auto"/>
          <w:sz w:val="24"/>
          <w:szCs w:val="24"/>
        </w:rPr>
        <w:t>objectives.</w:t>
      </w:r>
      <w:hyperlink w:anchor="_ENREF_20" w:tooltip="Habib, 2013 #49" w:history="1"/>
    </w:p>
    <w:p w14:paraId="0C66BECF" w14:textId="77777777" w:rsidR="00C1664F" w:rsidRDefault="00C1664F" w:rsidP="00C909CD">
      <w:pPr>
        <w:spacing w:after="0"/>
        <w:rPr>
          <w:sz w:val="24"/>
          <w:szCs w:val="24"/>
        </w:rPr>
      </w:pPr>
    </w:p>
    <w:p w14:paraId="30BE716A" w14:textId="34666C28" w:rsidR="005216D6" w:rsidRDefault="005216D6" w:rsidP="1AC11BDA">
      <w:pPr>
        <w:spacing w:after="0"/>
        <w:rPr>
          <w:sz w:val="24"/>
          <w:szCs w:val="24"/>
        </w:rPr>
      </w:pPr>
      <w:r>
        <w:rPr>
          <w:sz w:val="24"/>
          <w:szCs w:val="24"/>
        </w:rPr>
        <w:t>Data on the presence of venomous snakes and occurrence of snake</w:t>
      </w:r>
      <w:r w:rsidRPr="5A453245">
        <w:rPr>
          <w:sz w:val="24"/>
          <w:szCs w:val="24"/>
        </w:rPr>
        <w:t>bite</w:t>
      </w:r>
      <w:r>
        <w:rPr>
          <w:sz w:val="24"/>
          <w:szCs w:val="24"/>
        </w:rPr>
        <w:t>s</w:t>
      </w:r>
      <w:r w:rsidRPr="5A453245">
        <w:rPr>
          <w:sz w:val="24"/>
          <w:szCs w:val="24"/>
        </w:rPr>
        <w:t xml:space="preserve"> </w:t>
      </w:r>
      <w:r>
        <w:rPr>
          <w:sz w:val="24"/>
          <w:szCs w:val="24"/>
        </w:rPr>
        <w:t>are sparse</w:t>
      </w:r>
      <w:r w:rsidRPr="5A453245">
        <w:rPr>
          <w:sz w:val="24"/>
          <w:szCs w:val="24"/>
        </w:rPr>
        <w:t xml:space="preserve"> and incomplete at the </w:t>
      </w:r>
      <w:r>
        <w:rPr>
          <w:sz w:val="24"/>
          <w:szCs w:val="24"/>
        </w:rPr>
        <w:t>global</w:t>
      </w:r>
      <w:r w:rsidRPr="5A453245">
        <w:rPr>
          <w:sz w:val="24"/>
          <w:szCs w:val="24"/>
        </w:rPr>
        <w:t xml:space="preserve"> level</w:t>
      </w:r>
      <w:r w:rsidR="00AD0AD7">
        <w:rPr>
          <w:sz w:val="24"/>
          <w:szCs w:val="24"/>
        </w:rPr>
        <w:t xml:space="preserve">, making estimation </w:t>
      </w:r>
      <w:r w:rsidR="009D66E3">
        <w:rPr>
          <w:sz w:val="24"/>
          <w:szCs w:val="24"/>
        </w:rPr>
        <w:t>challenging</w:t>
      </w:r>
      <w:r w:rsidRPr="5A453245">
        <w:rPr>
          <w:sz w:val="24"/>
          <w:szCs w:val="24"/>
        </w:rPr>
        <w:t>.</w:t>
      </w:r>
      <w:r w:rsidRPr="1AC11BDA">
        <w:fldChar w:fldCharType="begin">
          <w:fldData xml:space="preserve">PEVuZE5vdGU+PENpdGU+PEF1dGhvcj5LYXN0dXJpcmF0bmU8L0F1dGhvcj48WWVhcj4yMDE3PC9Z
ZWFyPjxSZWNOdW0+NjI8L1JlY051bT48RGlzcGxheVRleHQ+PHN0eWxlIGZhY2U9InN1cGVyc2Ny
aXB0Ij4xNCwxNTwvc3R5bGU+PC9EaXNwbGF5VGV4dD48cmVjb3JkPjxyZWMtbnVtYmVyPjYyPC9y
ZWMtbnVtYmVyPjxmb3JlaWduLWtleXM+PGtleSBhcHA9IkVOIiBkYi1pZD0iZWV2ZHpycHZtd3N6
MnFlZjkybnBhczJncHZmOXRkMHplMHQ1IiB0aW1lc3RhbXA9IjE1MDI3MDQ4MjIiPjYyPC9rZXk+
PC9mb3JlaWduLWtleXM+PHJlZi10eXBlIG5hbWU9IkpvdXJuYWwgQXJ0aWNsZSI+MTc8L3JlZi10
eXBlPjxjb250cmlidXRvcnM+PGF1dGhvcnM+PGF1dGhvcj5LYXN0dXJpcmF0bmUsIEFudXJhZGhh
bmk8L2F1dGhvcj48YXV0aG9yPlBhdGhtZXN3YXJhbiwgQXJ1bmFzYWxhbTwvYXV0aG9yPjxhdXRo
b3I+V2lja3JlbWFzaW5naGUsIEEuIFJhaml0aGE8L2F1dGhvcj48YXV0aG9yPkpheWFtYW5uZSwg
U2hhbHVrYSBGLjwvYXV0aG9yPjxhdXRob3I+RGF3c29uLCBBbmRyZXc8L2F1dGhvcj48YXV0aG9y
PklzYmlzdGVyLCBHZW9mZiBLLjwvYXV0aG9yPjxhdXRob3I+ZGUgU2lsdmEsIEhpdGhhbmFkdXJh
IEphbmFrYTwvYXV0aG9yPjxhdXRob3I+TGFsbG9vLCBEYXZpZCBHLjwvYXV0aG9yPjwvYXV0aG9y
cz48L2NvbnRyaWJ1dG9ycz48dGl0bGVzPjx0aXRsZT5UaGUgc29jaW8tZWNvbm9taWMgYnVyZGVu
IG9mIHNuYWtlYml0ZSBpbiBTcmkgTGFua2E8L3RpdGxlPjxzZWNvbmRhcnktdGl0bGU+UExvUyBO
ZWdsIFRyb3AgRGlzPC9zZWNvbmRhcnktdGl0bGU+PC90aXRsZXM+PHBlcmlvZGljYWw+PGZ1bGwt
dGl0bGU+UExvUyBOZWdsIFRyb3AgRGlzPC9mdWxsLXRpdGxlPjwvcGVyaW9kaWNhbD48cGFnZXM+
ZTAwMDU2NDc8L3BhZ2VzPjx2b2x1bWU+MTE8L3ZvbHVtZT48bnVtYmVyPjc8L251bWJlcj48ZGF0
ZXM+PHllYXI+MjAxNzwveWVhcj48L2RhdGVzPjxwdWJsaXNoZXI+UHVibGljIExpYnJhcnkgb2Yg
U2NpZW5jZTwvcHVibGlzaGVyPjxsYWJlbD5LYXN0dXJpcmF0bmUsIEFudXJhZGhhbmkgMjAxNzwv
bGFiZWw+PHVybHM+PHJlbGF0ZWQtdXJscz48dXJsPmh0dHBzOi8vZG9pLm9yZy8xMC4xMzcxL2pv
dXJuYWwucG50ZC4wMDA1NjQ3PC91cmw+PC9yZWxhdGVkLXVybHM+PC91cmxzPjxlbGVjdHJvbmlj
LXJlc291cmNlLW51bT4xMC4xMzcxL2pvdXJuYWwucG50ZC4wMDA1NjQ3PC9lbGVjdHJvbmljLXJl
c291cmNlLW51bT48L3JlY29yZD48L0NpdGU+PENpdGU+PEF1dGhvcj5WYWl5YXB1cmk8L0F1dGhv
cj48WWVhcj4yMDEzPC9ZZWFyPjxSZWNOdW0+NjM8L1JlY051bT48cmVjb3JkPjxyZWMtbnVtYmVy
PjYzPC9yZWMtbnVtYmVyPjxmb3JlaWduLWtleXM+PGtleSBhcHA9IkVOIiBkYi1pZD0iZWV2ZHpy
cHZtd3N6MnFlZjkybnBhczJncHZmOXRkMHplMHQ1IiB0aW1lc3RhbXA9IjE1MDI3MDQ4ODciPjYz
PC9rZXk+PC9mb3JlaWduLWtleXM+PHJlZi10eXBlIG5hbWU9IkpvdXJuYWwgQXJ0aWNsZSI+MTc8
L3JlZi10eXBlPjxjb250cmlidXRvcnM+PGF1dGhvcnM+PGF1dGhvcj5WYWl5YXB1cmksIFNha3Ro
aXZlbDwvYXV0aG9yPjxhdXRob3I+VmFpeWFwdXJpLCBSYWplbmRyYW48L2F1dGhvcj48YXV0aG9y
PkFzaG9rYW4sIFJhamVzaDwvYXV0aG9yPjxhdXRob3I+UmFtYXNhbXksIEthcnRoaWtleWFuPC9h
dXRob3I+PGF1dGhvcj5OYXR0YW1haXN1bmRhciwgS2FtZXNod2FyYW48L2F1dGhvcj48YXV0aG9y
PkpleWFyYWosIEFuYnVyYWo8L2F1dGhvcj48YXV0aG9yPkNoYW5kcmFuLCBWaXN3YW5hdGhhbjwv
YXV0aG9yPjxhdXRob3I+R2FqamVyYW1hbiwgUHJhYnU8L2F1dGhvcj48YXV0aG9yPkJha3NoLCBN
LiBGYXppbDwvYXV0aG9yPjxhdXRob3I+R2liYmlucywgSm9uYXRoYW4gTS48L2F1dGhvcj48YXV0
aG9yPkh1dGNoaW5zb24sIEUuIEdhaWw8L2F1dGhvcj48L2F1dGhvcnM+PC9jb250cmlidXRvcnM+
PHRpdGxlcz48dGl0bGU+U25ha2ViaXRlIGFuZCBpdHMgc29jaW8tZWNvbm9taWMgaW1wYWN0IG9u
IHRoZSBydXJhbCBwb3B1bGF0aW9uIG9mIFRhbWlsIE5hZHUsIEluZGlhPC90aXRsZT48c2Vjb25k
YXJ5LXRpdGxlPlBMT1MgT05FPC9zZWNvbmRhcnktdGl0bGU+PC90aXRsZXM+PHBlcmlvZGljYWw+
PGZ1bGwtdGl0bGU+UExPUyBPTkU8L2Z1bGwtdGl0bGU+PC9wZXJpb2RpY2FsPjxwYWdlcz5lODAw
OTA8L3BhZ2VzPjx2b2x1bWU+ODwvdm9sdW1lPjxudW1iZXI+MTE8L251bWJlcj48ZGF0ZXM+PHll
YXI+MjAxMzwveWVhcj48L2RhdGVzPjxwdWJsaXNoZXI+UHVibGljIExpYnJhcnkgb2YgU2NpZW5j
ZTwvcHVibGlzaGVyPjxsYWJlbD5WYWl5YXB1cmksIFNha3RoaXZlbCAyMDEzPC9sYWJlbD48dXJs
cz48cmVsYXRlZC11cmxzPjx1cmw+aHR0cHM6Ly9kb2kub3JnLzEwLjEzNzEvam91cm5hbC5wb25l
LjAwODAwOTA8L3VybD48L3JlbGF0ZWQtdXJscz48L3VybHM+PGVsZWN0cm9uaWMtcmVzb3VyY2Ut
bnVtPjEwLjEzNzEvam91cm5hbC5wb25lLjAwODAwOTA8L2VsZWN0cm9uaWMtcmVzb3VyY2UtbnVt
PjwvcmVjb3JkPjwvQ2l0ZT48L0VuZE5vdGU+
</w:fldData>
        </w:fldChar>
      </w:r>
      <w:r w:rsidR="00C30DF0">
        <w:rPr>
          <w:sz w:val="24"/>
          <w:szCs w:val="24"/>
        </w:rPr>
        <w:instrText xml:space="preserve"> ADDIN EN.CITE </w:instrText>
      </w:r>
      <w:r w:rsidR="00C30DF0">
        <w:rPr>
          <w:sz w:val="24"/>
          <w:szCs w:val="24"/>
        </w:rPr>
        <w:fldChar w:fldCharType="begin">
          <w:fldData xml:space="preserve">PEVuZE5vdGU+PENpdGU+PEF1dGhvcj5LYXN0dXJpcmF0bmU8L0F1dGhvcj48WWVhcj4yMDE3PC9Z
ZWFyPjxSZWNOdW0+NjI8L1JlY051bT48RGlzcGxheVRleHQ+PHN0eWxlIGZhY2U9InN1cGVyc2Ny
aXB0Ij4xNCwxNTwvc3R5bGU+PC9EaXNwbGF5VGV4dD48cmVjb3JkPjxyZWMtbnVtYmVyPjYyPC9y
ZWMtbnVtYmVyPjxmb3JlaWduLWtleXM+PGtleSBhcHA9IkVOIiBkYi1pZD0iZWV2ZHpycHZtd3N6
MnFlZjkybnBhczJncHZmOXRkMHplMHQ1IiB0aW1lc3RhbXA9IjE1MDI3MDQ4MjIiPjYyPC9rZXk+
PC9mb3JlaWduLWtleXM+PHJlZi10eXBlIG5hbWU9IkpvdXJuYWwgQXJ0aWNsZSI+MTc8L3JlZi10
eXBlPjxjb250cmlidXRvcnM+PGF1dGhvcnM+PGF1dGhvcj5LYXN0dXJpcmF0bmUsIEFudXJhZGhh
bmk8L2F1dGhvcj48YXV0aG9yPlBhdGhtZXN3YXJhbiwgQXJ1bmFzYWxhbTwvYXV0aG9yPjxhdXRo
b3I+V2lja3JlbWFzaW5naGUsIEEuIFJhaml0aGE8L2F1dGhvcj48YXV0aG9yPkpheWFtYW5uZSwg
U2hhbHVrYSBGLjwvYXV0aG9yPjxhdXRob3I+RGF3c29uLCBBbmRyZXc8L2F1dGhvcj48YXV0aG9y
PklzYmlzdGVyLCBHZW9mZiBLLjwvYXV0aG9yPjxhdXRob3I+ZGUgU2lsdmEsIEhpdGhhbmFkdXJh
IEphbmFrYTwvYXV0aG9yPjxhdXRob3I+TGFsbG9vLCBEYXZpZCBHLjwvYXV0aG9yPjwvYXV0aG9y
cz48L2NvbnRyaWJ1dG9ycz48dGl0bGVzPjx0aXRsZT5UaGUgc29jaW8tZWNvbm9taWMgYnVyZGVu
IG9mIHNuYWtlYml0ZSBpbiBTcmkgTGFua2E8L3RpdGxlPjxzZWNvbmRhcnktdGl0bGU+UExvUyBO
ZWdsIFRyb3AgRGlzPC9zZWNvbmRhcnktdGl0bGU+PC90aXRsZXM+PHBlcmlvZGljYWw+PGZ1bGwt
dGl0bGU+UExvUyBOZWdsIFRyb3AgRGlzPC9mdWxsLXRpdGxlPjwvcGVyaW9kaWNhbD48cGFnZXM+
ZTAwMDU2NDc8L3BhZ2VzPjx2b2x1bWU+MTE8L3ZvbHVtZT48bnVtYmVyPjc8L251bWJlcj48ZGF0
ZXM+PHllYXI+MjAxNzwveWVhcj48L2RhdGVzPjxwdWJsaXNoZXI+UHVibGljIExpYnJhcnkgb2Yg
U2NpZW5jZTwvcHVibGlzaGVyPjxsYWJlbD5LYXN0dXJpcmF0bmUsIEFudXJhZGhhbmkgMjAxNzwv
bGFiZWw+PHVybHM+PHJlbGF0ZWQtdXJscz48dXJsPmh0dHBzOi8vZG9pLm9yZy8xMC4xMzcxL2pv
dXJuYWwucG50ZC4wMDA1NjQ3PC91cmw+PC9yZWxhdGVkLXVybHM+PC91cmxzPjxlbGVjdHJvbmlj
LXJlc291cmNlLW51bT4xMC4xMzcxL2pvdXJuYWwucG50ZC4wMDA1NjQ3PC9lbGVjdHJvbmljLXJl
c291cmNlLW51bT48L3JlY29yZD48L0NpdGU+PENpdGU+PEF1dGhvcj5WYWl5YXB1cmk8L0F1dGhv
cj48WWVhcj4yMDEzPC9ZZWFyPjxSZWNOdW0+NjM8L1JlY051bT48cmVjb3JkPjxyZWMtbnVtYmVy
PjYzPC9yZWMtbnVtYmVyPjxmb3JlaWduLWtleXM+PGtleSBhcHA9IkVOIiBkYi1pZD0iZWV2ZHpy
cHZtd3N6MnFlZjkybnBhczJncHZmOXRkMHplMHQ1IiB0aW1lc3RhbXA9IjE1MDI3MDQ4ODciPjYz
PC9rZXk+PC9mb3JlaWduLWtleXM+PHJlZi10eXBlIG5hbWU9IkpvdXJuYWwgQXJ0aWNsZSI+MTc8
L3JlZi10eXBlPjxjb250cmlidXRvcnM+PGF1dGhvcnM+PGF1dGhvcj5WYWl5YXB1cmksIFNha3Ro
aXZlbDwvYXV0aG9yPjxhdXRob3I+VmFpeWFwdXJpLCBSYWplbmRyYW48L2F1dGhvcj48YXV0aG9y
PkFzaG9rYW4sIFJhamVzaDwvYXV0aG9yPjxhdXRob3I+UmFtYXNhbXksIEthcnRoaWtleWFuPC9h
dXRob3I+PGF1dGhvcj5OYXR0YW1haXN1bmRhciwgS2FtZXNod2FyYW48L2F1dGhvcj48YXV0aG9y
PkpleWFyYWosIEFuYnVyYWo8L2F1dGhvcj48YXV0aG9yPkNoYW5kcmFuLCBWaXN3YW5hdGhhbjwv
YXV0aG9yPjxhdXRob3I+R2FqamVyYW1hbiwgUHJhYnU8L2F1dGhvcj48YXV0aG9yPkJha3NoLCBN
LiBGYXppbDwvYXV0aG9yPjxhdXRob3I+R2liYmlucywgSm9uYXRoYW4gTS48L2F1dGhvcj48YXV0
aG9yPkh1dGNoaW5zb24sIEUuIEdhaWw8L2F1dGhvcj48L2F1dGhvcnM+PC9jb250cmlidXRvcnM+
PHRpdGxlcz48dGl0bGU+U25ha2ViaXRlIGFuZCBpdHMgc29jaW8tZWNvbm9taWMgaW1wYWN0IG9u
IHRoZSBydXJhbCBwb3B1bGF0aW9uIG9mIFRhbWlsIE5hZHUsIEluZGlhPC90aXRsZT48c2Vjb25k
YXJ5LXRpdGxlPlBMT1MgT05FPC9zZWNvbmRhcnktdGl0bGU+PC90aXRsZXM+PHBlcmlvZGljYWw+
PGZ1bGwtdGl0bGU+UExPUyBPTkU8L2Z1bGwtdGl0bGU+PC9wZXJpb2RpY2FsPjxwYWdlcz5lODAw
OTA8L3BhZ2VzPjx2b2x1bWU+ODwvdm9sdW1lPjxudW1iZXI+MTE8L251bWJlcj48ZGF0ZXM+PHll
YXI+MjAxMzwveWVhcj48L2RhdGVzPjxwdWJsaXNoZXI+UHVibGljIExpYnJhcnkgb2YgU2NpZW5j
ZTwvcHVibGlzaGVyPjxsYWJlbD5WYWl5YXB1cmksIFNha3RoaXZlbCAyMDEzPC9sYWJlbD48dXJs
cz48cmVsYXRlZC11cmxzPjx1cmw+aHR0cHM6Ly9kb2kub3JnLzEwLjEzNzEvam91cm5hbC5wb25l
LjAwODAwOTA8L3VybD48L3JlbGF0ZWQtdXJscz48L3VybHM+PGVsZWN0cm9uaWMtcmVzb3VyY2Ut
bnVtPjEwLjEzNzEvam91cm5hbC5wb25lLjAwODAwOTA8L2VsZWN0cm9uaWMtcmVzb3VyY2UtbnVt
PjwvcmVjb3JkPjwvQ2l0ZT48L0VuZE5vdGU+
</w:fldData>
        </w:fldChar>
      </w:r>
      <w:r w:rsidR="00C30DF0">
        <w:rPr>
          <w:sz w:val="24"/>
          <w:szCs w:val="24"/>
        </w:rPr>
        <w:instrText xml:space="preserve"> ADDIN EN.CITE.DATA </w:instrText>
      </w:r>
      <w:r w:rsidR="00C30DF0">
        <w:rPr>
          <w:sz w:val="24"/>
          <w:szCs w:val="24"/>
        </w:rPr>
      </w:r>
      <w:r w:rsidR="00C30DF0">
        <w:rPr>
          <w:sz w:val="24"/>
          <w:szCs w:val="24"/>
        </w:rPr>
        <w:fldChar w:fldCharType="end"/>
      </w:r>
      <w:r w:rsidRPr="1AC11BDA">
        <w:rPr>
          <w:sz w:val="24"/>
          <w:szCs w:val="24"/>
        </w:rPr>
      </w:r>
      <w:r w:rsidRPr="1AC11BDA">
        <w:rPr>
          <w:sz w:val="24"/>
          <w:szCs w:val="24"/>
        </w:rPr>
        <w:fldChar w:fldCharType="separate"/>
      </w:r>
      <w:r w:rsidR="00841C07" w:rsidRPr="00C30DF0">
        <w:rPr>
          <w:noProof/>
          <w:sz w:val="24"/>
          <w:szCs w:val="24"/>
          <w:vertAlign w:val="superscript"/>
        </w:rPr>
        <w:t>14</w:t>
      </w:r>
      <w:r w:rsidR="00C30DF0" w:rsidRPr="00C30DF0">
        <w:rPr>
          <w:noProof/>
          <w:sz w:val="24"/>
          <w:szCs w:val="24"/>
          <w:vertAlign w:val="superscript"/>
        </w:rPr>
        <w:t>,</w:t>
      </w:r>
      <w:r w:rsidR="00841C07" w:rsidRPr="00C30DF0">
        <w:rPr>
          <w:noProof/>
          <w:sz w:val="24"/>
          <w:szCs w:val="24"/>
          <w:vertAlign w:val="superscript"/>
        </w:rPr>
        <w:t>15</w:t>
      </w:r>
      <w:r w:rsidRPr="1AC11BDA">
        <w:fldChar w:fldCharType="end"/>
      </w:r>
      <w:r>
        <w:rPr>
          <w:sz w:val="24"/>
          <w:szCs w:val="24"/>
        </w:rPr>
        <w:t xml:space="preserve"> While some countries have performed household-level surveys to determine the incidence of snakebite</w:t>
      </w:r>
      <w:r w:rsidR="00156363">
        <w:rPr>
          <w:sz w:val="24"/>
          <w:szCs w:val="24"/>
        </w:rPr>
        <w:t>s</w:t>
      </w:r>
      <w:r>
        <w:rPr>
          <w:sz w:val="24"/>
          <w:szCs w:val="24"/>
        </w:rPr>
        <w:t>,</w:t>
      </w:r>
      <w:r w:rsidRPr="0279C3E2">
        <w:fldChar w:fldCharType="begin">
          <w:fldData xml:space="preserve">PEVuZE5vdGU+PENpdGU+PEF1dGhvcj5LYXN0dXJpcmF0bmU8L0F1dGhvcj48WWVhcj4yMDE3PC9Z
ZWFyPjxSZWNOdW0+NjI8L1JlY051bT48RGlzcGxheVRleHQ+PHN0eWxlIGZhY2U9InN1cGVyc2Ny
aXB0Ij4xNCwxNTwvc3R5bGU+PC9EaXNwbGF5VGV4dD48cmVjb3JkPjxyZWMtbnVtYmVyPjYyPC9y
ZWMtbnVtYmVyPjxmb3JlaWduLWtleXM+PGtleSBhcHA9IkVOIiBkYi1pZD0iZWV2ZHpycHZtd3N6
MnFlZjkybnBhczJncHZmOXRkMHplMHQ1IiB0aW1lc3RhbXA9IjE1MDI3MDQ4MjIiPjYyPC9rZXk+
PC9mb3JlaWduLWtleXM+PHJlZi10eXBlIG5hbWU9IkpvdXJuYWwgQXJ0aWNsZSI+MTc8L3JlZi10
eXBlPjxjb250cmlidXRvcnM+PGF1dGhvcnM+PGF1dGhvcj5LYXN0dXJpcmF0bmUsIEFudXJhZGhh
bmk8L2F1dGhvcj48YXV0aG9yPlBhdGhtZXN3YXJhbiwgQXJ1bmFzYWxhbTwvYXV0aG9yPjxhdXRo
b3I+V2lja3JlbWFzaW5naGUsIEEuIFJhaml0aGE8L2F1dGhvcj48YXV0aG9yPkpheWFtYW5uZSwg
U2hhbHVrYSBGLjwvYXV0aG9yPjxhdXRob3I+RGF3c29uLCBBbmRyZXc8L2F1dGhvcj48YXV0aG9y
PklzYmlzdGVyLCBHZW9mZiBLLjwvYXV0aG9yPjxhdXRob3I+ZGUgU2lsdmEsIEhpdGhhbmFkdXJh
IEphbmFrYTwvYXV0aG9yPjxhdXRob3I+TGFsbG9vLCBEYXZpZCBHLjwvYXV0aG9yPjwvYXV0aG9y
cz48L2NvbnRyaWJ1dG9ycz48dGl0bGVzPjx0aXRsZT5UaGUgc29jaW8tZWNvbm9taWMgYnVyZGVu
IG9mIHNuYWtlYml0ZSBpbiBTcmkgTGFua2E8L3RpdGxlPjxzZWNvbmRhcnktdGl0bGU+UExvUyBO
ZWdsIFRyb3AgRGlzPC9zZWNvbmRhcnktdGl0bGU+PC90aXRsZXM+PHBlcmlvZGljYWw+PGZ1bGwt
dGl0bGU+UExvUyBOZWdsIFRyb3AgRGlzPC9mdWxsLXRpdGxlPjwvcGVyaW9kaWNhbD48cGFnZXM+
ZTAwMDU2NDc8L3BhZ2VzPjx2b2x1bWU+MTE8L3ZvbHVtZT48bnVtYmVyPjc8L251bWJlcj48ZGF0
ZXM+PHllYXI+MjAxNzwveWVhcj48L2RhdGVzPjxwdWJsaXNoZXI+UHVibGljIExpYnJhcnkgb2Yg
U2NpZW5jZTwvcHVibGlzaGVyPjxsYWJlbD5LYXN0dXJpcmF0bmUsIEFudXJhZGhhbmkgMjAxNzwv
bGFiZWw+PHVybHM+PHJlbGF0ZWQtdXJscz48dXJsPmh0dHBzOi8vZG9pLm9yZy8xMC4xMzcxL2pv
dXJuYWwucG50ZC4wMDA1NjQ3PC91cmw+PC9yZWxhdGVkLXVybHM+PC91cmxzPjxlbGVjdHJvbmlj
LXJlc291cmNlLW51bT4xMC4xMzcxL2pvdXJuYWwucG50ZC4wMDA1NjQ3PC9lbGVjdHJvbmljLXJl
c291cmNlLW51bT48L3JlY29yZD48L0NpdGU+PENpdGU+PEF1dGhvcj5WYWl5YXB1cmk8L0F1dGhv
cj48WWVhcj4yMDEzPC9ZZWFyPjxSZWNOdW0+NjM8L1JlY051bT48cmVjb3JkPjxyZWMtbnVtYmVy
PjYzPC9yZWMtbnVtYmVyPjxmb3JlaWduLWtleXM+PGtleSBhcHA9IkVOIiBkYi1pZD0iZWV2ZHpy
cHZtd3N6MnFlZjkybnBhczJncHZmOXRkMHplMHQ1IiB0aW1lc3RhbXA9IjE1MDI3MDQ4ODciPjYz
PC9rZXk+PC9mb3JlaWduLWtleXM+PHJlZi10eXBlIG5hbWU9IkpvdXJuYWwgQXJ0aWNsZSI+MTc8
L3JlZi10eXBlPjxjb250cmlidXRvcnM+PGF1dGhvcnM+PGF1dGhvcj5WYWl5YXB1cmksIFNha3Ro
aXZlbDwvYXV0aG9yPjxhdXRob3I+VmFpeWFwdXJpLCBSYWplbmRyYW48L2F1dGhvcj48YXV0aG9y
PkFzaG9rYW4sIFJhamVzaDwvYXV0aG9yPjxhdXRob3I+UmFtYXNhbXksIEthcnRoaWtleWFuPC9h
dXRob3I+PGF1dGhvcj5OYXR0YW1haXN1bmRhciwgS2FtZXNod2FyYW48L2F1dGhvcj48YXV0aG9y
PkpleWFyYWosIEFuYnVyYWo8L2F1dGhvcj48YXV0aG9yPkNoYW5kcmFuLCBWaXN3YW5hdGhhbjwv
YXV0aG9yPjxhdXRob3I+R2FqamVyYW1hbiwgUHJhYnU8L2F1dGhvcj48YXV0aG9yPkJha3NoLCBN
LiBGYXppbDwvYXV0aG9yPjxhdXRob3I+R2liYmlucywgSm9uYXRoYW4gTS48L2F1dGhvcj48YXV0
aG9yPkh1dGNoaW5zb24sIEUuIEdhaWw8L2F1dGhvcj48L2F1dGhvcnM+PC9jb250cmlidXRvcnM+
PHRpdGxlcz48dGl0bGU+U25ha2ViaXRlIGFuZCBpdHMgc29jaW8tZWNvbm9taWMgaW1wYWN0IG9u
IHRoZSBydXJhbCBwb3B1bGF0aW9uIG9mIFRhbWlsIE5hZHUsIEluZGlhPC90aXRsZT48c2Vjb25k
YXJ5LXRpdGxlPlBMT1MgT05FPC9zZWNvbmRhcnktdGl0bGU+PC90aXRsZXM+PHBlcmlvZGljYWw+
PGZ1bGwtdGl0bGU+UExPUyBPTkU8L2Z1bGwtdGl0bGU+PC9wZXJpb2RpY2FsPjxwYWdlcz5lODAw
OTA8L3BhZ2VzPjx2b2x1bWU+ODwvdm9sdW1lPjxudW1iZXI+MTE8L251bWJlcj48ZGF0ZXM+PHll
YXI+MjAxMzwveWVhcj48L2RhdGVzPjxwdWJsaXNoZXI+UHVibGljIExpYnJhcnkgb2YgU2NpZW5j
ZTwvcHVibGlzaGVyPjxsYWJlbD5WYWl5YXB1cmksIFNha3RoaXZlbCAyMDEzPC9sYWJlbD48dXJs
cz48cmVsYXRlZC11cmxzPjx1cmw+aHR0cHM6Ly9kb2kub3JnLzEwLjEzNzEvam91cm5hbC5wb25l
LjAwODAwOTA8L3VybD48L3JlbGF0ZWQtdXJscz48L3VybHM+PGVsZWN0cm9uaWMtcmVzb3VyY2Ut
bnVtPjEwLjEzNzEvam91cm5hbC5wb25lLjAwODAwOTA8L2VsZWN0cm9uaWMtcmVzb3VyY2UtbnVt
PjwvcmVjb3JkPjwvQ2l0ZT48L0VuZE5vdGU+
</w:fldData>
        </w:fldChar>
      </w:r>
      <w:r w:rsidR="00C30DF0">
        <w:rPr>
          <w:sz w:val="24"/>
          <w:szCs w:val="24"/>
        </w:rPr>
        <w:instrText xml:space="preserve"> ADDIN EN.CITE </w:instrText>
      </w:r>
      <w:r w:rsidR="00C30DF0">
        <w:rPr>
          <w:sz w:val="24"/>
          <w:szCs w:val="24"/>
        </w:rPr>
        <w:fldChar w:fldCharType="begin">
          <w:fldData xml:space="preserve">PEVuZE5vdGU+PENpdGU+PEF1dGhvcj5LYXN0dXJpcmF0bmU8L0F1dGhvcj48WWVhcj4yMDE3PC9Z
ZWFyPjxSZWNOdW0+NjI8L1JlY051bT48RGlzcGxheVRleHQ+PHN0eWxlIGZhY2U9InN1cGVyc2Ny
aXB0Ij4xNCwxNTwvc3R5bGU+PC9EaXNwbGF5VGV4dD48cmVjb3JkPjxyZWMtbnVtYmVyPjYyPC9y
ZWMtbnVtYmVyPjxmb3JlaWduLWtleXM+PGtleSBhcHA9IkVOIiBkYi1pZD0iZWV2ZHpycHZtd3N6
MnFlZjkybnBhczJncHZmOXRkMHplMHQ1IiB0aW1lc3RhbXA9IjE1MDI3MDQ4MjIiPjYyPC9rZXk+
PC9mb3JlaWduLWtleXM+PHJlZi10eXBlIG5hbWU9IkpvdXJuYWwgQXJ0aWNsZSI+MTc8L3JlZi10
eXBlPjxjb250cmlidXRvcnM+PGF1dGhvcnM+PGF1dGhvcj5LYXN0dXJpcmF0bmUsIEFudXJhZGhh
bmk8L2F1dGhvcj48YXV0aG9yPlBhdGhtZXN3YXJhbiwgQXJ1bmFzYWxhbTwvYXV0aG9yPjxhdXRo
b3I+V2lja3JlbWFzaW5naGUsIEEuIFJhaml0aGE8L2F1dGhvcj48YXV0aG9yPkpheWFtYW5uZSwg
U2hhbHVrYSBGLjwvYXV0aG9yPjxhdXRob3I+RGF3c29uLCBBbmRyZXc8L2F1dGhvcj48YXV0aG9y
PklzYmlzdGVyLCBHZW9mZiBLLjwvYXV0aG9yPjxhdXRob3I+ZGUgU2lsdmEsIEhpdGhhbmFkdXJh
IEphbmFrYTwvYXV0aG9yPjxhdXRob3I+TGFsbG9vLCBEYXZpZCBHLjwvYXV0aG9yPjwvYXV0aG9y
cz48L2NvbnRyaWJ1dG9ycz48dGl0bGVzPjx0aXRsZT5UaGUgc29jaW8tZWNvbm9taWMgYnVyZGVu
IG9mIHNuYWtlYml0ZSBpbiBTcmkgTGFua2E8L3RpdGxlPjxzZWNvbmRhcnktdGl0bGU+UExvUyBO
ZWdsIFRyb3AgRGlzPC9zZWNvbmRhcnktdGl0bGU+PC90aXRsZXM+PHBlcmlvZGljYWw+PGZ1bGwt
dGl0bGU+UExvUyBOZWdsIFRyb3AgRGlzPC9mdWxsLXRpdGxlPjwvcGVyaW9kaWNhbD48cGFnZXM+
ZTAwMDU2NDc8L3BhZ2VzPjx2b2x1bWU+MTE8L3ZvbHVtZT48bnVtYmVyPjc8L251bWJlcj48ZGF0
ZXM+PHllYXI+MjAxNzwveWVhcj48L2RhdGVzPjxwdWJsaXNoZXI+UHVibGljIExpYnJhcnkgb2Yg
U2NpZW5jZTwvcHVibGlzaGVyPjxsYWJlbD5LYXN0dXJpcmF0bmUsIEFudXJhZGhhbmkgMjAxNzwv
bGFiZWw+PHVybHM+PHJlbGF0ZWQtdXJscz48dXJsPmh0dHBzOi8vZG9pLm9yZy8xMC4xMzcxL2pv
dXJuYWwucG50ZC4wMDA1NjQ3PC91cmw+PC9yZWxhdGVkLXVybHM+PC91cmxzPjxlbGVjdHJvbmlj
LXJlc291cmNlLW51bT4xMC4xMzcxL2pvdXJuYWwucG50ZC4wMDA1NjQ3PC9lbGVjdHJvbmljLXJl
c291cmNlLW51bT48L3JlY29yZD48L0NpdGU+PENpdGU+PEF1dGhvcj5WYWl5YXB1cmk8L0F1dGhv
cj48WWVhcj4yMDEzPC9ZZWFyPjxSZWNOdW0+NjM8L1JlY051bT48cmVjb3JkPjxyZWMtbnVtYmVy
PjYzPC9yZWMtbnVtYmVyPjxmb3JlaWduLWtleXM+PGtleSBhcHA9IkVOIiBkYi1pZD0iZWV2ZHpy
cHZtd3N6MnFlZjkybnBhczJncHZmOXRkMHplMHQ1IiB0aW1lc3RhbXA9IjE1MDI3MDQ4ODciPjYz
PC9rZXk+PC9mb3JlaWduLWtleXM+PHJlZi10eXBlIG5hbWU9IkpvdXJuYWwgQXJ0aWNsZSI+MTc8
L3JlZi10eXBlPjxjb250cmlidXRvcnM+PGF1dGhvcnM+PGF1dGhvcj5WYWl5YXB1cmksIFNha3Ro
aXZlbDwvYXV0aG9yPjxhdXRob3I+VmFpeWFwdXJpLCBSYWplbmRyYW48L2F1dGhvcj48YXV0aG9y
PkFzaG9rYW4sIFJhamVzaDwvYXV0aG9yPjxhdXRob3I+UmFtYXNhbXksIEthcnRoaWtleWFuPC9h
dXRob3I+PGF1dGhvcj5OYXR0YW1haXN1bmRhciwgS2FtZXNod2FyYW48L2F1dGhvcj48YXV0aG9y
PkpleWFyYWosIEFuYnVyYWo8L2F1dGhvcj48YXV0aG9yPkNoYW5kcmFuLCBWaXN3YW5hdGhhbjwv
YXV0aG9yPjxhdXRob3I+R2FqamVyYW1hbiwgUHJhYnU8L2F1dGhvcj48YXV0aG9yPkJha3NoLCBN
LiBGYXppbDwvYXV0aG9yPjxhdXRob3I+R2liYmlucywgSm9uYXRoYW4gTS48L2F1dGhvcj48YXV0
aG9yPkh1dGNoaW5zb24sIEUuIEdhaWw8L2F1dGhvcj48L2F1dGhvcnM+PC9jb250cmlidXRvcnM+
PHRpdGxlcz48dGl0bGU+U25ha2ViaXRlIGFuZCBpdHMgc29jaW8tZWNvbm9taWMgaW1wYWN0IG9u
IHRoZSBydXJhbCBwb3B1bGF0aW9uIG9mIFRhbWlsIE5hZHUsIEluZGlhPC90aXRsZT48c2Vjb25k
YXJ5LXRpdGxlPlBMT1MgT05FPC9zZWNvbmRhcnktdGl0bGU+PC90aXRsZXM+PHBlcmlvZGljYWw+
PGZ1bGwtdGl0bGU+UExPUyBPTkU8L2Z1bGwtdGl0bGU+PC9wZXJpb2RpY2FsPjxwYWdlcz5lODAw
OTA8L3BhZ2VzPjx2b2x1bWU+ODwvdm9sdW1lPjxudW1iZXI+MTE8L251bWJlcj48ZGF0ZXM+PHll
YXI+MjAxMzwveWVhcj48L2RhdGVzPjxwdWJsaXNoZXI+UHVibGljIExpYnJhcnkgb2YgU2NpZW5j
ZTwvcHVibGlzaGVyPjxsYWJlbD5WYWl5YXB1cmksIFNha3RoaXZlbCAyMDEzPC9sYWJlbD48dXJs
cz48cmVsYXRlZC11cmxzPjx1cmw+aHR0cHM6Ly9kb2kub3JnLzEwLjEzNzEvam91cm5hbC5wb25l
LjAwODAwOTA8L3VybD48L3JlbGF0ZWQtdXJscz48L3VybHM+PGVsZWN0cm9uaWMtcmVzb3VyY2Ut
bnVtPjEwLjEzNzEvam91cm5hbC5wb25lLjAwODAwOTA8L2VsZWN0cm9uaWMtcmVzb3VyY2UtbnVt
PjwvcmVjb3JkPjwvQ2l0ZT48L0VuZE5vdGU+
</w:fldData>
        </w:fldChar>
      </w:r>
      <w:r w:rsidR="00C30DF0">
        <w:rPr>
          <w:sz w:val="24"/>
          <w:szCs w:val="24"/>
        </w:rPr>
        <w:instrText xml:space="preserve"> ADDIN EN.CITE.DATA </w:instrText>
      </w:r>
      <w:r w:rsidR="00C30DF0">
        <w:rPr>
          <w:sz w:val="24"/>
          <w:szCs w:val="24"/>
        </w:rPr>
      </w:r>
      <w:r w:rsidR="00C30DF0">
        <w:rPr>
          <w:sz w:val="24"/>
          <w:szCs w:val="24"/>
        </w:rPr>
        <w:fldChar w:fldCharType="end"/>
      </w:r>
      <w:r w:rsidRPr="0279C3E2">
        <w:rPr>
          <w:sz w:val="24"/>
          <w:szCs w:val="24"/>
        </w:rPr>
      </w:r>
      <w:r w:rsidRPr="0279C3E2">
        <w:rPr>
          <w:sz w:val="24"/>
          <w:szCs w:val="24"/>
        </w:rPr>
        <w:fldChar w:fldCharType="separate"/>
      </w:r>
      <w:r w:rsidR="00841C07" w:rsidRPr="00C30DF0">
        <w:rPr>
          <w:noProof/>
          <w:sz w:val="24"/>
          <w:szCs w:val="24"/>
          <w:vertAlign w:val="superscript"/>
        </w:rPr>
        <w:t>14</w:t>
      </w:r>
      <w:r w:rsidR="00C30DF0" w:rsidRPr="00C30DF0">
        <w:rPr>
          <w:noProof/>
          <w:sz w:val="24"/>
          <w:szCs w:val="24"/>
          <w:vertAlign w:val="superscript"/>
        </w:rPr>
        <w:t>,</w:t>
      </w:r>
      <w:r w:rsidR="00841C07" w:rsidRPr="00C30DF0">
        <w:rPr>
          <w:noProof/>
          <w:sz w:val="24"/>
          <w:szCs w:val="24"/>
          <w:vertAlign w:val="superscript"/>
        </w:rPr>
        <w:t>15</w:t>
      </w:r>
      <w:r w:rsidRPr="0279C3E2">
        <w:fldChar w:fldCharType="end"/>
      </w:r>
      <w:r>
        <w:rPr>
          <w:sz w:val="24"/>
          <w:szCs w:val="24"/>
        </w:rPr>
        <w:t xml:space="preserve"> the global magnitude of this disease remains poorly characterised. </w:t>
      </w:r>
      <w:r w:rsidR="000F0F84">
        <w:rPr>
          <w:sz w:val="24"/>
          <w:szCs w:val="24"/>
        </w:rPr>
        <w:t>Snakebite enve</w:t>
      </w:r>
      <w:r w:rsidR="004F6761">
        <w:rPr>
          <w:sz w:val="24"/>
          <w:szCs w:val="24"/>
        </w:rPr>
        <w:t>nom</w:t>
      </w:r>
      <w:r w:rsidR="000F0F84">
        <w:rPr>
          <w:sz w:val="24"/>
          <w:szCs w:val="24"/>
        </w:rPr>
        <w:t xml:space="preserve">ing represents an interesting </w:t>
      </w:r>
      <w:r w:rsidR="00A24589">
        <w:rPr>
          <w:sz w:val="24"/>
          <w:szCs w:val="24"/>
        </w:rPr>
        <w:t>One Health</w:t>
      </w:r>
      <w:r w:rsidR="000F0F84">
        <w:rPr>
          <w:sz w:val="24"/>
          <w:szCs w:val="24"/>
        </w:rPr>
        <w:t xml:space="preserve"> challenge requiring clinical, ecological, and pub</w:t>
      </w:r>
      <w:r w:rsidR="00100D5C">
        <w:rPr>
          <w:sz w:val="24"/>
          <w:szCs w:val="24"/>
        </w:rPr>
        <w:t>lic health expertise to combat</w:t>
      </w:r>
      <w:r>
        <w:rPr>
          <w:sz w:val="24"/>
          <w:szCs w:val="24"/>
        </w:rPr>
        <w:t xml:space="preserve"> – </w:t>
      </w:r>
      <w:r w:rsidR="00CA20D8">
        <w:rPr>
          <w:sz w:val="24"/>
          <w:szCs w:val="24"/>
        </w:rPr>
        <w:t>consequently</w:t>
      </w:r>
      <w:r>
        <w:rPr>
          <w:sz w:val="24"/>
          <w:szCs w:val="24"/>
        </w:rPr>
        <w:t>, we can approach this issue by considering vulnerability to snakebite envenoming as a nexus of ecological contexts and public health weaknesses, to</w:t>
      </w:r>
      <w:r w:rsidRPr="005216D6">
        <w:rPr>
          <w:sz w:val="24"/>
          <w:szCs w:val="24"/>
        </w:rPr>
        <w:t xml:space="preserve"> </w:t>
      </w:r>
      <w:r>
        <w:rPr>
          <w:sz w:val="24"/>
          <w:szCs w:val="24"/>
        </w:rPr>
        <w:t xml:space="preserve">provide an evidence base for </w:t>
      </w:r>
      <w:r w:rsidR="009D66E3">
        <w:rPr>
          <w:sz w:val="24"/>
          <w:szCs w:val="24"/>
        </w:rPr>
        <w:t xml:space="preserve">targeting </w:t>
      </w:r>
      <w:r>
        <w:rPr>
          <w:sz w:val="24"/>
          <w:szCs w:val="24"/>
        </w:rPr>
        <w:t>future quantitative studies.</w:t>
      </w:r>
    </w:p>
    <w:p w14:paraId="65C2C681" w14:textId="77777777" w:rsidR="005216D6" w:rsidRDefault="005216D6" w:rsidP="1AC11BDA">
      <w:pPr>
        <w:spacing w:after="0"/>
        <w:rPr>
          <w:sz w:val="24"/>
          <w:szCs w:val="24"/>
        </w:rPr>
      </w:pPr>
    </w:p>
    <w:p w14:paraId="04BE58CF" w14:textId="25C43DB5" w:rsidR="005216D6" w:rsidRDefault="009D66E3" w:rsidP="1AC11BDA">
      <w:pPr>
        <w:spacing w:after="0"/>
        <w:rPr>
          <w:sz w:val="24"/>
          <w:szCs w:val="24"/>
        </w:rPr>
      </w:pPr>
      <w:r>
        <w:rPr>
          <w:sz w:val="24"/>
          <w:szCs w:val="24"/>
        </w:rPr>
        <w:t>Clinical c</w:t>
      </w:r>
      <w:r w:rsidR="005216D6">
        <w:rPr>
          <w:sz w:val="24"/>
          <w:szCs w:val="24"/>
        </w:rPr>
        <w:t xml:space="preserve">hallenges involve appropriate </w:t>
      </w:r>
      <w:r>
        <w:rPr>
          <w:sz w:val="24"/>
          <w:szCs w:val="24"/>
        </w:rPr>
        <w:t xml:space="preserve">case </w:t>
      </w:r>
      <w:r w:rsidR="005216D6">
        <w:rPr>
          <w:sz w:val="24"/>
          <w:szCs w:val="24"/>
        </w:rPr>
        <w:t>diagnosis, and adequate provisioning of care whether supportive (such as ventilators) or direct treatment with antivenom, which may or may not be available at any given point of care.</w:t>
      </w:r>
      <w:r w:rsidR="00F049A8" w:rsidRPr="00F049A8">
        <w:t xml:space="preserve"> </w:t>
      </w:r>
      <w:r w:rsidR="00F049A8" w:rsidRPr="16738B5D">
        <w:fldChar w:fldCharType="begin">
          <w:fldData xml:space="preserve">PEVuZE5vdGU+PENpdGU+PEF1dGhvcj5HdXRpw6lycmV6PC9BdXRob3I+PFllYXI+MjAxNzwvWWVh
cj48UmVjTnVtPjEwMDwvUmVjTnVtPjxEaXNwbGF5VGV4dD48c3R5bGUgZmFjZT0ic3VwZXJzY3Jp
cHQiPjIsMTY8L3N0eWxlPjwvRGlzcGxheVRleHQ+PHJlY29yZD48cmVjLW51bWJlcj4xMDA8L3Jl
Yy1udW1iZXI+PGZvcmVpZ24ta2V5cz48a2V5IGFwcD0iRU4iIGRiLWlkPSJlZXZkenJwdm13c3oy
cWVmOTJucGFzMmdwdmY5dGQwemUwdDUiIHRpbWVzdGFtcD0iMTUwODc4MTcwNiI+MTAwPC9rZXk+
PC9mb3JlaWduLWtleXM+PHJlZi10eXBlIG5hbWU9IkpvdXJuYWwgQXJ0aWNsZSI+MTc8L3JlZi10
eXBlPjxjb250cmlidXRvcnM+PGF1dGhvcnM+PGF1dGhvcj5HdXRpw6lycmV6LCBKb3PDqSBNYXLD
rWE8L2F1dGhvcj48YXV0aG9yPkNhbHZldGUsIEp1YW4gSi48L2F1dGhvcj48YXV0aG9yPkhhYmli
LCBBYmR1bHJhemFxIEcuPC9hdXRob3I+PGF1dGhvcj5IYXJyaXNvbiwgUm9iZXJ0IEEuPC9hdXRo
b3I+PGF1dGhvcj5XaWxsaWFtcywgRGF2aWQgSi48L2F1dGhvcj48YXV0aG9yPldhcnJlbGwsIERh
dmlkIEEuPC9hdXRob3I+PC9hdXRob3JzPjwvY29udHJpYnV0b3JzPjx0aXRsZXM+PHRpdGxlPlNu
YWtlYml0ZSBlbnZlbm9taW5nPC90aXRsZT48c2Vjb25kYXJ5LXRpdGxlPk5hdHVyZTwvc2Vjb25k
YXJ5LXRpdGxlPjwvdGl0bGVzPjxwZXJpb2RpY2FsPjxmdWxsLXRpdGxlPk5hdHVyZTwvZnVsbC10
aXRsZT48L3BlcmlvZGljYWw+PHBhZ2VzPjE3MDYzPC9wYWdlcz48dm9sdW1lPjM8L3ZvbHVtZT48
ZGF0ZXM+PHllYXI+MjAxNzwveWVhcj48cHViLWRhdGVzPjxkYXRlPjA5LzE0L29ubGluZTwvZGF0
ZT48L3B1Yi1kYXRlcz48L2RhdGVzPjxwdWJsaXNoZXI+TWFjbWlsbGFuIFB1Ymxpc2hlcnMgTGlt
aXRlZDwvcHVibGlzaGVyPjxsYWJlbD5HdXRpw6lycmV6LCBKb3PDqSBNYXLDrWEgMjAxNzwvbGFi
ZWw+PHdvcmstdHlwZT5QcmltZXI8L3dvcmstdHlwZT48dXJscz48cmVsYXRlZC11cmxzPjx1cmw+
aHR0cDovL2R4LmRvaS5vcmcvMTAuMTAzOC9ucmRwLjIwMTcuNjM8L3VybD48L3JlbGF0ZWQtdXJs
cz48L3VybHM+PGVsZWN0cm9uaWMtcmVzb3VyY2UtbnVtPjEwLjEwMzgvbnJkcC4yMDE3LjYzJiN4
RDtodHRwczovL3d3dy5uYXR1cmUuY29tL2FydGljbGVzL25yZHAyMDE3NjMjc3VwcGxlbWVudGFy
eS1pbmZvcm1hdGlvbjwvZWxlY3Ryb25pYy1yZXNvdXJjZS1udW0+PC9yZWNvcmQ+PC9DaXRlPjxD
aXRlPjxBdXRob3I+V29ybGQgSGVhbHRoIE9yZ2FuaXphdGlvbjwvQXV0aG9yPjxZZWFyPjIwMTA8
L1llYXI+PFJlY051bT43MzwvUmVjTnVtPjxyZWNvcmQ+PHJlYy1udW1iZXI+NzM8L3JlYy1udW1i
ZXI+PGZvcmVpZ24ta2V5cz48a2V5IGFwcD0iRU4iIGRiLWlkPSJlZXZkenJwdm13c3oycWVmOTJu
cGFzMmdwdmY5dGQwemUwdDUiIHRpbWVzdGFtcD0iMTUwMjcyMzkwMyI+NzM8L2tleT48L2ZvcmVp
Z24ta2V5cz48cmVmLXR5cGUgbmFtZT0iUmVwb3J0Ij4yNzwvcmVmLXR5cGU+PGNvbnRyaWJ1dG9y
cz48YXV0aG9ycz48YXV0aG9yPldvcmxkIEhlYWx0aCBPcmdhbml6YXRpb24sPC9hdXRob3I+PC9h
dXRob3JzPjx0ZXJ0aWFyeS1hdXRob3JzPjxhdXRob3I+V29ybGQgSGVhbHRoIE9yZ2FuaXphdGlv
biw8L2F1dGhvcj48L3RlcnRpYXJ5LWF1dGhvcnM+PC9jb250cmlidXRvcnM+PHRpdGxlcz48dGl0
bGU+V0hPIGd1aWRlbGluZXMgZm9yIHRoZSBwcm9kdWN0aW9uLCBjb250cm9sIGFuZCByZWd1bGF0
aW9uIG9mIHNuYWtlIGFudGl2ZW5vbSBpbW11bm9nbG9idWxpbnM8L3RpdGxlPjwvdGl0bGVzPjxw
YWdlcz4xNDE8L3BhZ2VzPjxkYXRlcz48eWVhcj4yMDEwPC95ZWFyPjwvZGF0ZXM+PHB1Yi1sb2Nh
dGlvbj5HZW5ldmEsIFN3aXR6ZXJsYW5kPC9wdWItbG9jYXRpb24+PGxhYmVsPldvcmxkIEhlYWx0
aCBPcmdhbml6YXRpb24gMjAxMDwvbGFiZWw+PHVybHM+PHJlbGF0ZWQtdXJscz48dXJsPmh0dHA6
Ly93d3cud2hvLmludC9ibG9vZHByb2R1Y3RzL3NuYWtlX2FudGl2ZW5vbXMvc25ha2VhbnRpdmVu
b21ndWlkZWxpbmUucGRmP3VhPTE8L3VybD48L3JlbGF0ZWQtdXJscz48L3VybHM+PC9yZWNvcmQ+
PC9DaXRlPjwvRW5kTm90ZT5=
</w:fldData>
        </w:fldChar>
      </w:r>
      <w:r w:rsidR="00C30DF0">
        <w:instrText xml:space="preserve"> ADDIN EN.CITE </w:instrText>
      </w:r>
      <w:r w:rsidR="00C30DF0">
        <w:fldChar w:fldCharType="begin">
          <w:fldData xml:space="preserve">PEVuZE5vdGU+PENpdGU+PEF1dGhvcj5HdXRpw6lycmV6PC9BdXRob3I+PFllYXI+MjAxNzwvWWVh
cj48UmVjTnVtPjEwMDwvUmVjTnVtPjxEaXNwbGF5VGV4dD48c3R5bGUgZmFjZT0ic3VwZXJzY3Jp
cHQiPjIsMTY8L3N0eWxlPjwvRGlzcGxheVRleHQ+PHJlY29yZD48cmVjLW51bWJlcj4xMDA8L3Jl
Yy1udW1iZXI+PGZvcmVpZ24ta2V5cz48a2V5IGFwcD0iRU4iIGRiLWlkPSJlZXZkenJwdm13c3oy
cWVmOTJucGFzMmdwdmY5dGQwemUwdDUiIHRpbWVzdGFtcD0iMTUwODc4MTcwNiI+MTAwPC9rZXk+
PC9mb3JlaWduLWtleXM+PHJlZi10eXBlIG5hbWU9IkpvdXJuYWwgQXJ0aWNsZSI+MTc8L3JlZi10
eXBlPjxjb250cmlidXRvcnM+PGF1dGhvcnM+PGF1dGhvcj5HdXRpw6lycmV6LCBKb3PDqSBNYXLD
rWE8L2F1dGhvcj48YXV0aG9yPkNhbHZldGUsIEp1YW4gSi48L2F1dGhvcj48YXV0aG9yPkhhYmli
LCBBYmR1bHJhemFxIEcuPC9hdXRob3I+PGF1dGhvcj5IYXJyaXNvbiwgUm9iZXJ0IEEuPC9hdXRo
b3I+PGF1dGhvcj5XaWxsaWFtcywgRGF2aWQgSi48L2F1dGhvcj48YXV0aG9yPldhcnJlbGwsIERh
dmlkIEEuPC9hdXRob3I+PC9hdXRob3JzPjwvY29udHJpYnV0b3JzPjx0aXRsZXM+PHRpdGxlPlNu
YWtlYml0ZSBlbnZlbm9taW5nPC90aXRsZT48c2Vjb25kYXJ5LXRpdGxlPk5hdHVyZTwvc2Vjb25k
YXJ5LXRpdGxlPjwvdGl0bGVzPjxwZXJpb2RpY2FsPjxmdWxsLXRpdGxlPk5hdHVyZTwvZnVsbC10
aXRsZT48L3BlcmlvZGljYWw+PHBhZ2VzPjE3MDYzPC9wYWdlcz48dm9sdW1lPjM8L3ZvbHVtZT48
ZGF0ZXM+PHllYXI+MjAxNzwveWVhcj48cHViLWRhdGVzPjxkYXRlPjA5LzE0L29ubGluZTwvZGF0
ZT48L3B1Yi1kYXRlcz48L2RhdGVzPjxwdWJsaXNoZXI+TWFjbWlsbGFuIFB1Ymxpc2hlcnMgTGlt
aXRlZDwvcHVibGlzaGVyPjxsYWJlbD5HdXRpw6lycmV6LCBKb3PDqSBNYXLDrWEgMjAxNzwvbGFi
ZWw+PHdvcmstdHlwZT5QcmltZXI8L3dvcmstdHlwZT48dXJscz48cmVsYXRlZC11cmxzPjx1cmw+
aHR0cDovL2R4LmRvaS5vcmcvMTAuMTAzOC9ucmRwLjIwMTcuNjM8L3VybD48L3JlbGF0ZWQtdXJs
cz48L3VybHM+PGVsZWN0cm9uaWMtcmVzb3VyY2UtbnVtPjEwLjEwMzgvbnJkcC4yMDE3LjYzJiN4
RDtodHRwczovL3d3dy5uYXR1cmUuY29tL2FydGljbGVzL25yZHAyMDE3NjMjc3VwcGxlbWVudGFy
eS1pbmZvcm1hdGlvbjwvZWxlY3Ryb25pYy1yZXNvdXJjZS1udW0+PC9yZWNvcmQ+PC9DaXRlPjxD
aXRlPjxBdXRob3I+V29ybGQgSGVhbHRoIE9yZ2FuaXphdGlvbjwvQXV0aG9yPjxZZWFyPjIwMTA8
L1llYXI+PFJlY051bT43MzwvUmVjTnVtPjxyZWNvcmQ+PHJlYy1udW1iZXI+NzM8L3JlYy1udW1i
ZXI+PGZvcmVpZ24ta2V5cz48a2V5IGFwcD0iRU4iIGRiLWlkPSJlZXZkenJwdm13c3oycWVmOTJu
cGFzMmdwdmY5dGQwemUwdDUiIHRpbWVzdGFtcD0iMTUwMjcyMzkwMyI+NzM8L2tleT48L2ZvcmVp
Z24ta2V5cz48cmVmLXR5cGUgbmFtZT0iUmVwb3J0Ij4yNzwvcmVmLXR5cGU+PGNvbnRyaWJ1dG9y
cz48YXV0aG9ycz48YXV0aG9yPldvcmxkIEhlYWx0aCBPcmdhbml6YXRpb24sPC9hdXRob3I+PC9h
dXRob3JzPjx0ZXJ0aWFyeS1hdXRob3JzPjxhdXRob3I+V29ybGQgSGVhbHRoIE9yZ2FuaXphdGlv
biw8L2F1dGhvcj48L3RlcnRpYXJ5LWF1dGhvcnM+PC9jb250cmlidXRvcnM+PHRpdGxlcz48dGl0
bGU+V0hPIGd1aWRlbGluZXMgZm9yIHRoZSBwcm9kdWN0aW9uLCBjb250cm9sIGFuZCByZWd1bGF0
aW9uIG9mIHNuYWtlIGFudGl2ZW5vbSBpbW11bm9nbG9idWxpbnM8L3RpdGxlPjwvdGl0bGVzPjxw
YWdlcz4xNDE8L3BhZ2VzPjxkYXRlcz48eWVhcj4yMDEwPC95ZWFyPjwvZGF0ZXM+PHB1Yi1sb2Nh
dGlvbj5HZW5ldmEsIFN3aXR6ZXJsYW5kPC9wdWItbG9jYXRpb24+PGxhYmVsPldvcmxkIEhlYWx0
aCBPcmdhbml6YXRpb24gMjAxMDwvbGFiZWw+PHVybHM+PHJlbGF0ZWQtdXJscz48dXJsPmh0dHA6
Ly93d3cud2hvLmludC9ibG9vZHByb2R1Y3RzL3NuYWtlX2FudGl2ZW5vbXMvc25ha2VhbnRpdmVu
b21ndWlkZWxpbmUucGRmP3VhPTE8L3VybD48L3JlbGF0ZWQtdXJscz48L3VybHM+PC9yZWNvcmQ+
PC9DaXRlPjwvRW5kTm90ZT5=
</w:fldData>
        </w:fldChar>
      </w:r>
      <w:r w:rsidR="00C30DF0">
        <w:instrText xml:space="preserve"> ADDIN EN.CITE.DATA </w:instrText>
      </w:r>
      <w:r w:rsidR="00C30DF0">
        <w:fldChar w:fldCharType="end"/>
      </w:r>
      <w:r w:rsidR="00F049A8" w:rsidRPr="16738B5D">
        <w:rPr>
          <w:sz w:val="24"/>
          <w:szCs w:val="24"/>
        </w:rPr>
      </w:r>
      <w:r w:rsidR="00F049A8" w:rsidRPr="16738B5D">
        <w:rPr>
          <w:sz w:val="24"/>
          <w:szCs w:val="24"/>
        </w:rPr>
        <w:fldChar w:fldCharType="separate"/>
      </w:r>
      <w:r w:rsidR="00841C07" w:rsidRPr="00C30DF0">
        <w:rPr>
          <w:noProof/>
          <w:sz w:val="24"/>
          <w:szCs w:val="24"/>
          <w:vertAlign w:val="superscript"/>
        </w:rPr>
        <w:t>2</w:t>
      </w:r>
      <w:r w:rsidR="00C30DF0" w:rsidRPr="00C30DF0">
        <w:rPr>
          <w:noProof/>
          <w:sz w:val="24"/>
          <w:szCs w:val="24"/>
          <w:vertAlign w:val="superscript"/>
        </w:rPr>
        <w:t>,</w:t>
      </w:r>
      <w:r w:rsidR="00841C07" w:rsidRPr="00C30DF0">
        <w:rPr>
          <w:noProof/>
          <w:sz w:val="24"/>
          <w:szCs w:val="24"/>
          <w:vertAlign w:val="superscript"/>
        </w:rPr>
        <w:t>16</w:t>
      </w:r>
      <w:r w:rsidR="00F049A8" w:rsidRPr="16738B5D">
        <w:fldChar w:fldCharType="end"/>
      </w:r>
      <w:hyperlink w:anchor="_ENREF_7" w:tooltip="World Health Organization, 2010 #73" w:history="1"/>
      <w:r w:rsidR="00F049A8" w:rsidRPr="5D3CFA8E">
        <w:rPr>
          <w:sz w:val="24"/>
          <w:szCs w:val="24"/>
        </w:rPr>
        <w:t xml:space="preserve"> </w:t>
      </w:r>
      <w:r w:rsidR="00F049A8">
        <w:rPr>
          <w:sz w:val="24"/>
          <w:szCs w:val="24"/>
        </w:rPr>
        <w:t xml:space="preserve">Ascertainment of the correct antivenom </w:t>
      </w:r>
      <w:r>
        <w:rPr>
          <w:sz w:val="24"/>
          <w:szCs w:val="24"/>
        </w:rPr>
        <w:t>can be</w:t>
      </w:r>
      <w:r w:rsidR="00F049A8">
        <w:rPr>
          <w:sz w:val="24"/>
          <w:szCs w:val="24"/>
        </w:rPr>
        <w:t xml:space="preserve"> challenging,</w:t>
      </w:r>
      <w:r w:rsidR="00F049A8" w:rsidRPr="00F049A8">
        <w:t xml:space="preserve"> </w:t>
      </w:r>
      <w:r w:rsidR="00841C07">
        <w:rPr>
          <w:sz w:val="24"/>
          <w:szCs w:val="24"/>
        </w:rPr>
        <w:fldChar w:fldCharType="begin"/>
      </w:r>
      <w:r w:rsidR="00841C07">
        <w:rPr>
          <w:sz w:val="24"/>
          <w:szCs w:val="24"/>
        </w:rPr>
        <w:instrText xml:space="preserve"> ADDIN EN.CITE &lt;EndNote&gt;&lt;Cite&gt;&lt;Author&gt;Warrell&lt;/Author&gt;&lt;Year&gt;2010&lt;/Year&gt;&lt;RecNum&gt;115&lt;/RecNum&gt;&lt;DisplayText&gt;&lt;style face="superscript"&gt;17&lt;/style&gt;&lt;/DisplayText&gt;&lt;record&gt;&lt;rec-number&gt;115&lt;/rec-number&gt;&lt;foreign-keys&gt;&lt;key app="EN" db-id="eevdzrpvmwsz2qef92npas2gpvf9td0ze0t5" timestamp="1524314130"&gt;115&lt;/key&gt;&lt;/foreign-keys&gt;&lt;ref-type name="Report"&gt;27&lt;/ref-type&gt;&lt;contributors&gt;&lt;authors&gt;&lt;author&gt;Warrell, D. A.&lt;/author&gt;&lt;/authors&gt;&lt;secondary-authors&gt;&lt;author&gt;World Health Organization&lt;/author&gt;&lt;/secondary-authors&gt;&lt;tertiary-authors&gt;&lt;author&gt;World Health Organization&lt;/author&gt;&lt;/tertiary-authors&gt;&lt;/contributors&gt;&lt;titles&gt;&lt;title&gt;Guidelines for the management of snake-bites&lt;/title&gt;&lt;/titles&gt;&lt;pages&gt;162&lt;/pages&gt;&lt;dates&gt;&lt;year&gt;2010&lt;/year&gt;&lt;/dates&gt;&lt;pub-location&gt;India&lt;/pub-location&gt;&lt;publisher&gt;World Health Organization&lt;/publisher&gt;&lt;urls&gt;&lt;/urls&gt;&lt;/record&gt;&lt;/Cite&gt;&lt;/EndNote&gt;</w:instrText>
      </w:r>
      <w:r w:rsidR="00841C07">
        <w:rPr>
          <w:sz w:val="24"/>
          <w:szCs w:val="24"/>
        </w:rPr>
        <w:fldChar w:fldCharType="separate"/>
      </w:r>
      <w:r w:rsidR="00841C07" w:rsidRPr="00C30DF0">
        <w:rPr>
          <w:noProof/>
          <w:sz w:val="24"/>
          <w:szCs w:val="24"/>
          <w:vertAlign w:val="superscript"/>
        </w:rPr>
        <w:t>17</w:t>
      </w:r>
      <w:r w:rsidR="00841C07">
        <w:rPr>
          <w:sz w:val="24"/>
          <w:szCs w:val="24"/>
        </w:rPr>
        <w:fldChar w:fldCharType="end"/>
      </w:r>
      <w:r w:rsidR="00F049A8">
        <w:rPr>
          <w:sz w:val="24"/>
          <w:szCs w:val="24"/>
        </w:rPr>
        <w:t xml:space="preserve"> and current diagnostics can be expensive and slow.</w:t>
      </w:r>
      <w:r w:rsidR="00F049A8" w:rsidRPr="00F049A8">
        <w:t xml:space="preserve"> </w:t>
      </w:r>
      <w:r w:rsidR="00292FD6" w:rsidRPr="0279C3E2">
        <w:fldChar w:fldCharType="begin">
          <w:fldData xml:space="preserve">PEVuZE5vdGU+PENpdGU+PEF1dGhvcj5UaGVha3N0b248L0F1dGhvcj48WWVhcj4yMDE0PC9ZZWFy
PjxSZWNOdW0+NjwvUmVjTnVtPjxEaXNwbGF5VGV4dD48c3R5bGUgZmFjZT0ic3VwZXJzY3JpcHQi
PjE4LDE5PC9zdHlsZT48L0Rpc3BsYXlUZXh0PjxyZWNvcmQ+PHJlYy1udW1iZXI+NjwvcmVjLW51
bWJlcj48Zm9yZWlnbi1rZXlzPjxrZXkgYXBwPSJFTiIgZGItaWQ9ImVldmR6cnB2bXdzejJxZWY5
Mm5wYXMyZ3B2Zjl0ZDB6ZTB0NSIgdGltZXN0YW1wPSIxNTAyMjk3MzEyIj42PC9rZXk+PC9mb3Jl
aWduLWtleXM+PHJlZi10eXBlIG5hbWU9IkpvdXJuYWwgQXJ0aWNsZSI+MTc8L3JlZi10eXBlPjxj
b250cmlidXRvcnM+PGF1dGhvcnM+PGF1dGhvcj5UaGVha3N0b24sIFIuIERhdmlkIEcuPC9hdXRo
b3I+PGF1dGhvcj5MYWluZywgR2F2aW4gRC48L2F1dGhvcj48L2F1dGhvcnM+PC9jb250cmlidXRv
cnM+PHRpdGxlcz48dGl0bGU+RGlhZ25vc2lzIG9mIHNuYWtlYml0ZSBhbmQgdGhlIGltcG9ydGFu
Y2Ugb2YgaW1tdW5vbG9naWNhbCB0ZXN0cyBpbiB2ZW5vbSByZXNlYXJjaDwvdGl0bGU+PHNlY29u
ZGFyeS10aXRsZT5Ub3hpbnM8L3NlY29uZGFyeS10aXRsZT48L3RpdGxlcz48cGVyaW9kaWNhbD48
ZnVsbC10aXRsZT5Ub3hpbnM8L2Z1bGwtdGl0bGU+PC9wZXJpb2RpY2FsPjxwYWdlcz4xNjY3LTE2
OTU8L3BhZ2VzPjx2b2x1bWU+Njwvdm9sdW1lPjxudW1iZXI+NTwvbnVtYmVyPjxkYXRlcz48eWVh
cj4yMDE0PC95ZWFyPjwvZGF0ZXM+PHB1Ymxpc2hlcj5NRFBJPC9wdWJsaXNoZXI+PGlzYm4+MjA3
Mi02NjUxPC9pc2JuPjxhY2Nlc3Npb24tbnVtPlBNQzQwNTIyNTg8L2FjY2Vzc2lvbi1udW0+PGxh
YmVsPlRoZWFrc3RvbiwgUi4gRGF2aWQgRy4gMjAxNDwvbGFiZWw+PHVybHM+PHJlbGF0ZWQtdXJs
cz48dXJsPmh0dHA6Ly93d3cubmNiaS5ubG0ubmloLmdvdi9wbWMvYXJ0aWNsZXMvUE1DNDA1MjI1
OC88L3VybD48L3JlbGF0ZWQtdXJscz48L3VybHM+PGVsZWN0cm9uaWMtcmVzb3VyY2UtbnVtPjEw
LjMzOTAvdG94aW5zNjA1MTY2NzwvZWxlY3Ryb25pYy1yZXNvdXJjZS1udW0+PHJlbW90ZS1kYXRh
YmFzZS1uYW1lPlBtYzwvcmVtb3RlLWRhdGFiYXNlLW5hbWU+PC9yZWNvcmQ+PC9DaXRlPjxDaXRl
PjxBdXRob3I+U2hhcm1hPC9BdXRob3I+PFllYXI+MjAxNjwvWWVhcj48UmVjTnVtPjExNDwvUmVj
TnVtPjxyZWNvcmQ+PHJlYy1udW1iZXI+MTE0PC9yZWMtbnVtYmVyPjxmb3JlaWduLWtleXM+PGtl
eSBhcHA9IkVOIiBkYi1pZD0iZWV2ZHpycHZtd3N6MnFlZjkybnBhczJncHZmOXRkMHplMHQ1IiB0
aW1lc3RhbXA9IjE1MjQzMTM3NDkiPjExNDwva2V5PjwvZm9yZWlnbi1rZXlzPjxyZWYtdHlwZSBu
YW1lPSJKb3VybmFsIEFydGljbGUiPjE3PC9yZWYtdHlwZT48Y29udHJpYnV0b3JzPjxhdXRob3Jz
PjxhdXRob3I+U2hhcm1hLCBTYW5qaWIgS3VtYXI8L2F1dGhvcj48YXV0aG9yPkt1Y2gsIFVscmlj
aDwvYXV0aG9yPjxhdXRob3I+SMO2ZGUsIFBhdHJpY2s8L2F1dGhvcj48YXV0aG9yPkJydWhzZSwg
TGF1cmE8L2F1dGhvcj48YXV0aG9yPlBhbmRleSwgRGViIFAuPC9hdXRob3I+PGF1dGhvcj5HaGlt
aXJlLCBBbnVwPC9hdXRob3I+PGF1dGhvcj5DaGFwcHVpcywgRnJhbsOnb2lzPC9hdXRob3I+PGF1
dGhvcj5BbGlyb2wsIEVtaWxpZTwvYXV0aG9yPjwvYXV0aG9ycz48L2NvbnRyaWJ1dG9ycz48dGl0
bGVzPjx0aXRsZT5Vc2Ugb2YgbW9sZWN1bGFyIGRpYWdub3N0aWMgdG9vbHMgZm9yIHRoZSBpZGVu
dGlmaWNhdGlvbiBvZiBzcGVjaWVzIHJlc3BvbnNpYmxlIGZvciBzbmFrZWJpdGUgaW4gTmVwYWw6
IEEgcGlsb3Qgc3R1ZHk8L3RpdGxlPjxzZWNvbmRhcnktdGl0bGU+UExPUyBOZWdsIFRybyBEaXM8
L3NlY29uZGFyeS10aXRsZT48L3RpdGxlcz48cGVyaW9kaWNhbD48ZnVsbC10aXRsZT5QTE9TIE5l
Z2wgVHJvIERpczwvZnVsbC10aXRsZT48L3BlcmlvZGljYWw+PHBhZ2VzPmUwMDA0NjIwPC9wYWdl
cz48dm9sdW1lPjEwPC92b2x1bWU+PG51bWJlcj40PC9udW1iZXI+PGRhdGVzPjx5ZWFyPjIwMTY8
L3llYXI+PC9kYXRlcz48cHVibGlzaGVyPlB1YmxpYyBMaWJyYXJ5IG9mIFNjaWVuY2U8L3B1Ymxp
c2hlcj48dXJscz48cmVsYXRlZC11cmxzPjx1cmw+aHR0cHM6Ly9kb2kub3JnLzEwLjEzNzEvam91
cm5hbC5wbnRkLjAwMDQ2MjA8L3VybD48L3JlbGF0ZWQtdXJscz48L3VybHM+PGVsZWN0cm9uaWMt
cmVzb3VyY2UtbnVtPjEwLjEzNzEvam91cm5hbC5wbnRkLjAwMDQ2MjA8L2VsZWN0cm9uaWMtcmVz
b3VyY2UtbnVtPjwvcmVjb3JkPjwvQ2l0ZT48L0VuZE5vdGU+
</w:fldData>
        </w:fldChar>
      </w:r>
      <w:r w:rsidR="004805FA">
        <w:instrText xml:space="preserve"> ADDIN EN.CITE </w:instrText>
      </w:r>
      <w:r w:rsidR="004805FA">
        <w:fldChar w:fldCharType="begin">
          <w:fldData xml:space="preserve">PEVuZE5vdGU+PENpdGU+PEF1dGhvcj5UaGVha3N0b248L0F1dGhvcj48WWVhcj4yMDE0PC9ZZWFy
PjxSZWNOdW0+NjwvUmVjTnVtPjxEaXNwbGF5VGV4dD48c3R5bGUgZmFjZT0ic3VwZXJzY3JpcHQi
PjE4LDE5PC9zdHlsZT48L0Rpc3BsYXlUZXh0PjxyZWNvcmQ+PHJlYy1udW1iZXI+NjwvcmVjLW51
bWJlcj48Zm9yZWlnbi1rZXlzPjxrZXkgYXBwPSJFTiIgZGItaWQ9ImVldmR6cnB2bXdzejJxZWY5
Mm5wYXMyZ3B2Zjl0ZDB6ZTB0NSIgdGltZXN0YW1wPSIxNTAyMjk3MzEyIj42PC9rZXk+PC9mb3Jl
aWduLWtleXM+PHJlZi10eXBlIG5hbWU9IkpvdXJuYWwgQXJ0aWNsZSI+MTc8L3JlZi10eXBlPjxj
b250cmlidXRvcnM+PGF1dGhvcnM+PGF1dGhvcj5UaGVha3N0b24sIFIuIERhdmlkIEcuPC9hdXRo
b3I+PGF1dGhvcj5MYWluZywgR2F2aW4gRC48L2F1dGhvcj48L2F1dGhvcnM+PC9jb250cmlidXRv
cnM+PHRpdGxlcz48dGl0bGU+RGlhZ25vc2lzIG9mIHNuYWtlYml0ZSBhbmQgdGhlIGltcG9ydGFu
Y2Ugb2YgaW1tdW5vbG9naWNhbCB0ZXN0cyBpbiB2ZW5vbSByZXNlYXJjaDwvdGl0bGU+PHNlY29u
ZGFyeS10aXRsZT5Ub3hpbnM8L3NlY29uZGFyeS10aXRsZT48L3RpdGxlcz48cGVyaW9kaWNhbD48
ZnVsbC10aXRsZT5Ub3hpbnM8L2Z1bGwtdGl0bGU+PC9wZXJpb2RpY2FsPjxwYWdlcz4xNjY3LTE2
OTU8L3BhZ2VzPjx2b2x1bWU+Njwvdm9sdW1lPjxudW1iZXI+NTwvbnVtYmVyPjxkYXRlcz48eWVh
cj4yMDE0PC95ZWFyPjwvZGF0ZXM+PHB1Ymxpc2hlcj5NRFBJPC9wdWJsaXNoZXI+PGlzYm4+MjA3
Mi02NjUxPC9pc2JuPjxhY2Nlc3Npb24tbnVtPlBNQzQwNTIyNTg8L2FjY2Vzc2lvbi1udW0+PGxh
YmVsPlRoZWFrc3RvbiwgUi4gRGF2aWQgRy4gMjAxNDwvbGFiZWw+PHVybHM+PHJlbGF0ZWQtdXJs
cz48dXJsPmh0dHA6Ly93d3cubmNiaS5ubG0ubmloLmdvdi9wbWMvYXJ0aWNsZXMvUE1DNDA1MjI1
OC88L3VybD48L3JlbGF0ZWQtdXJscz48L3VybHM+PGVsZWN0cm9uaWMtcmVzb3VyY2UtbnVtPjEw
LjMzOTAvdG94aW5zNjA1MTY2NzwvZWxlY3Ryb25pYy1yZXNvdXJjZS1udW0+PHJlbW90ZS1kYXRh
YmFzZS1uYW1lPlBtYzwvcmVtb3RlLWRhdGFiYXNlLW5hbWU+PC9yZWNvcmQ+PC9DaXRlPjxDaXRl
PjxBdXRob3I+U2hhcm1hPC9BdXRob3I+PFllYXI+MjAxNjwvWWVhcj48UmVjTnVtPjExNDwvUmVj
TnVtPjxyZWNvcmQ+PHJlYy1udW1iZXI+MTE0PC9yZWMtbnVtYmVyPjxmb3JlaWduLWtleXM+PGtl
eSBhcHA9IkVOIiBkYi1pZD0iZWV2ZHpycHZtd3N6MnFlZjkybnBhczJncHZmOXRkMHplMHQ1IiB0
aW1lc3RhbXA9IjE1MjQzMTM3NDkiPjExNDwva2V5PjwvZm9yZWlnbi1rZXlzPjxyZWYtdHlwZSBu
YW1lPSJKb3VybmFsIEFydGljbGUiPjE3PC9yZWYtdHlwZT48Y29udHJpYnV0b3JzPjxhdXRob3Jz
PjxhdXRob3I+U2hhcm1hLCBTYW5qaWIgS3VtYXI8L2F1dGhvcj48YXV0aG9yPkt1Y2gsIFVscmlj
aDwvYXV0aG9yPjxhdXRob3I+SMO2ZGUsIFBhdHJpY2s8L2F1dGhvcj48YXV0aG9yPkJydWhzZSwg
TGF1cmE8L2F1dGhvcj48YXV0aG9yPlBhbmRleSwgRGViIFAuPC9hdXRob3I+PGF1dGhvcj5HaGlt
aXJlLCBBbnVwPC9hdXRob3I+PGF1dGhvcj5DaGFwcHVpcywgRnJhbsOnb2lzPC9hdXRob3I+PGF1
dGhvcj5BbGlyb2wsIEVtaWxpZTwvYXV0aG9yPjwvYXV0aG9ycz48L2NvbnRyaWJ1dG9ycz48dGl0
bGVzPjx0aXRsZT5Vc2Ugb2YgbW9sZWN1bGFyIGRpYWdub3N0aWMgdG9vbHMgZm9yIHRoZSBpZGVu
dGlmaWNhdGlvbiBvZiBzcGVjaWVzIHJlc3BvbnNpYmxlIGZvciBzbmFrZWJpdGUgaW4gTmVwYWw6
IEEgcGlsb3Qgc3R1ZHk8L3RpdGxlPjxzZWNvbmRhcnktdGl0bGU+UExPUyBOZWdsIFRybyBEaXM8
L3NlY29uZGFyeS10aXRsZT48L3RpdGxlcz48cGVyaW9kaWNhbD48ZnVsbC10aXRsZT5QTE9TIE5l
Z2wgVHJvIERpczwvZnVsbC10aXRsZT48L3BlcmlvZGljYWw+PHBhZ2VzPmUwMDA0NjIwPC9wYWdl
cz48dm9sdW1lPjEwPC92b2x1bWU+PG51bWJlcj40PC9udW1iZXI+PGRhdGVzPjx5ZWFyPjIwMTY8
L3llYXI+PC9kYXRlcz48cHVibGlzaGVyPlB1YmxpYyBMaWJyYXJ5IG9mIFNjaWVuY2U8L3B1Ymxp
c2hlcj48dXJscz48cmVsYXRlZC11cmxzPjx1cmw+aHR0cHM6Ly9kb2kub3JnLzEwLjEzNzEvam91
cm5hbC5wbnRkLjAwMDQ2MjA8L3VybD48L3JlbGF0ZWQtdXJscz48L3VybHM+PGVsZWN0cm9uaWMt
cmVzb3VyY2UtbnVtPjEwLjEzNzEvam91cm5hbC5wbnRkLjAwMDQ2MjA8L2VsZWN0cm9uaWMtcmVz
b3VyY2UtbnVtPjwvcmVjb3JkPjwvQ2l0ZT48L0VuZE5vdGU+
</w:fldData>
        </w:fldChar>
      </w:r>
      <w:r w:rsidR="004805FA">
        <w:instrText xml:space="preserve"> ADDIN EN.CITE.DATA </w:instrText>
      </w:r>
      <w:r w:rsidR="004805FA">
        <w:fldChar w:fldCharType="end"/>
      </w:r>
      <w:r w:rsidR="00292FD6" w:rsidRPr="0279C3E2">
        <w:rPr>
          <w:sz w:val="24"/>
          <w:szCs w:val="24"/>
        </w:rPr>
      </w:r>
      <w:r w:rsidR="00292FD6" w:rsidRPr="0279C3E2">
        <w:rPr>
          <w:sz w:val="24"/>
          <w:szCs w:val="24"/>
        </w:rPr>
        <w:fldChar w:fldCharType="separate"/>
      </w:r>
      <w:r w:rsidR="00841C07" w:rsidRPr="00B85C03">
        <w:rPr>
          <w:noProof/>
          <w:vertAlign w:val="superscript"/>
        </w:rPr>
        <w:t>18</w:t>
      </w:r>
      <w:r w:rsidR="00B85C03" w:rsidRPr="00B85C03">
        <w:rPr>
          <w:noProof/>
          <w:vertAlign w:val="superscript"/>
        </w:rPr>
        <w:t>,</w:t>
      </w:r>
      <w:r w:rsidR="00841C07" w:rsidRPr="00B85C03">
        <w:rPr>
          <w:noProof/>
          <w:vertAlign w:val="superscript"/>
        </w:rPr>
        <w:t>19</w:t>
      </w:r>
      <w:r w:rsidR="00292FD6" w:rsidRPr="0279C3E2">
        <w:fldChar w:fldCharType="end"/>
      </w:r>
      <w:r w:rsidR="00F049A8">
        <w:rPr>
          <w:sz w:val="24"/>
          <w:szCs w:val="24"/>
        </w:rPr>
        <w:t xml:space="preserve"> Furthermore</w:t>
      </w:r>
      <w:r w:rsidR="005216D6">
        <w:rPr>
          <w:sz w:val="24"/>
          <w:szCs w:val="24"/>
        </w:rPr>
        <w:t xml:space="preserve">, </w:t>
      </w:r>
      <w:r w:rsidR="0094475C">
        <w:rPr>
          <w:sz w:val="24"/>
          <w:szCs w:val="24"/>
        </w:rPr>
        <w:t>nearly half</w:t>
      </w:r>
      <w:r w:rsidR="005216D6">
        <w:rPr>
          <w:sz w:val="24"/>
          <w:szCs w:val="24"/>
        </w:rPr>
        <w:t xml:space="preserve"> of </w:t>
      </w:r>
      <w:r w:rsidR="00F049A8">
        <w:rPr>
          <w:sz w:val="24"/>
          <w:szCs w:val="24"/>
        </w:rPr>
        <w:t>venomous snakes</w:t>
      </w:r>
      <w:r w:rsidR="005216D6">
        <w:rPr>
          <w:sz w:val="24"/>
          <w:szCs w:val="24"/>
        </w:rPr>
        <w:t xml:space="preserve"> do not have antivenoms available (</w:t>
      </w:r>
      <w:r w:rsidR="00B85C03">
        <w:rPr>
          <w:sz w:val="24"/>
          <w:szCs w:val="24"/>
        </w:rPr>
        <w:t>119/278</w:t>
      </w:r>
      <w:r w:rsidR="005216D6">
        <w:rPr>
          <w:sz w:val="24"/>
          <w:szCs w:val="24"/>
        </w:rPr>
        <w:t xml:space="preserve"> species as track</w:t>
      </w:r>
      <w:r w:rsidR="00F049A8">
        <w:rPr>
          <w:sz w:val="24"/>
          <w:szCs w:val="24"/>
        </w:rPr>
        <w:t>e</w:t>
      </w:r>
      <w:r w:rsidR="005216D6">
        <w:rPr>
          <w:sz w:val="24"/>
          <w:szCs w:val="24"/>
        </w:rPr>
        <w:t>d by the World Health Organization [WHO])</w:t>
      </w:r>
      <w:r w:rsidR="00F049A8">
        <w:rPr>
          <w:sz w:val="24"/>
          <w:szCs w:val="24"/>
        </w:rPr>
        <w:t>.</w:t>
      </w:r>
      <w:r w:rsidR="00F049A8" w:rsidRPr="00F049A8">
        <w:t xml:space="preserve"> </w:t>
      </w:r>
      <w:r w:rsidR="00F049A8" w:rsidRPr="007F2B64">
        <w:rPr>
          <w:sz w:val="24"/>
          <w:szCs w:val="24"/>
        </w:rPr>
        <w:fldChar w:fldCharType="begin"/>
      </w:r>
      <w:r w:rsidR="00B85C03" w:rsidRPr="007F2B64">
        <w:rPr>
          <w:sz w:val="24"/>
          <w:szCs w:val="24"/>
        </w:rPr>
        <w:instrText xml:space="preserve"> ADDIN EN.CITE &lt;EndNote&gt;&lt;Cite&gt;&lt;Author&gt;Gutiérrez&lt;/Author&gt;&lt;Year&gt;2017&lt;/Year&gt;&lt;RecNum&gt;100&lt;/RecNum&gt;&lt;DisplayText&gt;&lt;style face="superscript"&gt;2,20&lt;/style&gt;&lt;/DisplayText&gt;&lt;record&gt;&lt;rec-number&gt;100&lt;/rec-number&gt;&lt;foreign-keys&gt;&lt;key app="EN" db-id="eevdzrpvmwsz2qef92npas2gpvf9td0ze0t5" timestamp="1508781706"&gt;100&lt;/key&gt;&lt;/foreign-keys&gt;&lt;ref-type name="Journal Article"&gt;17&lt;/ref-type&gt;&lt;contributors&gt;&lt;authors&gt;&lt;author&gt;Gutiérrez, José María&lt;/author&gt;&lt;author&gt;Calvete, Juan J.&lt;/author&gt;&lt;author&gt;Habib, Abdulrazaq G.&lt;/author&gt;&lt;author&gt;Harrison, Robert A.&lt;/author&gt;&lt;author&gt;Williams, David J.&lt;/author&gt;&lt;author&gt;Warrell, David A.&lt;/author&gt;&lt;/authors&gt;&lt;/contributors&gt;&lt;titles&gt;&lt;title&gt;Snakebite envenoming&lt;/title&gt;&lt;secondary-title&gt;Nature&lt;/secondary-title&gt;&lt;/titles&gt;&lt;periodical&gt;&lt;full-title&gt;Nature&lt;/full-title&gt;&lt;/periodical&gt;&lt;pages&gt;17063&lt;/pages&gt;&lt;volume&gt;3&lt;/volume&gt;&lt;dates&gt;&lt;year&gt;2017&lt;/year&gt;&lt;pub-dates&gt;&lt;date&gt;09/14/online&lt;/date&gt;&lt;/pub-dates&gt;&lt;/dates&gt;&lt;publisher&gt;Macmillan Publishers Limited&lt;/publisher&gt;&lt;label&gt;Gutiérrez, José María 2017&lt;/label&gt;&lt;work-type&gt;Primer&lt;/work-type&gt;&lt;urls&gt;&lt;related-urls&gt;&lt;url&gt;http://dx.doi.org/10.1038/nrdp.2017.63&lt;/url&gt;&lt;/related-urls&gt;&lt;/urls&gt;&lt;electronic-resource-num&gt;10.1038/nrdp.2017.63&amp;#xD;https://www.nature.com/articles/nrdp201763#supplementary-information&lt;/electronic-resource-num&gt;&lt;/record&gt;&lt;/Cite&gt;&lt;Cite&gt;&lt;Author&gt;World Health Organization&lt;/Author&gt;&lt;Year&gt;2017&lt;/Year&gt;&lt;RecNum&gt;53&lt;/RecNum&gt;&lt;record&gt;&lt;rec-number&gt;53&lt;/rec-number&gt;&lt;foreign-keys&gt;&lt;key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F049A8" w:rsidRPr="007F2B64">
        <w:rPr>
          <w:sz w:val="24"/>
          <w:szCs w:val="24"/>
        </w:rPr>
        <w:fldChar w:fldCharType="separate"/>
      </w:r>
      <w:r w:rsidR="00841C07" w:rsidRPr="007F2B64">
        <w:rPr>
          <w:noProof/>
          <w:sz w:val="24"/>
          <w:szCs w:val="24"/>
          <w:vertAlign w:val="superscript"/>
        </w:rPr>
        <w:t>2</w:t>
      </w:r>
      <w:r w:rsidR="00B85C03" w:rsidRPr="007F2B64">
        <w:rPr>
          <w:noProof/>
          <w:sz w:val="24"/>
          <w:szCs w:val="24"/>
          <w:vertAlign w:val="superscript"/>
        </w:rPr>
        <w:t>,</w:t>
      </w:r>
      <w:r w:rsidR="00841C07" w:rsidRPr="007F2B64">
        <w:rPr>
          <w:noProof/>
          <w:sz w:val="24"/>
          <w:szCs w:val="24"/>
          <w:vertAlign w:val="superscript"/>
        </w:rPr>
        <w:t>20</w:t>
      </w:r>
      <w:r w:rsidR="00F049A8" w:rsidRPr="007F2B64">
        <w:rPr>
          <w:sz w:val="24"/>
          <w:szCs w:val="24"/>
        </w:rPr>
        <w:fldChar w:fldCharType="end"/>
      </w:r>
      <w:r w:rsidR="00F049A8" w:rsidRPr="007F2B64">
        <w:rPr>
          <w:sz w:val="24"/>
          <w:szCs w:val="24"/>
        </w:rPr>
        <w:t xml:space="preserve"> To comprehensively address</w:t>
      </w:r>
      <w:r w:rsidR="00F049A8">
        <w:t xml:space="preserve"> </w:t>
      </w:r>
      <w:r w:rsidR="00F049A8" w:rsidRPr="1AC11BDA">
        <w:rPr>
          <w:sz w:val="24"/>
          <w:szCs w:val="24"/>
        </w:rPr>
        <w:t>snakebite</w:t>
      </w:r>
      <w:r>
        <w:rPr>
          <w:sz w:val="24"/>
          <w:szCs w:val="24"/>
        </w:rPr>
        <w:t>s</w:t>
      </w:r>
      <w:r w:rsidR="00F049A8">
        <w:rPr>
          <w:sz w:val="24"/>
          <w:szCs w:val="24"/>
        </w:rPr>
        <w:t>,</w:t>
      </w:r>
      <w:r w:rsidR="00F049A8" w:rsidRPr="1AC11BDA">
        <w:rPr>
          <w:sz w:val="24"/>
          <w:szCs w:val="24"/>
        </w:rPr>
        <w:t xml:space="preserve"> </w:t>
      </w:r>
      <w:r w:rsidR="00F049A8">
        <w:rPr>
          <w:sz w:val="24"/>
          <w:szCs w:val="24"/>
        </w:rPr>
        <w:t xml:space="preserve">these clinical challenges need to be considered within </w:t>
      </w:r>
      <w:r w:rsidR="00F049A8" w:rsidRPr="1AC11BDA">
        <w:rPr>
          <w:sz w:val="24"/>
          <w:szCs w:val="24"/>
        </w:rPr>
        <w:t xml:space="preserve">an ecological </w:t>
      </w:r>
      <w:r w:rsidR="00F049A8">
        <w:rPr>
          <w:sz w:val="24"/>
          <w:szCs w:val="24"/>
        </w:rPr>
        <w:t xml:space="preserve">context, </w:t>
      </w:r>
      <w:r w:rsidR="00F049A8" w:rsidRPr="1AC11BDA">
        <w:rPr>
          <w:sz w:val="24"/>
          <w:szCs w:val="24"/>
        </w:rPr>
        <w:t>understand</w:t>
      </w:r>
      <w:r w:rsidR="00F049A8">
        <w:rPr>
          <w:sz w:val="24"/>
          <w:szCs w:val="24"/>
        </w:rPr>
        <w:t>ing</w:t>
      </w:r>
      <w:r w:rsidR="00F049A8" w:rsidRPr="1AC11BDA">
        <w:rPr>
          <w:sz w:val="24"/>
          <w:szCs w:val="24"/>
        </w:rPr>
        <w:t xml:space="preserve"> snake behaviour and life-history traits that contribute to the frequency and geographic distribution of snakebites</w:t>
      </w:r>
      <w:r w:rsidR="00F049A8">
        <w:rPr>
          <w:sz w:val="24"/>
          <w:szCs w:val="24"/>
        </w:rPr>
        <w:t>.</w:t>
      </w:r>
    </w:p>
    <w:p w14:paraId="7B946EC3" w14:textId="77777777" w:rsidR="008D2669" w:rsidRDefault="008D2669" w:rsidP="00FC58CC">
      <w:pPr>
        <w:spacing w:after="0"/>
        <w:rPr>
          <w:sz w:val="24"/>
          <w:szCs w:val="24"/>
        </w:rPr>
      </w:pPr>
      <w:bookmarkStart w:id="11" w:name="_jsi9y0suox8x" w:colFirst="0" w:colLast="0"/>
      <w:bookmarkEnd w:id="11"/>
    </w:p>
    <w:p w14:paraId="108F8020" w14:textId="6F0A3D70" w:rsidR="00346C71" w:rsidRDefault="008D2669" w:rsidP="008D2669">
      <w:pPr>
        <w:spacing w:after="0"/>
        <w:rPr>
          <w:sz w:val="24"/>
          <w:szCs w:val="24"/>
        </w:rPr>
      </w:pPr>
      <w:r>
        <w:rPr>
          <w:sz w:val="24"/>
          <w:szCs w:val="24"/>
        </w:rPr>
        <w:lastRenderedPageBreak/>
        <w:t>To aid in focusing and adequately provisioning global resources, this study pairs ecological information with health care metrics to highlight key populations for attention</w:t>
      </w:r>
      <w:r w:rsidR="00346C71">
        <w:rPr>
          <w:sz w:val="24"/>
          <w:szCs w:val="24"/>
        </w:rPr>
        <w:t>. By contextualising contemporary knowledge on snake distributions with indicators of the quality of health</w:t>
      </w:r>
      <w:r w:rsidR="00156363">
        <w:rPr>
          <w:sz w:val="24"/>
          <w:szCs w:val="24"/>
        </w:rPr>
        <w:t xml:space="preserve"> </w:t>
      </w:r>
      <w:r w:rsidR="00346C71">
        <w:rPr>
          <w:sz w:val="24"/>
          <w:szCs w:val="24"/>
        </w:rPr>
        <w:t>care provisioning,</w:t>
      </w:r>
      <w:r w:rsidR="00841C07">
        <w:rPr>
          <w:sz w:val="24"/>
          <w:szCs w:val="24"/>
        </w:rPr>
        <w:fldChar w:fldCharType="begin"/>
      </w:r>
      <w:r w:rsidR="00841C07">
        <w:rPr>
          <w:sz w:val="24"/>
          <w:szCs w:val="24"/>
        </w:rPr>
        <w:instrText xml:space="preserve"> ADDIN EN.CITE &lt;EndNote&gt;&lt;Cite&gt;&lt;Author&gt;GBD 2016 Healthcare Access and Quality Collaborators&lt;/Author&gt;&lt;RecNum&gt;124&lt;/RecNum&gt;&lt;DisplayText&gt;&lt;style face="superscript"&gt;21&lt;/style&gt;&lt;/DisplayText&gt;&lt;record&gt;&lt;rec-number&gt;124&lt;/rec-number&gt;&lt;foreign-keys&gt;&lt;key app="EN" db-id="eevdzrpvmwsz2qef92npas2gpvf9td0ze0t5" timestamp="1524677538"&gt;124&lt;/key&gt;&lt;/foreign-keys&gt;&lt;ref-type name="Journal Article"&gt;17&lt;/ref-type&gt;&lt;contributors&gt;&lt;authors&gt;&lt;author&gt;GBD 2016 Healthcare Access and Quality Collaborators,&lt;/author&gt;&lt;/authors&gt;&lt;/contributors&gt;&lt;titles&gt;&lt;title&gt;Measuring performance on the Healthcare Access and Quality Index for 195 countries and territories and selected subnational locations: a systematic analysis from the Global Burden of Disease Study 2016.&lt;/title&gt;&lt;secondary-title&gt;The Lancet&lt;/secondary-title&gt;&lt;/titles&gt;&lt;periodical&gt;&lt;full-title&gt;The Lancet&lt;/full-title&gt;&lt;/periodical&gt;&lt;volume&gt;In press&lt;/volume&gt;&lt;dates&gt;&lt;/dates&gt;&lt;urls&gt;&lt;/urls&gt;&lt;/record&gt;&lt;/Cite&gt;&lt;/EndNote&gt;</w:instrText>
      </w:r>
      <w:r w:rsidR="00841C07">
        <w:rPr>
          <w:sz w:val="24"/>
          <w:szCs w:val="24"/>
        </w:rPr>
        <w:fldChar w:fldCharType="separate"/>
      </w:r>
      <w:r w:rsidR="00841C07" w:rsidRPr="00F51E43">
        <w:rPr>
          <w:noProof/>
          <w:sz w:val="24"/>
          <w:szCs w:val="24"/>
          <w:vertAlign w:val="superscript"/>
        </w:rPr>
        <w:t>21</w:t>
      </w:r>
      <w:r w:rsidR="00841C07">
        <w:rPr>
          <w:sz w:val="24"/>
          <w:szCs w:val="24"/>
        </w:rPr>
        <w:fldChar w:fldCharType="end"/>
      </w:r>
      <w:r w:rsidR="00346C71">
        <w:rPr>
          <w:sz w:val="24"/>
          <w:szCs w:val="24"/>
        </w:rPr>
        <w:t xml:space="preserve"> the accessibility of these resources,</w:t>
      </w:r>
      <w:r w:rsidR="00841C07">
        <w:rPr>
          <w:sz w:val="24"/>
          <w:szCs w:val="24"/>
        </w:rPr>
        <w:fldChar w:fldCharType="begin"/>
      </w:r>
      <w:r w:rsidR="00841C07">
        <w:rPr>
          <w:sz w:val="24"/>
          <w:szCs w:val="24"/>
        </w:rPr>
        <w:instrText xml:space="preserve"> ADDIN EN.CITE &lt;EndNote&gt;&lt;Cite&gt;&lt;Author&gt;Weiss&lt;/Author&gt;&lt;Year&gt;2018&lt;/Year&gt;&lt;RecNum&gt;110&lt;/RecNum&gt;&lt;DisplayText&gt;&lt;style face="superscript"&gt;22&lt;/style&gt;&lt;/DisplayText&gt;&lt;record&gt;&lt;rec-number&gt;110&lt;/rec-number&gt;&lt;foreign-keys&gt;&lt;key app="EN" db-id="eevdzrpvmwsz2qef92npas2gpvf9td0ze0t5" timestamp="1513771877"&gt;110&lt;/key&gt;&lt;/foreign-keys&gt;&lt;ref-type name="Journal Article"&gt;17&lt;/ref-type&gt;&lt;contributors&gt;&lt;authors&gt;&lt;author&gt;Weiss, D.J.;&lt;/author&gt;&lt;author&gt;Nelson, A.;&lt;/author&gt;&lt;author&gt;Gibson, H.S.;&lt;/author&gt;&lt;author&gt;Temperley, W.;&lt;/author&gt;&lt;author&gt;Peedell, S.;&lt;/author&gt;&lt;author&gt;Lieber, A.;&lt;/author&gt;&lt;author&gt;Hancher, M.;&lt;/author&gt;&lt;author&gt;Poyart, E.;&lt;/author&gt;&lt;author&gt;Belchior, S.;&lt;/author&gt;&lt;author&gt;Fullman, N.;&lt;/author&gt;&lt;author&gt;Mappin, B.;&lt;/author&gt;&lt;author&gt;Dalrymple, U.;&lt;/author&gt;&lt;author&gt;Rozier, J.;&lt;/author&gt;&lt;author&gt;Lucas, T.C.D.;&lt;/author&gt;&lt;author&gt;Howes, R.E.;&lt;/author&gt;&lt;author&gt;Tusting, L.S.;&lt;/author&gt;&lt;author&gt;Kang, S.Y.;&lt;/author&gt;&lt;author&gt;Cameron, E.;&lt;/author&gt;&lt;author&gt;Bisanzio, D.;&lt;/author&gt;&lt;author&gt;Battle, K.E.;&lt;/author&gt;&lt;author&gt;Bhatt, S.;&lt;/author&gt;&lt;author&gt;Gething, P.W.&lt;/author&gt;&lt;/authors&gt;&lt;/contributors&gt;&lt;titles&gt;&lt;title&gt;A global map of travel time to cities to assess inequalities in accessibility in 2015.&lt;/title&gt;&lt;secondary-title&gt;Nature&lt;/secondary-title&gt;&lt;/titles&gt;&lt;periodical&gt;&lt;full-title&gt;Nature&lt;/full-title&gt;&lt;/periodical&gt;&lt;pages&gt;333-336&lt;/pages&gt;&lt;volume&gt;553&lt;/volume&gt;&lt;dates&gt;&lt;year&gt;2018&lt;/year&gt;&lt;/dates&gt;&lt;label&gt;Weiss, D.J 2018&lt;/label&gt;&lt;urls&gt;&lt;/urls&gt;&lt;electronic-resource-num&gt;doi:10.1038/nature25181&lt;/electronic-resource-num&gt;&lt;/record&gt;&lt;/Cite&gt;&lt;/EndNote&gt;</w:instrText>
      </w:r>
      <w:r w:rsidR="00841C07">
        <w:rPr>
          <w:sz w:val="24"/>
          <w:szCs w:val="24"/>
        </w:rPr>
        <w:fldChar w:fldCharType="separate"/>
      </w:r>
      <w:r w:rsidR="00841C07" w:rsidRPr="00F51E43">
        <w:rPr>
          <w:noProof/>
          <w:sz w:val="24"/>
          <w:szCs w:val="24"/>
          <w:vertAlign w:val="superscript"/>
        </w:rPr>
        <w:t>22</w:t>
      </w:r>
      <w:r w:rsidR="00841C07">
        <w:rPr>
          <w:sz w:val="24"/>
          <w:szCs w:val="24"/>
        </w:rPr>
        <w:fldChar w:fldCharType="end"/>
      </w:r>
      <w:r w:rsidR="00346C71">
        <w:rPr>
          <w:sz w:val="24"/>
          <w:szCs w:val="24"/>
        </w:rPr>
        <w:t xml:space="preserve"> and antivenom availability,</w:t>
      </w:r>
      <w:r w:rsidR="00841C07">
        <w:rPr>
          <w:sz w:val="24"/>
          <w:szCs w:val="24"/>
        </w:rPr>
        <w:fldChar w:fldCharType="begin"/>
      </w:r>
      <w:r w:rsidR="00841C07">
        <w:rPr>
          <w:sz w:val="24"/>
          <w:szCs w:val="24"/>
        </w:rPr>
        <w:instrText xml:space="preserve"> ADDIN EN.CITE &lt;EndNote&gt;&lt;Cite&gt;&lt;Author&gt;World Health Organization&lt;/Author&gt;&lt;Year&gt;2017&lt;/Year&gt;&lt;RecNum&gt;53&lt;/RecNum&gt;&lt;DisplayText&gt;&lt;style face="superscript"&gt;20&lt;/style&gt;&lt;/DisplayText&gt;&lt;record&gt;&lt;rec-number&gt;53&lt;/rec-number&gt;&lt;foreign-keys&gt;&lt;key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841C07">
        <w:rPr>
          <w:sz w:val="24"/>
          <w:szCs w:val="24"/>
        </w:rPr>
        <w:fldChar w:fldCharType="separate"/>
      </w:r>
      <w:r w:rsidR="00841C07" w:rsidRPr="0053640A">
        <w:rPr>
          <w:noProof/>
          <w:sz w:val="24"/>
          <w:szCs w:val="24"/>
          <w:vertAlign w:val="superscript"/>
        </w:rPr>
        <w:t>20</w:t>
      </w:r>
      <w:r w:rsidR="00841C07">
        <w:rPr>
          <w:sz w:val="24"/>
          <w:szCs w:val="24"/>
        </w:rPr>
        <w:fldChar w:fldCharType="end"/>
      </w:r>
      <w:r w:rsidR="00346C71">
        <w:rPr>
          <w:sz w:val="24"/>
          <w:szCs w:val="24"/>
        </w:rPr>
        <w:t xml:space="preserve"> we highlight populations vulnerable to the worst health outcomes of an envenoming event.</w:t>
      </w:r>
    </w:p>
    <w:p w14:paraId="24EAB356" w14:textId="0BC17D79" w:rsidR="00FC58CC" w:rsidRDefault="00FC58CC">
      <w:pPr>
        <w:rPr>
          <w:sz w:val="24"/>
          <w:szCs w:val="24"/>
        </w:rPr>
      </w:pPr>
    </w:p>
    <w:p w14:paraId="3A906E00" w14:textId="5AEEA057" w:rsidR="00974279" w:rsidRDefault="00974279">
      <w:pPr>
        <w:rPr>
          <w:b/>
          <w:sz w:val="24"/>
          <w:szCs w:val="24"/>
        </w:rPr>
      </w:pPr>
      <w:r>
        <w:rPr>
          <w:sz w:val="24"/>
          <w:szCs w:val="24"/>
        </w:rPr>
        <w:br w:type="page"/>
      </w:r>
    </w:p>
    <w:p w14:paraId="3700C2D0" w14:textId="4B3D61DB" w:rsidR="00B04609" w:rsidRPr="007B396A" w:rsidRDefault="00163EBE" w:rsidP="1AC11BDA">
      <w:pPr>
        <w:pStyle w:val="Heading1"/>
        <w:spacing w:before="0" w:after="0"/>
        <w:rPr>
          <w:sz w:val="26"/>
          <w:szCs w:val="26"/>
        </w:rPr>
      </w:pPr>
      <w:r>
        <w:rPr>
          <w:sz w:val="26"/>
          <w:szCs w:val="26"/>
        </w:rPr>
        <w:lastRenderedPageBreak/>
        <w:t>Methods</w:t>
      </w:r>
    </w:p>
    <w:p w14:paraId="693E1833" w14:textId="77777777" w:rsidR="00D72CD6" w:rsidRPr="00D72CD6" w:rsidRDefault="00D72CD6" w:rsidP="00D72CD6">
      <w:pPr>
        <w:spacing w:after="0"/>
      </w:pPr>
    </w:p>
    <w:p w14:paraId="19945D36" w14:textId="77777777" w:rsidR="00E42037" w:rsidRPr="00915869" w:rsidRDefault="1AC11BDA" w:rsidP="1AC11BDA">
      <w:pPr>
        <w:pStyle w:val="Heading2"/>
        <w:spacing w:before="0" w:after="0"/>
        <w:rPr>
          <w:b w:val="0"/>
          <w:i/>
          <w:iCs/>
          <w:sz w:val="24"/>
          <w:szCs w:val="24"/>
          <w:u w:val="single"/>
        </w:rPr>
      </w:pPr>
      <w:bookmarkStart w:id="12" w:name="_9ifwxpef9nln" w:colFirst="0" w:colLast="0"/>
      <w:bookmarkEnd w:id="12"/>
      <w:r w:rsidRPr="1AC11BDA">
        <w:rPr>
          <w:b w:val="0"/>
          <w:i/>
          <w:iCs/>
          <w:sz w:val="24"/>
          <w:szCs w:val="24"/>
          <w:u w:val="single"/>
        </w:rPr>
        <w:t>Overview</w:t>
      </w:r>
    </w:p>
    <w:p w14:paraId="3A3DEC4F" w14:textId="52DD3978" w:rsidR="00EC405C" w:rsidRPr="003A4E9D" w:rsidRDefault="1AC11BDA" w:rsidP="002952F1">
      <w:pPr>
        <w:pStyle w:val="NoSpacing"/>
        <w:spacing w:line="276" w:lineRule="auto"/>
        <w:rPr>
          <w:sz w:val="24"/>
          <w:szCs w:val="24"/>
          <w:highlight w:val="yellow"/>
        </w:rPr>
      </w:pPr>
      <w:r w:rsidRPr="00723D3E">
        <w:rPr>
          <w:sz w:val="24"/>
          <w:szCs w:val="24"/>
        </w:rPr>
        <w:t xml:space="preserve">Range maps for 278 </w:t>
      </w:r>
      <w:r w:rsidR="0053679A" w:rsidRPr="00723D3E">
        <w:rPr>
          <w:sz w:val="24"/>
          <w:szCs w:val="24"/>
        </w:rPr>
        <w:t>snakes</w:t>
      </w:r>
      <w:r w:rsidR="0053679A" w:rsidRPr="000A7ACD">
        <w:rPr>
          <w:sz w:val="24"/>
          <w:szCs w:val="24"/>
        </w:rPr>
        <w:t xml:space="preserve"> </w:t>
      </w:r>
      <w:r w:rsidRPr="00723D3E">
        <w:rPr>
          <w:sz w:val="24"/>
          <w:szCs w:val="24"/>
        </w:rPr>
        <w:t xml:space="preserve">were evaluated to consider </w:t>
      </w:r>
      <w:r w:rsidR="0053679A" w:rsidRPr="00723D3E">
        <w:rPr>
          <w:sz w:val="24"/>
          <w:szCs w:val="24"/>
        </w:rPr>
        <w:t xml:space="preserve">their </w:t>
      </w:r>
      <w:r w:rsidRPr="00723D3E">
        <w:rPr>
          <w:sz w:val="24"/>
          <w:szCs w:val="24"/>
        </w:rPr>
        <w:t xml:space="preserve">presence at a 5 x 5 km (grid cell) resolution. </w:t>
      </w:r>
      <w:r w:rsidR="00C01A6D" w:rsidRPr="00723D3E">
        <w:rPr>
          <w:sz w:val="24"/>
          <w:szCs w:val="24"/>
        </w:rPr>
        <w:t>T</w:t>
      </w:r>
      <w:r w:rsidRPr="00723D3E">
        <w:rPr>
          <w:sz w:val="24"/>
          <w:szCs w:val="24"/>
        </w:rPr>
        <w:t>o identify most vulnerable populations, this ecological information was paired with three key metrics: the market availability of antivenom therapies as reported by the</w:t>
      </w:r>
      <w:r w:rsidR="00625905" w:rsidRPr="00723D3E">
        <w:rPr>
          <w:sz w:val="24"/>
          <w:szCs w:val="24"/>
        </w:rPr>
        <w:t xml:space="preserve"> World Health Organization</w:t>
      </w:r>
      <w:r w:rsidRPr="00723D3E">
        <w:rPr>
          <w:sz w:val="24"/>
          <w:szCs w:val="24"/>
        </w:rPr>
        <w:t>,</w:t>
      </w:r>
      <w:r w:rsidR="00C072EF">
        <w:rPr>
          <w:sz w:val="24"/>
          <w:szCs w:val="24"/>
        </w:rPr>
        <w:fldChar w:fldCharType="begin"/>
      </w:r>
      <w:r w:rsidR="00C072EF">
        <w:rPr>
          <w:sz w:val="24"/>
          <w:szCs w:val="24"/>
        </w:rPr>
        <w:instrText xml:space="preserve"> ADDIN EN.CITE &lt;EndNote&gt;&lt;Cite&gt;&lt;Author&gt;World Health Organization&lt;/Author&gt;&lt;Year&gt;2017&lt;/Year&gt;&lt;RecNum&gt;53&lt;/RecNum&gt;&lt;DisplayText&gt;&lt;style face="superscript"&gt;20&lt;/style&gt;&lt;/DisplayText&gt;&lt;record&gt;&lt;rec-number&gt;53&lt;/rec-number&gt;&lt;foreign-keys&gt;&lt;key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C072EF">
        <w:rPr>
          <w:sz w:val="24"/>
          <w:szCs w:val="24"/>
        </w:rPr>
        <w:fldChar w:fldCharType="separate"/>
      </w:r>
      <w:r w:rsidR="00C072EF" w:rsidRPr="00C072EF">
        <w:rPr>
          <w:noProof/>
          <w:sz w:val="24"/>
          <w:szCs w:val="24"/>
          <w:vertAlign w:val="superscript"/>
        </w:rPr>
        <w:t>20</w:t>
      </w:r>
      <w:r w:rsidR="00C072EF">
        <w:rPr>
          <w:sz w:val="24"/>
          <w:szCs w:val="24"/>
        </w:rPr>
        <w:fldChar w:fldCharType="end"/>
      </w:r>
      <w:r w:rsidRPr="00723D3E">
        <w:rPr>
          <w:sz w:val="24"/>
          <w:szCs w:val="24"/>
        </w:rPr>
        <w:t xml:space="preserve"> accessibility to urban centres as a proxy for access to health care,</w:t>
      </w:r>
      <w:r w:rsidR="00C072EF">
        <w:rPr>
          <w:sz w:val="24"/>
          <w:szCs w:val="24"/>
        </w:rPr>
        <w:fldChar w:fldCharType="begin"/>
      </w:r>
      <w:r w:rsidR="00C072EF">
        <w:rPr>
          <w:sz w:val="24"/>
          <w:szCs w:val="24"/>
        </w:rPr>
        <w:instrText xml:space="preserve"> ADDIN EN.CITE &lt;EndNote&gt;&lt;Cite&gt;&lt;Author&gt;Weiss&lt;/Author&gt;&lt;Year&gt;2018&lt;/Year&gt;&lt;RecNum&gt;110&lt;/RecNum&gt;&lt;DisplayText&gt;&lt;style face="superscript"&gt;22&lt;/style&gt;&lt;/DisplayText&gt;&lt;record&gt;&lt;rec-number&gt;110&lt;/rec-number&gt;&lt;foreign-keys&gt;&lt;key app="EN" db-id="eevdzrpvmwsz2qef92npas2gpvf9td0ze0t5" timestamp="1513771877"&gt;110&lt;/key&gt;&lt;/foreign-keys&gt;&lt;ref-type name="Journal Article"&gt;17&lt;/ref-type&gt;&lt;contributors&gt;&lt;authors&gt;&lt;author&gt;Weiss, D.J.;&lt;/author&gt;&lt;author&gt;Nelson, A.;&lt;/author&gt;&lt;author&gt;Gibson, H.S.;&lt;/author&gt;&lt;author&gt;Temperley, W.;&lt;/author&gt;&lt;author&gt;Peedell, S.;&lt;/author&gt;&lt;author&gt;Lieber, A.;&lt;/author&gt;&lt;author&gt;Hancher, M.;&lt;/author&gt;&lt;author&gt;Poyart, E.;&lt;/author&gt;&lt;author&gt;Belchior, S.;&lt;/author&gt;&lt;author&gt;Fullman, N.;&lt;/author&gt;&lt;author&gt;Mappin, B.;&lt;/author&gt;&lt;author&gt;Dalrymple, U.;&lt;/author&gt;&lt;author&gt;Rozier, J.;&lt;/author&gt;&lt;author&gt;Lucas, T.C.D.;&lt;/author&gt;&lt;author&gt;Howes, R.E.;&lt;/author&gt;&lt;author&gt;Tusting, L.S.;&lt;/author&gt;&lt;author&gt;Kang, S.Y.;&lt;/author&gt;&lt;author&gt;Cameron, E.;&lt;/author&gt;&lt;author&gt;Bisanzio, D.;&lt;/author&gt;&lt;author&gt;Battle, K.E.;&lt;/author&gt;&lt;author&gt;Bhatt, S.;&lt;/author&gt;&lt;author&gt;Gething, P.W.&lt;/author&gt;&lt;/authors&gt;&lt;/contributors&gt;&lt;titles&gt;&lt;title&gt;A global map of travel time to cities to assess inequalities in accessibility in 2015.&lt;/title&gt;&lt;secondary-title&gt;Nature&lt;/secondary-title&gt;&lt;/titles&gt;&lt;periodical&gt;&lt;full-title&gt;Nature&lt;/full-title&gt;&lt;/periodical&gt;&lt;pages&gt;333-336&lt;/pages&gt;&lt;volume&gt;553&lt;/volume&gt;&lt;dates&gt;&lt;year&gt;2018&lt;/year&gt;&lt;/dates&gt;&lt;label&gt;Weiss, D.J 2018&lt;/label&gt;&lt;urls&gt;&lt;/urls&gt;&lt;electronic-resource-num&gt;doi:10.1038/nature25181&lt;/electronic-resource-num&gt;&lt;/record&gt;&lt;/Cite&gt;&lt;/EndNote&gt;</w:instrText>
      </w:r>
      <w:r w:rsidR="00C072EF">
        <w:rPr>
          <w:sz w:val="24"/>
          <w:szCs w:val="24"/>
        </w:rPr>
        <w:fldChar w:fldCharType="separate"/>
      </w:r>
      <w:r w:rsidR="00C072EF" w:rsidRPr="00C072EF">
        <w:rPr>
          <w:noProof/>
          <w:sz w:val="24"/>
          <w:szCs w:val="24"/>
          <w:vertAlign w:val="superscript"/>
        </w:rPr>
        <w:t>22</w:t>
      </w:r>
      <w:r w:rsidR="00C072EF">
        <w:rPr>
          <w:sz w:val="24"/>
          <w:szCs w:val="24"/>
        </w:rPr>
        <w:fldChar w:fldCharType="end"/>
      </w:r>
      <w:r w:rsidRPr="00723D3E">
        <w:rPr>
          <w:sz w:val="24"/>
          <w:szCs w:val="24"/>
        </w:rPr>
        <w:t xml:space="preserve"> and the Healthcare Access and Quality </w:t>
      </w:r>
      <w:r w:rsidR="002957E8" w:rsidRPr="00723D3E">
        <w:rPr>
          <w:sz w:val="24"/>
          <w:szCs w:val="24"/>
        </w:rPr>
        <w:t xml:space="preserve">(HAQ) </w:t>
      </w:r>
      <w:r w:rsidRPr="00723D3E">
        <w:rPr>
          <w:sz w:val="24"/>
          <w:szCs w:val="24"/>
        </w:rPr>
        <w:t>Index as a proxy for adequacy and efficacy of medical interventions at health care centres.</w:t>
      </w:r>
      <w:r w:rsidR="00C072EF">
        <w:rPr>
          <w:sz w:val="24"/>
          <w:szCs w:val="24"/>
        </w:rPr>
        <w:fldChar w:fldCharType="begin"/>
      </w:r>
      <w:r w:rsidR="00C072EF">
        <w:rPr>
          <w:sz w:val="24"/>
          <w:szCs w:val="24"/>
        </w:rPr>
        <w:instrText xml:space="preserve"> ADDIN EN.CITE &lt;EndNote&gt;&lt;Cite&gt;&lt;Author&gt;GBD 2016 Healthcare Access and Quality Collaborators&lt;/Author&gt;&lt;RecNum&gt;124&lt;/RecNum&gt;&lt;DisplayText&gt;&lt;style face="superscript"&gt;21&lt;/style&gt;&lt;/DisplayText&gt;&lt;record&gt;&lt;rec-number&gt;124&lt;/rec-number&gt;&lt;foreign-keys&gt;&lt;key app="EN" db-id="eevdzrpvmwsz2qef92npas2gpvf9td0ze0t5" timestamp="1524677538"&gt;124&lt;/key&gt;&lt;/foreign-keys&gt;&lt;ref-type name="Journal Article"&gt;17&lt;/ref-type&gt;&lt;contributors&gt;&lt;authors&gt;&lt;author&gt;GBD 2016 Healthcare Access and Quality Collaborators,&lt;/author&gt;&lt;/authors&gt;&lt;/contributors&gt;&lt;titles&gt;&lt;title&gt;Measuring performance on the Healthcare Access and Quality Index for 195 countries and territories and selected subnational locations: a systematic analysis from the Global Burden of Disease Study 2016.&lt;/title&gt;&lt;secondary-title&gt;The Lancet&lt;/secondary-title&gt;&lt;/titles&gt;&lt;periodical&gt;&lt;full-title&gt;The Lancet&lt;/full-title&gt;&lt;/periodical&gt;&lt;volume&gt;In press&lt;/volume&gt;&lt;dates&gt;&lt;/dates&gt;&lt;urls&gt;&lt;/urls&gt;&lt;/record&gt;&lt;/Cite&gt;&lt;/EndNote&gt;</w:instrText>
      </w:r>
      <w:r w:rsidR="00C072EF">
        <w:rPr>
          <w:sz w:val="24"/>
          <w:szCs w:val="24"/>
        </w:rPr>
        <w:fldChar w:fldCharType="separate"/>
      </w:r>
      <w:r w:rsidR="00C072EF" w:rsidRPr="00C072EF">
        <w:rPr>
          <w:noProof/>
          <w:sz w:val="24"/>
          <w:szCs w:val="24"/>
          <w:vertAlign w:val="superscript"/>
        </w:rPr>
        <w:t>21</w:t>
      </w:r>
      <w:r w:rsidR="00C072EF">
        <w:rPr>
          <w:sz w:val="24"/>
          <w:szCs w:val="24"/>
        </w:rPr>
        <w:fldChar w:fldCharType="end"/>
      </w:r>
      <w:r w:rsidRPr="00723D3E">
        <w:rPr>
          <w:sz w:val="24"/>
          <w:szCs w:val="24"/>
        </w:rPr>
        <w:t xml:space="preserve"> Figure 1 demonstrates conceptually how populations lacking in all these measures should be seen as the most vulnerable populations, and how these measures could vary geographically.</w:t>
      </w:r>
    </w:p>
    <w:p w14:paraId="3DF01B57" w14:textId="77777777" w:rsidR="00D72CD6" w:rsidRDefault="00D72CD6" w:rsidP="00D72CD6">
      <w:pPr>
        <w:spacing w:after="0"/>
        <w:rPr>
          <w:sz w:val="24"/>
          <w:szCs w:val="24"/>
          <w:highlight w:val="yellow"/>
        </w:rPr>
      </w:pPr>
    </w:p>
    <w:p w14:paraId="3DA1BD56" w14:textId="0BF287BD" w:rsidR="00B04609" w:rsidRDefault="1AC11BDA" w:rsidP="1AC11BDA">
      <w:pPr>
        <w:pStyle w:val="Heading2"/>
        <w:spacing w:before="0" w:after="0"/>
        <w:rPr>
          <w:sz w:val="24"/>
          <w:szCs w:val="24"/>
        </w:rPr>
      </w:pPr>
      <w:r w:rsidRPr="1AC11BDA">
        <w:rPr>
          <w:b w:val="0"/>
          <w:i/>
          <w:iCs/>
          <w:sz w:val="24"/>
          <w:szCs w:val="24"/>
          <w:u w:val="single"/>
        </w:rPr>
        <w:t xml:space="preserve">Global list of </w:t>
      </w:r>
      <w:r w:rsidR="0053679A">
        <w:rPr>
          <w:b w:val="0"/>
          <w:i/>
          <w:iCs/>
          <w:sz w:val="24"/>
          <w:szCs w:val="24"/>
          <w:u w:val="single"/>
        </w:rPr>
        <w:t>snakes</w:t>
      </w:r>
    </w:p>
    <w:p w14:paraId="22584CF3" w14:textId="10E6A307" w:rsidR="00B04609" w:rsidRPr="000C1839" w:rsidRDefault="00A431AB" w:rsidP="1AC11BDA">
      <w:pPr>
        <w:spacing w:after="0"/>
        <w:rPr>
          <w:sz w:val="24"/>
          <w:szCs w:val="24"/>
          <w:highlight w:val="white"/>
        </w:rPr>
      </w:pPr>
      <w:bookmarkStart w:id="13" w:name="_vgg2nownaveq" w:colFirst="0" w:colLast="0"/>
      <w:bookmarkStart w:id="14" w:name="_i9mfoeoa58hj" w:colFirst="0" w:colLast="0"/>
      <w:bookmarkEnd w:id="13"/>
      <w:bookmarkEnd w:id="14"/>
      <w:r>
        <w:rPr>
          <w:sz w:val="24"/>
          <w:szCs w:val="24"/>
        </w:rPr>
        <w:t xml:space="preserve">We assembled a </w:t>
      </w:r>
      <w:r w:rsidR="005308D5">
        <w:rPr>
          <w:sz w:val="24"/>
          <w:szCs w:val="24"/>
        </w:rPr>
        <w:t>list of</w:t>
      </w:r>
      <w:r w:rsidR="00AC4F5F">
        <w:rPr>
          <w:sz w:val="24"/>
          <w:szCs w:val="24"/>
        </w:rPr>
        <w:t xml:space="preserve"> </w:t>
      </w:r>
      <w:r w:rsidR="00A06C8C">
        <w:rPr>
          <w:sz w:val="24"/>
          <w:szCs w:val="24"/>
        </w:rPr>
        <w:t>snake</w:t>
      </w:r>
      <w:r w:rsidR="00EF4610">
        <w:rPr>
          <w:sz w:val="24"/>
          <w:szCs w:val="24"/>
        </w:rPr>
        <w:t xml:space="preserve"> </w:t>
      </w:r>
      <w:r w:rsidR="00A06C8C">
        <w:rPr>
          <w:sz w:val="24"/>
          <w:szCs w:val="24"/>
        </w:rPr>
        <w:t>s</w:t>
      </w:r>
      <w:r w:rsidR="00EF4610">
        <w:rPr>
          <w:sz w:val="24"/>
          <w:szCs w:val="24"/>
        </w:rPr>
        <w:t>pecies</w:t>
      </w:r>
      <w:r>
        <w:rPr>
          <w:sz w:val="24"/>
          <w:szCs w:val="24"/>
        </w:rPr>
        <w:t>, utili</w:t>
      </w:r>
      <w:r w:rsidR="009A52B3">
        <w:rPr>
          <w:sz w:val="24"/>
          <w:szCs w:val="24"/>
        </w:rPr>
        <w:t>s</w:t>
      </w:r>
      <w:r>
        <w:rPr>
          <w:sz w:val="24"/>
          <w:szCs w:val="24"/>
        </w:rPr>
        <w:t xml:space="preserve">ing </w:t>
      </w:r>
      <w:r w:rsidR="005308D5">
        <w:rPr>
          <w:sz w:val="24"/>
          <w:szCs w:val="24"/>
        </w:rPr>
        <w:t>WH</w:t>
      </w:r>
      <w:r w:rsidR="00C44AE5">
        <w:rPr>
          <w:sz w:val="24"/>
          <w:szCs w:val="24"/>
        </w:rPr>
        <w:t>O</w:t>
      </w:r>
      <w:r w:rsidR="00F53823">
        <w:rPr>
          <w:sz w:val="24"/>
          <w:szCs w:val="24"/>
        </w:rPr>
        <w:t xml:space="preserve"> guidelines</w:t>
      </w:r>
      <w:r w:rsidR="00A06C8C">
        <w:rPr>
          <w:sz w:val="24"/>
          <w:szCs w:val="24"/>
        </w:rPr>
        <w:t xml:space="preserve"> for venomous snake species of medical importance </w:t>
      </w:r>
      <w:r w:rsidR="00EF4610">
        <w:rPr>
          <w:sz w:val="24"/>
          <w:szCs w:val="24"/>
        </w:rPr>
        <w:t>(</w:t>
      </w:r>
      <w:r w:rsidR="00A06C8C">
        <w:rPr>
          <w:sz w:val="24"/>
          <w:szCs w:val="24"/>
        </w:rPr>
        <w:t>hereafter referred to as snakes</w:t>
      </w:r>
      <w:r w:rsidR="00EF4610">
        <w:rPr>
          <w:sz w:val="24"/>
          <w:szCs w:val="24"/>
        </w:rPr>
        <w:t>)</w:t>
      </w:r>
      <w:r w:rsidR="006655D5">
        <w:rPr>
          <w:sz w:val="24"/>
          <w:szCs w:val="24"/>
        </w:rPr>
        <w:t>,</w:t>
      </w:r>
      <w:r w:rsidR="00841C07" w:rsidRPr="0279C3E2">
        <w:fldChar w:fldCharType="begin"/>
      </w:r>
      <w:r w:rsidR="00841C07">
        <w:instrText xml:space="preserve"> ADDIN EN.CITE &lt;EndNote&gt;&lt;Cite&gt;&lt;Author&gt;World Health Organization&lt;/Author&gt;&lt;Year&gt;2016&lt;/Year&gt;&lt;RecNum&gt;74&lt;/RecNum&gt;&lt;DisplayText&gt;&lt;style face="superscript"&gt;23&lt;/style&gt;&lt;/DisplayText&gt;&lt;record&gt;&lt;rec-number&gt;74&lt;/rec-number&gt;&lt;foreign-keys&gt;&lt;key app="EN" db-id="eevdzrpvmwsz2qef92npas2gpvf9td0ze0t5" timestamp="1502724012"&gt;74&lt;/key&gt;&lt;/foreign-keys&gt;&lt;ref-type name="Report"&gt;27&lt;/ref-type&gt;&lt;contributors&gt;&lt;authors&gt;&lt;author&gt;World Health Organization,&lt;/author&gt;&lt;/authors&gt;&lt;tertiary-authors&gt;&lt;author&gt;World Health Organization&lt;/author&gt;&lt;/tertiary-authors&gt;&lt;/contributors&gt;&lt;titles&gt;&lt;title&gt;WHO guidelines for the production, control and regulation of snake antivenom immunoglobulins: post ECBS version&lt;/title&gt;&lt;/titles&gt;&lt;pages&gt;138&lt;/pages&gt;&lt;dates&gt;&lt;year&gt;2016&lt;/year&gt;&lt;/dates&gt;&lt;pub-location&gt;Geneva, Switzerland&lt;/pub-location&gt;&lt;label&gt;World Health Organization 2016&lt;/label&gt;&lt;urls&gt;&lt;related-urls&gt;&lt;url&gt;http://www.who.int/biologicals/expert_committee/Antivenom_WHO_Guidelines_DJW_DEB_mn_cp.pdf?ua=1&lt;/url&gt;&lt;/related-urls&gt;&lt;/urls&gt;&lt;/record&gt;&lt;/Cite&gt;&lt;/EndNote&gt;</w:instrText>
      </w:r>
      <w:r w:rsidR="00841C07" w:rsidRPr="0279C3E2">
        <w:rPr>
          <w:sz w:val="24"/>
          <w:szCs w:val="24"/>
        </w:rPr>
        <w:fldChar w:fldCharType="separate"/>
      </w:r>
      <w:r w:rsidR="00841C07" w:rsidRPr="00F51E43">
        <w:rPr>
          <w:noProof/>
          <w:vertAlign w:val="superscript"/>
        </w:rPr>
        <w:t>23</w:t>
      </w:r>
      <w:r w:rsidR="00841C07" w:rsidRPr="0279C3E2">
        <w:fldChar w:fldCharType="end"/>
      </w:r>
      <w:r w:rsidR="005308D5">
        <w:rPr>
          <w:sz w:val="24"/>
          <w:szCs w:val="24"/>
          <w:highlight w:val="white"/>
        </w:rPr>
        <w:t xml:space="preserve"> </w:t>
      </w:r>
      <w:r w:rsidR="00353725">
        <w:rPr>
          <w:sz w:val="24"/>
          <w:szCs w:val="24"/>
          <w:highlight w:val="white"/>
        </w:rPr>
        <w:t>which define two tiers of medical importance</w:t>
      </w:r>
      <w:r w:rsidR="0085515B">
        <w:rPr>
          <w:sz w:val="24"/>
          <w:szCs w:val="24"/>
          <w:highlight w:val="white"/>
        </w:rPr>
        <w:t xml:space="preserve"> reflecting both ecological knowledge on propensity to interact with humans and clinical grading of toxicity</w:t>
      </w:r>
      <w:r w:rsidR="00187BA6">
        <w:rPr>
          <w:sz w:val="24"/>
          <w:szCs w:val="24"/>
          <w:highlight w:val="white"/>
        </w:rPr>
        <w:t xml:space="preserve">. </w:t>
      </w:r>
      <w:r w:rsidR="0279C3E2" w:rsidRPr="0279C3E2">
        <w:rPr>
          <w:sz w:val="24"/>
          <w:szCs w:val="24"/>
          <w:highlight w:val="white"/>
        </w:rPr>
        <w:t>Category one</w:t>
      </w:r>
      <w:r w:rsidR="00187BA6">
        <w:rPr>
          <w:sz w:val="24"/>
          <w:szCs w:val="24"/>
          <w:highlight w:val="white"/>
        </w:rPr>
        <w:t xml:space="preserve"> species </w:t>
      </w:r>
      <w:r w:rsidR="00187BA6" w:rsidRPr="00187BA6">
        <w:rPr>
          <w:sz w:val="24"/>
          <w:szCs w:val="24"/>
          <w:highlight w:val="white"/>
        </w:rPr>
        <w:t xml:space="preserve">are common or widespread </w:t>
      </w:r>
      <w:r w:rsidR="00A06C8C">
        <w:rPr>
          <w:sz w:val="24"/>
          <w:szCs w:val="24"/>
          <w:highlight w:val="white"/>
        </w:rPr>
        <w:t>snakes</w:t>
      </w:r>
      <w:r w:rsidR="00A06C8C" w:rsidRPr="16738B5D">
        <w:rPr>
          <w:sz w:val="24"/>
          <w:szCs w:val="24"/>
          <w:highlight w:val="white"/>
        </w:rPr>
        <w:t xml:space="preserve"> </w:t>
      </w:r>
      <w:r w:rsidR="00187BA6" w:rsidRPr="16738B5D">
        <w:rPr>
          <w:sz w:val="24"/>
          <w:szCs w:val="24"/>
          <w:highlight w:val="white"/>
        </w:rPr>
        <w:t xml:space="preserve">that </w:t>
      </w:r>
      <w:r w:rsidR="00A50159" w:rsidRPr="16738B5D">
        <w:rPr>
          <w:sz w:val="24"/>
          <w:szCs w:val="24"/>
          <w:highlight w:val="white"/>
        </w:rPr>
        <w:t>result</w:t>
      </w:r>
      <w:r w:rsidR="0279C3E2" w:rsidRPr="16738B5D">
        <w:rPr>
          <w:sz w:val="24"/>
          <w:szCs w:val="24"/>
          <w:highlight w:val="white"/>
        </w:rPr>
        <w:t xml:space="preserve"> in high morbidity, disability</w:t>
      </w:r>
      <w:r w:rsidR="00B4403D" w:rsidRPr="16738B5D">
        <w:rPr>
          <w:sz w:val="24"/>
          <w:szCs w:val="24"/>
          <w:highlight w:val="white"/>
        </w:rPr>
        <w:t>,</w:t>
      </w:r>
      <w:r w:rsidR="0279C3E2" w:rsidRPr="16738B5D">
        <w:rPr>
          <w:sz w:val="24"/>
          <w:szCs w:val="24"/>
          <w:highlight w:val="white"/>
        </w:rPr>
        <w:t xml:space="preserve"> or mortality</w:t>
      </w:r>
      <w:r w:rsidR="00187BA6" w:rsidRPr="00187BA6">
        <w:rPr>
          <w:sz w:val="24"/>
          <w:szCs w:val="24"/>
          <w:highlight w:val="white"/>
        </w:rPr>
        <w:t>.</w:t>
      </w:r>
      <w:r w:rsidR="00187BA6" w:rsidRPr="1AC11BDA">
        <w:rPr>
          <w:i/>
          <w:iCs/>
          <w:sz w:val="24"/>
          <w:szCs w:val="24"/>
          <w:highlight w:val="white"/>
        </w:rPr>
        <w:t xml:space="preserve"> </w:t>
      </w:r>
      <w:bookmarkStart w:id="15" w:name="_uxftk14aapgc" w:colFirst="0" w:colLast="0"/>
      <w:bookmarkEnd w:id="15"/>
      <w:r w:rsidR="0279C3E2" w:rsidRPr="000C1839">
        <w:rPr>
          <w:sz w:val="24"/>
          <w:szCs w:val="24"/>
        </w:rPr>
        <w:t>Category two</w:t>
      </w:r>
      <w:r w:rsidR="00187BA6" w:rsidRPr="000C1839">
        <w:rPr>
          <w:sz w:val="24"/>
          <w:szCs w:val="24"/>
        </w:rPr>
        <w:t xml:space="preserve"> species are </w:t>
      </w:r>
      <w:r w:rsidR="00A06C8C">
        <w:rPr>
          <w:sz w:val="24"/>
          <w:szCs w:val="24"/>
        </w:rPr>
        <w:t>snakes</w:t>
      </w:r>
      <w:r w:rsidR="00A06C8C" w:rsidRPr="000C1839">
        <w:rPr>
          <w:sz w:val="24"/>
          <w:szCs w:val="24"/>
        </w:rPr>
        <w:t xml:space="preserve"> </w:t>
      </w:r>
      <w:r w:rsidR="00C84D4B" w:rsidRPr="000C1839">
        <w:rPr>
          <w:sz w:val="24"/>
          <w:szCs w:val="24"/>
        </w:rPr>
        <w:t xml:space="preserve">capable of </w:t>
      </w:r>
      <w:r w:rsidR="0279C3E2" w:rsidRPr="16738B5D">
        <w:rPr>
          <w:sz w:val="24"/>
          <w:szCs w:val="24"/>
        </w:rPr>
        <w:t>causing morbidity, disability</w:t>
      </w:r>
      <w:r w:rsidR="0095226C">
        <w:rPr>
          <w:sz w:val="24"/>
          <w:szCs w:val="24"/>
        </w:rPr>
        <w:t>,</w:t>
      </w:r>
      <w:r w:rsidR="0279C3E2" w:rsidRPr="16738B5D">
        <w:rPr>
          <w:sz w:val="24"/>
          <w:szCs w:val="24"/>
        </w:rPr>
        <w:t xml:space="preserve"> or death, </w:t>
      </w:r>
      <w:r w:rsidR="00C84D4B" w:rsidRPr="16738B5D">
        <w:rPr>
          <w:sz w:val="24"/>
          <w:szCs w:val="24"/>
        </w:rPr>
        <w:t xml:space="preserve">or </w:t>
      </w:r>
      <w:r w:rsidR="0279C3E2" w:rsidRPr="16738B5D">
        <w:rPr>
          <w:sz w:val="24"/>
          <w:szCs w:val="24"/>
        </w:rPr>
        <w:t xml:space="preserve">for which epidemiological or clinical data </w:t>
      </w:r>
      <w:r w:rsidR="00C84D4B" w:rsidRPr="16738B5D">
        <w:rPr>
          <w:sz w:val="24"/>
          <w:szCs w:val="24"/>
        </w:rPr>
        <w:t>are</w:t>
      </w:r>
      <w:r w:rsidR="0279C3E2" w:rsidRPr="16738B5D">
        <w:rPr>
          <w:sz w:val="24"/>
          <w:szCs w:val="24"/>
        </w:rPr>
        <w:t xml:space="preserve"> lacking and/or which </w:t>
      </w:r>
      <w:r w:rsidR="00C84D4B" w:rsidRPr="16738B5D">
        <w:rPr>
          <w:sz w:val="24"/>
          <w:szCs w:val="24"/>
        </w:rPr>
        <w:t xml:space="preserve">are </w:t>
      </w:r>
      <w:r w:rsidR="0279C3E2" w:rsidRPr="16738B5D">
        <w:rPr>
          <w:sz w:val="24"/>
          <w:szCs w:val="24"/>
        </w:rPr>
        <w:t>less frequently implicated</w:t>
      </w:r>
      <w:r w:rsidR="00A50159" w:rsidRPr="16738B5D">
        <w:rPr>
          <w:sz w:val="24"/>
          <w:szCs w:val="24"/>
        </w:rPr>
        <w:t>.</w:t>
      </w:r>
    </w:p>
    <w:p w14:paraId="5880A985" w14:textId="57360677" w:rsidR="757E0F7A" w:rsidRDefault="757E0F7A" w:rsidP="5D3CFA8E">
      <w:pPr>
        <w:spacing w:after="0"/>
        <w:rPr>
          <w:sz w:val="24"/>
          <w:szCs w:val="24"/>
        </w:rPr>
      </w:pPr>
      <w:bookmarkStart w:id="16" w:name="_igd4qz8niv7m" w:colFirst="0" w:colLast="0"/>
      <w:bookmarkEnd w:id="16"/>
    </w:p>
    <w:p w14:paraId="10D53D7E" w14:textId="7B0907CD" w:rsidR="00D82D7B" w:rsidRDefault="0057671C" w:rsidP="1AC11BDA">
      <w:pPr>
        <w:spacing w:after="0"/>
        <w:rPr>
          <w:sz w:val="24"/>
          <w:szCs w:val="24"/>
        </w:rPr>
      </w:pPr>
      <w:r>
        <w:rPr>
          <w:sz w:val="24"/>
          <w:szCs w:val="24"/>
          <w:highlight w:val="white"/>
        </w:rPr>
        <w:t>Where relevant</w:t>
      </w:r>
      <w:r w:rsidR="00D82D7B">
        <w:rPr>
          <w:sz w:val="24"/>
          <w:szCs w:val="24"/>
          <w:highlight w:val="white"/>
        </w:rPr>
        <w:t xml:space="preserve">, expert opinion range (EOR) maps were obtained from </w:t>
      </w:r>
      <w:r w:rsidR="00F53823">
        <w:rPr>
          <w:sz w:val="24"/>
          <w:szCs w:val="24"/>
          <w:highlight w:val="white"/>
        </w:rPr>
        <w:t xml:space="preserve">the </w:t>
      </w:r>
      <w:r w:rsidR="00353725">
        <w:rPr>
          <w:sz w:val="24"/>
          <w:szCs w:val="24"/>
          <w:highlight w:val="white"/>
        </w:rPr>
        <w:t>WHO</w:t>
      </w:r>
      <w:r w:rsidR="00D82D7B">
        <w:rPr>
          <w:sz w:val="24"/>
          <w:szCs w:val="24"/>
          <w:highlight w:val="white"/>
        </w:rPr>
        <w:t xml:space="preserve"> blood products online database </w:t>
      </w:r>
      <w:r w:rsidR="00D82D7B" w:rsidRPr="1B9F1FDC">
        <w:rPr>
          <w:sz w:val="24"/>
          <w:szCs w:val="24"/>
        </w:rPr>
        <w:t xml:space="preserve">or </w:t>
      </w:r>
      <w:r w:rsidR="00D82D7B">
        <w:rPr>
          <w:sz w:val="24"/>
          <w:szCs w:val="24"/>
          <w:highlight w:val="white"/>
        </w:rPr>
        <w:t>the</w:t>
      </w:r>
      <w:r w:rsidR="00C44AE5" w:rsidRPr="00C44AE5">
        <w:t xml:space="preserve"> </w:t>
      </w:r>
      <w:r w:rsidR="00D82D7B">
        <w:rPr>
          <w:sz w:val="24"/>
          <w:szCs w:val="24"/>
          <w:highlight w:val="white"/>
        </w:rPr>
        <w:t>Clinical Toxinology Resources database</w:t>
      </w:r>
      <w:r w:rsidR="00D82D7B">
        <w:rPr>
          <w:sz w:val="24"/>
          <w:szCs w:val="24"/>
        </w:rPr>
        <w:t>.</w:t>
      </w:r>
      <w:r w:rsidR="00D82D7B" w:rsidRPr="0279C3E2">
        <w:fldChar w:fldCharType="begin"/>
      </w:r>
      <w:r w:rsidR="00F51E43">
        <w:rPr>
          <w:sz w:val="24"/>
          <w:szCs w:val="24"/>
        </w:rPr>
        <w:instrText xml:space="preserve"> ADDIN EN.CITE &lt;EndNote&gt;&lt;Cite&gt;&lt;Author&gt;World Health Organization&lt;/Author&gt;&lt;Year&gt;2017&lt;/Year&gt;&lt;RecNum&gt;53&lt;/RecNum&gt;&lt;DisplayText&gt;&lt;style face="superscript"&gt;20,24&lt;/style&gt;&lt;/DisplayText&gt;&lt;record&gt;&lt;rec-number&gt;53&lt;/rec-number&gt;&lt;foreign-keys&gt;&lt;key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Cite&gt;&lt;Author&gt;WCH&lt;/Author&gt;&lt;Year&gt;2017&lt;/Year&gt;&lt;RecNum&gt;54&lt;/RecNum&gt;&lt;record&gt;&lt;rec-number&gt;54&lt;/rec-number&gt;&lt;foreign-keys&gt;&lt;key app="EN" db-id="eevdzrpvmwsz2qef92npas2gpvf9td0ze0t5" timestamp="1502358143"&gt;54&lt;/key&gt;&lt;/foreign-keys&gt;&lt;ref-type name="Web Page"&gt;12&lt;/ref-type&gt;&lt;contributors&gt;&lt;authors&gt;&lt;author&gt;WCH,&lt;/author&gt;&lt;/authors&gt;&lt;/contributors&gt;&lt;titles&gt;&lt;title&gt;Clinical toxinology resources: Women&amp;apos;s &amp;amp; Children&amp;apos;s Hospital, University of Adelaide&lt;/title&gt;&lt;/titles&gt;&lt;number&gt;29th May 2017&lt;/number&gt;&lt;dates&gt;&lt;year&gt;2017&lt;/year&gt;&lt;/dates&gt;&lt;label&gt;WCH&lt;/label&gt;&lt;urls&gt;&lt;related-urls&gt;&lt;url&gt;http://www.toxinology.com/fusebox.cfm?fuseaction=main.snakes.search&lt;/url&gt;&lt;/related-urls&gt;&lt;/urls&gt;&lt;/record&gt;&lt;/Cite&gt;&lt;/EndNote&gt;</w:instrText>
      </w:r>
      <w:r w:rsidR="00D82D7B" w:rsidRPr="0279C3E2">
        <w:rPr>
          <w:sz w:val="24"/>
          <w:szCs w:val="24"/>
        </w:rPr>
        <w:fldChar w:fldCharType="separate"/>
      </w:r>
      <w:r w:rsidR="00841C07" w:rsidRPr="00F51E43">
        <w:rPr>
          <w:noProof/>
          <w:sz w:val="24"/>
          <w:szCs w:val="24"/>
          <w:vertAlign w:val="superscript"/>
        </w:rPr>
        <w:t>20</w:t>
      </w:r>
      <w:r w:rsidR="00F51E43" w:rsidRPr="00F51E43">
        <w:rPr>
          <w:noProof/>
          <w:sz w:val="24"/>
          <w:szCs w:val="24"/>
          <w:vertAlign w:val="superscript"/>
        </w:rPr>
        <w:t>,</w:t>
      </w:r>
      <w:r w:rsidR="00841C07" w:rsidRPr="00F51E43">
        <w:rPr>
          <w:noProof/>
          <w:sz w:val="24"/>
          <w:szCs w:val="24"/>
          <w:vertAlign w:val="superscript"/>
        </w:rPr>
        <w:t>24</w:t>
      </w:r>
      <w:r w:rsidR="00D82D7B" w:rsidRPr="0279C3E2">
        <w:fldChar w:fldCharType="end"/>
      </w:r>
      <w:r w:rsidR="00C73837">
        <w:t xml:space="preserve"> </w:t>
      </w:r>
      <w:r w:rsidR="00D82D7B" w:rsidRPr="7BDA3613">
        <w:rPr>
          <w:sz w:val="24"/>
          <w:szCs w:val="24"/>
          <w:highlight w:val="white"/>
        </w:rPr>
        <w:t xml:space="preserve">Occurrence data for each species were obtained from the Global Biodiversity Information </w:t>
      </w:r>
      <w:r w:rsidR="001C23B5">
        <w:rPr>
          <w:sz w:val="24"/>
          <w:szCs w:val="24"/>
          <w:highlight w:val="white"/>
        </w:rPr>
        <w:t>Framework (GBIF),</w:t>
      </w:r>
      <w:r w:rsidR="00841C07" w:rsidRPr="16738B5D">
        <w:fldChar w:fldCharType="begin"/>
      </w:r>
      <w:r w:rsidR="00841C07">
        <w:rPr>
          <w:sz w:val="24"/>
          <w:szCs w:val="24"/>
          <w:highlight w:val="white"/>
        </w:rPr>
        <w:instrText xml:space="preserve"> ADDIN EN.CITE &lt;EndNote&gt;&lt;Cite&gt;&lt;Author&gt;GBIF.org&lt;/Author&gt;&lt;Year&gt;2017&lt;/Year&gt;&lt;RecNum&gt;82&lt;/RecNum&gt;&lt;DisplayText&gt;&lt;style face="superscript"&gt;25&lt;/style&gt;&lt;/DisplayText&gt;&lt;record&gt;&lt;rec-number&gt;82&lt;/rec-number&gt;&lt;foreign-keys&gt;&lt;key app="EN" db-id="eevdzrpvmwsz2qef92npas2gpvf9td0ze0t5" timestamp="1505141570"&gt;82&lt;/key&gt;&lt;/foreign-keys&gt;&lt;ref-type name="Web Page"&gt;12&lt;/ref-type&gt;&lt;contributors&gt;&lt;authors&gt;&lt;author&gt;GBIF.org,&lt;/author&gt;&lt;/authors&gt;&lt;/contributors&gt;&lt;titles&gt;&lt;title&gt;Global Biodiversity Information Facility&lt;/title&gt;&lt;/titles&gt;&lt;number&gt;29th May 2017&lt;/number&gt;&lt;dates&gt;&lt;year&gt;2017&lt;/year&gt;&lt;/dates&gt;&lt;label&gt;GBIF&lt;/label&gt;&lt;urls&gt;&lt;related-urls&gt;&lt;url&gt;https://www.gbif.org/&lt;/url&gt;&lt;/related-urls&gt;&lt;/urls&gt;&lt;/record&gt;&lt;/Cite&gt;&lt;/EndNote&gt;</w:instrText>
      </w:r>
      <w:r w:rsidR="00841C07" w:rsidRPr="16738B5D">
        <w:rPr>
          <w:sz w:val="24"/>
          <w:szCs w:val="24"/>
          <w:highlight w:val="white"/>
        </w:rPr>
        <w:fldChar w:fldCharType="separate"/>
      </w:r>
      <w:r w:rsidR="00841C07" w:rsidRPr="00F51E43">
        <w:rPr>
          <w:noProof/>
          <w:sz w:val="24"/>
          <w:szCs w:val="24"/>
          <w:highlight w:val="white"/>
          <w:vertAlign w:val="superscript"/>
        </w:rPr>
        <w:t>25</w:t>
      </w:r>
      <w:r w:rsidR="00841C07" w:rsidRPr="16738B5D">
        <w:fldChar w:fldCharType="end"/>
      </w:r>
      <w:r w:rsidR="00D82D7B" w:rsidRPr="7BDA3613">
        <w:rPr>
          <w:sz w:val="24"/>
          <w:szCs w:val="24"/>
          <w:highlight w:val="white"/>
        </w:rPr>
        <w:t xml:space="preserve"> </w:t>
      </w:r>
      <w:r w:rsidR="00D82D7B" w:rsidRPr="7BDA3613">
        <w:rPr>
          <w:sz w:val="24"/>
          <w:szCs w:val="24"/>
        </w:rPr>
        <w:t>VertNet</w:t>
      </w:r>
      <w:r w:rsidR="003036EB">
        <w:rPr>
          <w:sz w:val="24"/>
          <w:szCs w:val="24"/>
        </w:rPr>
        <w:t>,</w:t>
      </w:r>
      <w:r w:rsidR="00841C07" w:rsidRPr="16738B5D">
        <w:fldChar w:fldCharType="begin"/>
      </w:r>
      <w:r w:rsidR="00841C07">
        <w:rPr>
          <w:sz w:val="24"/>
          <w:szCs w:val="24"/>
        </w:rPr>
        <w:instrText xml:space="preserve"> ADDIN EN.CITE &lt;EndNote&gt;&lt;Cite&gt;&lt;Author&gt;VertNet&lt;/Author&gt;&lt;Year&gt;2017&lt;/Year&gt;&lt;RecNum&gt;83&lt;/RecNum&gt;&lt;DisplayText&gt;&lt;style face="superscript"&gt;26&lt;/style&gt;&lt;/DisplayText&gt;&lt;record&gt;&lt;rec-number&gt;83&lt;/rec-number&gt;&lt;foreign-keys&gt;&lt;key app="EN" db-id="eevdzrpvmwsz2qef92npas2gpvf9td0ze0t5" timestamp="1505144602"&gt;83&lt;/key&gt;&lt;/foreign-keys&gt;&lt;ref-type name="Web Page"&gt;12&lt;/ref-type&gt;&lt;contributors&gt;&lt;authors&gt;&lt;author&gt;VertNet,&lt;/author&gt;&lt;/authors&gt;&lt;/contributors&gt;&lt;titles&gt;&lt;title&gt;VertNet version 2016-09-29&lt;/title&gt;&lt;/titles&gt;&lt;number&gt;29th May 2017&lt;/number&gt;&lt;dates&gt;&lt;year&gt;2017&lt;/year&gt;&lt;/dates&gt;&lt;label&gt;VertNet&lt;/label&gt;&lt;urls&gt;&lt;related-urls&gt;&lt;url&gt;http://vertnet.org/index.html&lt;/url&gt;&lt;/related-urls&gt;&lt;/urls&gt;&lt;/record&gt;&lt;/Cite&gt;&lt;/EndNote&gt;</w:instrText>
      </w:r>
      <w:r w:rsidR="00841C07" w:rsidRPr="16738B5D">
        <w:rPr>
          <w:sz w:val="24"/>
          <w:szCs w:val="24"/>
        </w:rPr>
        <w:fldChar w:fldCharType="separate"/>
      </w:r>
      <w:r w:rsidR="00841C07" w:rsidRPr="00F51E43">
        <w:rPr>
          <w:noProof/>
          <w:sz w:val="24"/>
          <w:szCs w:val="24"/>
          <w:vertAlign w:val="superscript"/>
        </w:rPr>
        <w:t>26</w:t>
      </w:r>
      <w:r w:rsidR="00841C07" w:rsidRPr="16738B5D">
        <w:fldChar w:fldCharType="end"/>
      </w:r>
      <w:r w:rsidR="003036EB">
        <w:rPr>
          <w:sz w:val="24"/>
          <w:szCs w:val="24"/>
        </w:rPr>
        <w:t xml:space="preserve"> </w:t>
      </w:r>
      <w:r w:rsidR="004B69F6">
        <w:rPr>
          <w:sz w:val="24"/>
          <w:szCs w:val="24"/>
        </w:rPr>
        <w:t>iNaturalist,</w:t>
      </w:r>
      <w:r w:rsidR="00841C07" w:rsidRPr="16738B5D">
        <w:fldChar w:fldCharType="begin"/>
      </w:r>
      <w:r w:rsidR="00841C07">
        <w:rPr>
          <w:sz w:val="24"/>
          <w:szCs w:val="24"/>
        </w:rPr>
        <w:instrText xml:space="preserve"> ADDIN EN.CITE &lt;EndNote&gt;&lt;Cite&gt;&lt;Author&gt;iNaturalist&lt;/Author&gt;&lt;Year&gt;2017&lt;/Year&gt;&lt;RecNum&gt;84&lt;/RecNum&gt;&lt;DisplayText&gt;&lt;style face="superscript"&gt;27&lt;/style&gt;&lt;/DisplayText&gt;&lt;record&gt;&lt;rec-number&gt;84&lt;/rec-number&gt;&lt;foreign-keys&gt;&lt;key app="EN" db-id="eevdzrpvmwsz2qef92npas2gpvf9td0ze0t5" timestamp="1505145624"&gt;84&lt;/key&gt;&lt;/foreign-keys&gt;&lt;ref-type name="Web Page"&gt;12&lt;/ref-type&gt;&lt;contributors&gt;&lt;authors&gt;&lt;author&gt;iNaturalist,&lt;/author&gt;&lt;/authors&gt;&lt;/contributors&gt;&lt;titles&gt;&lt;title&gt;iNaturalist.org&lt;/title&gt;&lt;/titles&gt;&lt;number&gt;29th May 2017&lt;/number&gt;&lt;dates&gt;&lt;year&gt;2017&lt;/year&gt;&lt;/dates&gt;&lt;label&gt;iNaturalist&lt;/label&gt;&lt;urls&gt;&lt;related-urls&gt;&lt;url&gt;https://www.inaturalist.org/&lt;/url&gt;&lt;/related-urls&gt;&lt;/urls&gt;&lt;/record&gt;&lt;/Cite&gt;&lt;/EndNote&gt;</w:instrText>
      </w:r>
      <w:r w:rsidR="00841C07" w:rsidRPr="16738B5D">
        <w:rPr>
          <w:sz w:val="24"/>
          <w:szCs w:val="24"/>
        </w:rPr>
        <w:fldChar w:fldCharType="separate"/>
      </w:r>
      <w:r w:rsidR="00841C07" w:rsidRPr="00F51E43">
        <w:rPr>
          <w:noProof/>
          <w:sz w:val="24"/>
          <w:szCs w:val="24"/>
          <w:vertAlign w:val="superscript"/>
        </w:rPr>
        <w:t>27</w:t>
      </w:r>
      <w:r w:rsidR="00841C07" w:rsidRPr="16738B5D">
        <w:fldChar w:fldCharType="end"/>
      </w:r>
      <w:r w:rsidR="00532450">
        <w:rPr>
          <w:sz w:val="24"/>
          <w:szCs w:val="24"/>
        </w:rPr>
        <w:t xml:space="preserve"> iDigBio</w:t>
      </w:r>
      <w:r w:rsidR="0095226C">
        <w:rPr>
          <w:sz w:val="24"/>
          <w:szCs w:val="24"/>
        </w:rPr>
        <w:t>,</w:t>
      </w:r>
      <w:r w:rsidR="00532450">
        <w:rPr>
          <w:sz w:val="24"/>
          <w:szCs w:val="24"/>
        </w:rPr>
        <w:t xml:space="preserve"> and Ecoengine,</w:t>
      </w:r>
      <w:r w:rsidR="000D1F9F" w:rsidRPr="16738B5D">
        <w:fldChar w:fldCharType="begin"/>
      </w:r>
      <w:r w:rsidR="00F51E43">
        <w:rPr>
          <w:sz w:val="24"/>
          <w:szCs w:val="24"/>
          <w:highlight w:val="white"/>
        </w:rPr>
        <w:instrText xml:space="preserve"> ADDIN EN.CITE &lt;EndNote&gt;&lt;Cite&gt;&lt;Author&gt;iDigBio&lt;/Author&gt;&lt;Year&gt;2017&lt;/Year&gt;&lt;RecNum&gt;90&lt;/RecNum&gt;&lt;DisplayText&gt;&lt;style face="superscript"&gt;28,29&lt;/style&gt;&lt;/DisplayText&gt;&lt;record&gt;&lt;rec-number&gt;90&lt;/rec-number&gt;&lt;foreign-keys&gt;&lt;key app="EN" db-id="eevdzrpvmwsz2qef92npas2gpvf9td0ze0t5" timestamp="1505928495"&gt;90&lt;/key&gt;&lt;/foreign-keys&gt;&lt;ref-type name="Web Page"&gt;12&lt;/ref-type&gt;&lt;contributors&gt;&lt;authors&gt;&lt;author&gt;iDigBio,&lt;/author&gt;&lt;/authors&gt;&lt;/contributors&gt;&lt;titles&gt;&lt;title&gt;Integrated Digitized Biocollections (iDigBio)&lt;/title&gt;&lt;/titles&gt;&lt;number&gt;29th May 2017&lt;/number&gt;&lt;dates&gt;&lt;year&gt;2017&lt;/year&gt;&lt;/dates&gt;&lt;label&gt;iDigBio&lt;/label&gt;&lt;urls&gt;&lt;related-urls&gt;&lt;url&gt;https://www.idigbio.org/&lt;/url&gt;&lt;/related-urls&gt;&lt;/urls&gt;&lt;/record&gt;&lt;/Cite&gt;&lt;Cite&gt;&lt;Author&gt;Berkeley Ecoinformatics Engine&lt;/Author&gt;&lt;Year&gt;2017&lt;/Year&gt;&lt;RecNum&gt;91&lt;/RecNum&gt;&lt;record&gt;&lt;rec-number&gt;91&lt;/rec-number&gt;&lt;foreign-keys&gt;&lt;key app="EN" db-id="eevdzrpvmwsz2qef92npas2gpvf9td0ze0t5" timestamp="1505929603"&gt;91&lt;/key&gt;&lt;/foreign-keys&gt;&lt;ref-type name="Web Page"&gt;12&lt;/ref-type&gt;&lt;contributors&gt;&lt;authors&gt;&lt;author&gt;Berkeley Ecoinformatics Engine,&lt;/author&gt;&lt;/authors&gt;&lt;/contributors&gt;&lt;titles&gt;&lt;title&gt;Berkeley ecoinformatics engine: an open API serving UC Berkeley&amp;apos;s natural history data&lt;/title&gt;&lt;/titles&gt;&lt;number&gt;29th May 2017&lt;/number&gt;&lt;dates&gt;&lt;year&gt;2017&lt;/year&gt;&lt;/dates&gt;&lt;label&gt;EcoEngine 2017&lt;/label&gt;&lt;urls&gt;&lt;related-urls&gt;&lt;url&gt;https://ecoengine.berkeley.edu/&lt;/url&gt;&lt;/related-urls&gt;&lt;/urls&gt;&lt;/record&gt;&lt;/Cite&gt;&lt;/EndNote&gt;</w:instrText>
      </w:r>
      <w:r w:rsidR="000D1F9F" w:rsidRPr="16738B5D">
        <w:rPr>
          <w:sz w:val="24"/>
          <w:szCs w:val="24"/>
          <w:highlight w:val="white"/>
        </w:rPr>
        <w:fldChar w:fldCharType="separate"/>
      </w:r>
      <w:r w:rsidR="00841C07" w:rsidRPr="00F51E43">
        <w:rPr>
          <w:noProof/>
          <w:sz w:val="24"/>
          <w:szCs w:val="24"/>
          <w:highlight w:val="white"/>
          <w:vertAlign w:val="superscript"/>
        </w:rPr>
        <w:t>28</w:t>
      </w:r>
      <w:r w:rsidR="00F51E43" w:rsidRPr="00F51E43">
        <w:rPr>
          <w:noProof/>
          <w:sz w:val="24"/>
          <w:szCs w:val="24"/>
          <w:highlight w:val="white"/>
          <w:vertAlign w:val="superscript"/>
        </w:rPr>
        <w:t>,</w:t>
      </w:r>
      <w:r w:rsidR="00841C07" w:rsidRPr="00F51E43">
        <w:rPr>
          <w:noProof/>
          <w:sz w:val="24"/>
          <w:szCs w:val="24"/>
          <w:highlight w:val="white"/>
          <w:vertAlign w:val="superscript"/>
        </w:rPr>
        <w:t>29</w:t>
      </w:r>
      <w:r w:rsidR="000D1F9F" w:rsidRPr="16738B5D">
        <w:fldChar w:fldCharType="end"/>
      </w:r>
      <w:r w:rsidR="00D82D7B" w:rsidRPr="7BDA3613">
        <w:rPr>
          <w:sz w:val="24"/>
          <w:szCs w:val="24"/>
          <w:highlight w:val="white"/>
        </w:rPr>
        <w:t xml:space="preserve"> using the </w:t>
      </w:r>
      <w:r w:rsidR="0095226C">
        <w:rPr>
          <w:sz w:val="24"/>
          <w:szCs w:val="24"/>
          <w:highlight w:val="white"/>
        </w:rPr>
        <w:t>“</w:t>
      </w:r>
      <w:r w:rsidR="0095226C" w:rsidRPr="7BDA3613">
        <w:rPr>
          <w:sz w:val="24"/>
          <w:szCs w:val="24"/>
          <w:highlight w:val="white"/>
        </w:rPr>
        <w:t>spocc</w:t>
      </w:r>
      <w:r w:rsidR="0095226C">
        <w:rPr>
          <w:sz w:val="24"/>
          <w:szCs w:val="24"/>
          <w:highlight w:val="white"/>
        </w:rPr>
        <w:t>”</w:t>
      </w:r>
      <w:r w:rsidR="0095226C" w:rsidRPr="7BDA3613">
        <w:rPr>
          <w:sz w:val="24"/>
          <w:szCs w:val="24"/>
          <w:highlight w:val="white"/>
        </w:rPr>
        <w:t xml:space="preserve"> </w:t>
      </w:r>
      <w:r w:rsidR="00353725">
        <w:rPr>
          <w:sz w:val="24"/>
          <w:szCs w:val="24"/>
          <w:highlight w:val="white"/>
        </w:rPr>
        <w:t xml:space="preserve">R </w:t>
      </w:r>
      <w:r w:rsidR="00D82D7B" w:rsidRPr="7BDA3613">
        <w:rPr>
          <w:sz w:val="24"/>
          <w:szCs w:val="24"/>
          <w:highlight w:val="white"/>
        </w:rPr>
        <w:t xml:space="preserve">package on </w:t>
      </w:r>
      <w:r w:rsidR="00D82D7B" w:rsidRPr="7BDA3613">
        <w:rPr>
          <w:sz w:val="24"/>
          <w:szCs w:val="24"/>
        </w:rPr>
        <w:t>May</w:t>
      </w:r>
      <w:r w:rsidR="0095226C">
        <w:rPr>
          <w:sz w:val="24"/>
          <w:szCs w:val="24"/>
        </w:rPr>
        <w:t xml:space="preserve"> 29,</w:t>
      </w:r>
      <w:r w:rsidR="00D82D7B" w:rsidRPr="7BDA3613">
        <w:rPr>
          <w:sz w:val="24"/>
          <w:szCs w:val="24"/>
        </w:rPr>
        <w:t xml:space="preserve"> 2017</w:t>
      </w:r>
      <w:r w:rsidR="00D82D7B" w:rsidRPr="7BDA3613">
        <w:rPr>
          <w:sz w:val="24"/>
          <w:szCs w:val="24"/>
          <w:highlight w:val="white"/>
        </w:rPr>
        <w:t>.</w:t>
      </w:r>
      <w:r w:rsidR="00841C07" w:rsidRPr="0279C3E2">
        <w:fldChar w:fldCharType="begin"/>
      </w:r>
      <w:r w:rsidR="00841C07">
        <w:rPr>
          <w:sz w:val="24"/>
          <w:szCs w:val="24"/>
          <w:highlight w:val="white"/>
        </w:rPr>
        <w:instrText xml:space="preserve"> ADDIN EN.CITE &lt;EndNote&gt;&lt;Cite&gt;&lt;Author&gt;Chamberlain&lt;/Author&gt;&lt;Year&gt;2017&lt;/Year&gt;&lt;RecNum&gt;55&lt;/RecNum&gt;&lt;DisplayText&gt;&lt;style face="superscript"&gt;30&lt;/style&gt;&lt;/DisplayText&gt;&lt;record&gt;&lt;rec-number&gt;55&lt;/rec-number&gt;&lt;foreign-keys&gt;&lt;key app="EN" db-id="eevdzrpvmwsz2qef92npas2gpvf9td0ze0t5" timestamp="1502358570"&gt;55&lt;/key&gt;&lt;/foreign-keys&gt;&lt;ref-type name="Web Page"&gt;12&lt;/ref-type&gt;&lt;contributors&gt;&lt;authors&gt;&lt;author&gt;Chamberlain, Scott;&lt;/author&gt;&lt;author&gt;Ram, Karthik;&lt;/author&gt;&lt;author&gt;Hart, Ted;&lt;/author&gt;&lt;/authors&gt;&lt;/contributors&gt;&lt;titles&gt;&lt;title&gt;spocc: interface to species occurrence data sources. Version 0.7.0&lt;/title&gt;&lt;/titles&gt;&lt;number&gt;29th May 2017&lt;/number&gt;&lt;dates&gt;&lt;year&gt;2017&lt;/year&gt;&lt;/dates&gt;&lt;label&gt;Chamberlain, Scott 2017&lt;/label&gt;&lt;urls&gt;&lt;related-urls&gt;&lt;url&gt;https://cran.r-project.org/web/packages/spocc/index.html&lt;/url&gt;&lt;/related-urls&gt;&lt;/urls&gt;&lt;/record&gt;&lt;/Cite&gt;&lt;/EndNote&gt;</w:instrText>
      </w:r>
      <w:r w:rsidR="00841C07" w:rsidRPr="0279C3E2">
        <w:rPr>
          <w:sz w:val="24"/>
          <w:szCs w:val="24"/>
          <w:highlight w:val="white"/>
        </w:rPr>
        <w:fldChar w:fldCharType="separate"/>
      </w:r>
      <w:r w:rsidR="00841C07" w:rsidRPr="00F51E43">
        <w:rPr>
          <w:noProof/>
          <w:sz w:val="24"/>
          <w:szCs w:val="24"/>
          <w:highlight w:val="white"/>
          <w:vertAlign w:val="superscript"/>
        </w:rPr>
        <w:t>30</w:t>
      </w:r>
      <w:r w:rsidR="00841C07" w:rsidRPr="0279C3E2">
        <w:fldChar w:fldCharType="end"/>
      </w:r>
      <w:r w:rsidR="00D82D7B" w:rsidRPr="7BDA3613">
        <w:rPr>
          <w:sz w:val="24"/>
          <w:szCs w:val="24"/>
          <w:highlight w:val="white"/>
        </w:rPr>
        <w:t xml:space="preserve"> </w:t>
      </w:r>
      <w:r w:rsidR="00353725">
        <w:rPr>
          <w:sz w:val="24"/>
          <w:szCs w:val="24"/>
          <w:highlight w:val="white"/>
        </w:rPr>
        <w:t>D</w:t>
      </w:r>
      <w:r w:rsidR="00D82D7B" w:rsidRPr="7BDA3613">
        <w:rPr>
          <w:sz w:val="24"/>
          <w:szCs w:val="24"/>
          <w:highlight w:val="white"/>
        </w:rPr>
        <w:t>uplicate records (</w:t>
      </w:r>
      <w:r w:rsidR="00353725">
        <w:rPr>
          <w:sz w:val="24"/>
          <w:szCs w:val="24"/>
          <w:highlight w:val="white"/>
        </w:rPr>
        <w:t xml:space="preserve">based upon shared </w:t>
      </w:r>
      <w:r w:rsidR="00D82D7B" w:rsidRPr="7BDA3613">
        <w:rPr>
          <w:sz w:val="24"/>
          <w:szCs w:val="24"/>
          <w:highlight w:val="white"/>
        </w:rPr>
        <w:t>collection year</w:t>
      </w:r>
      <w:r w:rsidR="006E56E3">
        <w:rPr>
          <w:sz w:val="24"/>
          <w:szCs w:val="24"/>
          <w:highlight w:val="white"/>
        </w:rPr>
        <w:t xml:space="preserve"> and </w:t>
      </w:r>
      <w:r w:rsidR="00D82D7B" w:rsidRPr="7BDA3613">
        <w:rPr>
          <w:sz w:val="24"/>
          <w:szCs w:val="24"/>
          <w:highlight w:val="white"/>
        </w:rPr>
        <w:t>latitude/longitude)</w:t>
      </w:r>
      <w:r w:rsidR="00353725">
        <w:rPr>
          <w:sz w:val="24"/>
          <w:szCs w:val="24"/>
          <w:highlight w:val="white"/>
        </w:rPr>
        <w:t xml:space="preserve"> and those missing latitude/longitude</w:t>
      </w:r>
      <w:r w:rsidR="00D82D7B" w:rsidRPr="7BDA3613">
        <w:rPr>
          <w:sz w:val="24"/>
          <w:szCs w:val="24"/>
          <w:highlight w:val="white"/>
        </w:rPr>
        <w:t xml:space="preserve"> were </w:t>
      </w:r>
      <w:r w:rsidR="008C504E">
        <w:rPr>
          <w:sz w:val="24"/>
          <w:szCs w:val="24"/>
          <w:highlight w:val="white"/>
        </w:rPr>
        <w:t>remov</w:t>
      </w:r>
      <w:r w:rsidR="00353725" w:rsidRPr="7BDA3613">
        <w:rPr>
          <w:sz w:val="24"/>
          <w:szCs w:val="24"/>
          <w:highlight w:val="white"/>
        </w:rPr>
        <w:t>ed</w:t>
      </w:r>
      <w:r w:rsidR="00D82D7B" w:rsidRPr="7BDA3613">
        <w:rPr>
          <w:sz w:val="24"/>
          <w:szCs w:val="24"/>
          <w:highlight w:val="white"/>
        </w:rPr>
        <w:t>.</w:t>
      </w:r>
    </w:p>
    <w:p w14:paraId="1A801D3C" w14:textId="77777777" w:rsidR="00D82D7B" w:rsidRDefault="00D82D7B" w:rsidP="5D3CFA8E">
      <w:pPr>
        <w:spacing w:after="0"/>
        <w:rPr>
          <w:sz w:val="24"/>
          <w:szCs w:val="24"/>
        </w:rPr>
      </w:pPr>
    </w:p>
    <w:p w14:paraId="6FE88732" w14:textId="3272435E" w:rsidR="5D3CFA8E" w:rsidRDefault="001459F7" w:rsidP="1AC11BDA">
      <w:pPr>
        <w:spacing w:after="0"/>
        <w:rPr>
          <w:sz w:val="24"/>
          <w:szCs w:val="24"/>
        </w:rPr>
      </w:pPr>
      <w:r>
        <w:rPr>
          <w:sz w:val="24"/>
          <w:szCs w:val="24"/>
          <w:highlight w:val="white"/>
        </w:rPr>
        <w:t>Given</w:t>
      </w:r>
      <w:r w:rsidR="1AC11BDA" w:rsidRPr="1AC11BDA">
        <w:rPr>
          <w:sz w:val="24"/>
          <w:szCs w:val="24"/>
          <w:highlight w:val="white"/>
        </w:rPr>
        <w:t xml:space="preserve"> the availability of data, we placed </w:t>
      </w:r>
      <w:r w:rsidR="00A06C8C">
        <w:rPr>
          <w:sz w:val="24"/>
          <w:szCs w:val="24"/>
          <w:highlight w:val="white"/>
        </w:rPr>
        <w:t>snakes</w:t>
      </w:r>
      <w:r w:rsidR="00A06C8C" w:rsidRPr="1AC11BDA">
        <w:rPr>
          <w:sz w:val="24"/>
          <w:szCs w:val="24"/>
          <w:highlight w:val="white"/>
        </w:rPr>
        <w:t xml:space="preserve"> </w:t>
      </w:r>
      <w:r w:rsidR="1AC11BDA" w:rsidRPr="1AC11BDA">
        <w:rPr>
          <w:sz w:val="24"/>
          <w:szCs w:val="24"/>
          <w:highlight w:val="white"/>
        </w:rPr>
        <w:t>into three groups: Group A (no available EOR map or species occurrence records); Group B (EOR map, but &lt;5 species occurrence records)</w:t>
      </w:r>
      <w:r w:rsidR="00863CC6">
        <w:rPr>
          <w:sz w:val="24"/>
          <w:szCs w:val="24"/>
          <w:highlight w:val="white"/>
        </w:rPr>
        <w:t>,</w:t>
      </w:r>
      <w:r w:rsidR="1AC11BDA" w:rsidRPr="1AC11BDA">
        <w:rPr>
          <w:sz w:val="24"/>
          <w:szCs w:val="24"/>
          <w:highlight w:val="white"/>
        </w:rPr>
        <w:t xml:space="preserve"> and Group C (EOR map, and ≥5 species occurrence records). </w:t>
      </w:r>
      <w:r w:rsidR="1AC11BDA" w:rsidRPr="1AC11BDA">
        <w:rPr>
          <w:sz w:val="24"/>
          <w:szCs w:val="24"/>
        </w:rPr>
        <w:t>Group A species (n = 9) were excluded from this analysis due to the lack of geographical information, reducing our species inclusion list to 278 [Group B (n = 99), Group C species (n = 179)]</w:t>
      </w:r>
      <w:r w:rsidR="002D2A93">
        <w:rPr>
          <w:sz w:val="24"/>
          <w:szCs w:val="24"/>
        </w:rPr>
        <w:t xml:space="preserve"> (</w:t>
      </w:r>
      <w:r w:rsidR="1AC11BDA" w:rsidRPr="1AC11BDA">
        <w:rPr>
          <w:sz w:val="24"/>
          <w:szCs w:val="24"/>
        </w:rPr>
        <w:t>Supplementary File 2</w:t>
      </w:r>
      <w:r w:rsidR="002D2A93">
        <w:rPr>
          <w:sz w:val="24"/>
          <w:szCs w:val="24"/>
        </w:rPr>
        <w:t>)</w:t>
      </w:r>
      <w:r w:rsidR="1AC11BDA" w:rsidRPr="1AC11BDA">
        <w:rPr>
          <w:sz w:val="24"/>
          <w:szCs w:val="24"/>
        </w:rPr>
        <w:t>.</w:t>
      </w:r>
    </w:p>
    <w:p w14:paraId="5DB3A66A" w14:textId="21D434D8" w:rsidR="5D3CFA8E" w:rsidRDefault="5D3CFA8E" w:rsidP="5D3CFA8E">
      <w:pPr>
        <w:spacing w:after="0"/>
        <w:rPr>
          <w:sz w:val="24"/>
          <w:szCs w:val="24"/>
        </w:rPr>
      </w:pPr>
    </w:p>
    <w:p w14:paraId="13114660" w14:textId="7B0C911C" w:rsidR="739B149B" w:rsidRPr="00CD281F" w:rsidRDefault="1AC11BDA" w:rsidP="1AC11BDA">
      <w:pPr>
        <w:spacing w:after="0"/>
        <w:rPr>
          <w:i/>
          <w:iCs/>
          <w:sz w:val="24"/>
          <w:szCs w:val="24"/>
          <w:u w:val="single"/>
        </w:rPr>
      </w:pPr>
      <w:bookmarkStart w:id="17" w:name="_1nrtj46r7jz5" w:colFirst="0" w:colLast="0"/>
      <w:bookmarkEnd w:id="17"/>
      <w:r w:rsidRPr="1AC11BDA">
        <w:rPr>
          <w:i/>
          <w:iCs/>
          <w:sz w:val="24"/>
          <w:szCs w:val="24"/>
          <w:u w:val="single"/>
        </w:rPr>
        <w:t>Multivariate Environmental Similarity Surface generation and species range</w:t>
      </w:r>
      <w:r w:rsidR="00615BFA">
        <w:rPr>
          <w:i/>
          <w:iCs/>
          <w:sz w:val="24"/>
          <w:szCs w:val="24"/>
          <w:u w:val="single"/>
        </w:rPr>
        <w:t>s</w:t>
      </w:r>
    </w:p>
    <w:p w14:paraId="745A008D" w14:textId="5E88BCCA" w:rsidR="00D56334" w:rsidRDefault="7BDA3613" w:rsidP="1AC11BDA">
      <w:pPr>
        <w:spacing w:after="0"/>
        <w:rPr>
          <w:color w:val="auto"/>
          <w:sz w:val="24"/>
          <w:szCs w:val="24"/>
          <w:highlight w:val="white"/>
        </w:rPr>
      </w:pPr>
      <w:r w:rsidRPr="7BDA3613">
        <w:rPr>
          <w:color w:val="auto"/>
          <w:sz w:val="24"/>
          <w:szCs w:val="24"/>
        </w:rPr>
        <w:t xml:space="preserve">For Group C species with sufficient occurrence records, potential updates to the EOR maps were assessed. Since publication of the WHO EOR maps </w:t>
      </w:r>
      <w:r w:rsidR="00C43D22">
        <w:rPr>
          <w:color w:val="auto"/>
          <w:sz w:val="24"/>
          <w:szCs w:val="24"/>
        </w:rPr>
        <w:t>in 2008</w:t>
      </w:r>
      <w:r w:rsidRPr="7BDA3613">
        <w:rPr>
          <w:color w:val="auto"/>
          <w:sz w:val="24"/>
          <w:szCs w:val="24"/>
        </w:rPr>
        <w:t xml:space="preserve">, a wealth of data has become </w:t>
      </w:r>
      <w:r w:rsidR="008C504E">
        <w:rPr>
          <w:color w:val="auto"/>
          <w:sz w:val="24"/>
          <w:szCs w:val="24"/>
        </w:rPr>
        <w:t xml:space="preserve">publicly </w:t>
      </w:r>
      <w:r w:rsidRPr="7BDA3613">
        <w:rPr>
          <w:color w:val="auto"/>
          <w:sz w:val="24"/>
          <w:szCs w:val="24"/>
        </w:rPr>
        <w:t>accessible</w:t>
      </w:r>
      <w:r w:rsidR="00E570AE">
        <w:rPr>
          <w:color w:val="auto"/>
          <w:sz w:val="24"/>
          <w:szCs w:val="24"/>
        </w:rPr>
        <w:t>,</w:t>
      </w:r>
      <w:r w:rsidR="00C44AE5">
        <w:rPr>
          <w:color w:val="auto"/>
          <w:sz w:val="24"/>
          <w:szCs w:val="24"/>
        </w:rPr>
        <w:t xml:space="preserve"> </w:t>
      </w:r>
      <w:r w:rsidR="00E570AE">
        <w:rPr>
          <w:color w:val="auto"/>
          <w:sz w:val="24"/>
          <w:szCs w:val="24"/>
        </w:rPr>
        <w:t>and</w:t>
      </w:r>
      <w:r w:rsidRPr="7BDA3613">
        <w:rPr>
          <w:color w:val="auto"/>
          <w:sz w:val="24"/>
          <w:szCs w:val="24"/>
        </w:rPr>
        <w:t xml:space="preserve"> we sought to update each EOR </w:t>
      </w:r>
      <w:r w:rsidR="001459F7">
        <w:rPr>
          <w:color w:val="auto"/>
          <w:sz w:val="24"/>
          <w:szCs w:val="24"/>
        </w:rPr>
        <w:t>given</w:t>
      </w:r>
      <w:r w:rsidRPr="7BDA3613">
        <w:rPr>
          <w:color w:val="auto"/>
          <w:sz w:val="24"/>
          <w:szCs w:val="24"/>
        </w:rPr>
        <w:t xml:space="preserve"> new</w:t>
      </w:r>
      <w:r w:rsidR="008C504E">
        <w:rPr>
          <w:color w:val="auto"/>
          <w:sz w:val="24"/>
          <w:szCs w:val="24"/>
        </w:rPr>
        <w:t>ly available</w:t>
      </w:r>
      <w:r w:rsidRPr="7BDA3613">
        <w:rPr>
          <w:color w:val="auto"/>
          <w:sz w:val="24"/>
          <w:szCs w:val="24"/>
        </w:rPr>
        <w:t xml:space="preserve"> evidence. </w:t>
      </w:r>
      <w:r w:rsidR="0071553D">
        <w:rPr>
          <w:color w:val="auto"/>
          <w:sz w:val="24"/>
          <w:szCs w:val="24"/>
        </w:rPr>
        <w:t>Given</w:t>
      </w:r>
      <w:r w:rsidRPr="7BDA3613">
        <w:rPr>
          <w:color w:val="auto"/>
          <w:sz w:val="24"/>
          <w:szCs w:val="24"/>
        </w:rPr>
        <w:t xml:space="preserve"> variable data quality and metadata tags, </w:t>
      </w:r>
      <w:r w:rsidRPr="7BDA3613">
        <w:rPr>
          <w:sz w:val="24"/>
          <w:szCs w:val="24"/>
        </w:rPr>
        <w:t xml:space="preserve">we </w:t>
      </w:r>
      <w:r w:rsidR="00B308D9">
        <w:rPr>
          <w:sz w:val="24"/>
          <w:szCs w:val="24"/>
        </w:rPr>
        <w:t xml:space="preserve">can leverage the entire dataset </w:t>
      </w:r>
      <w:r w:rsidR="00D065EF">
        <w:rPr>
          <w:sz w:val="24"/>
          <w:szCs w:val="24"/>
        </w:rPr>
        <w:t>to identify potentially dubious record</w:t>
      </w:r>
      <w:r w:rsidR="007733D2">
        <w:rPr>
          <w:sz w:val="24"/>
          <w:szCs w:val="24"/>
        </w:rPr>
        <w:t>s</w:t>
      </w:r>
      <w:r w:rsidR="00D065EF">
        <w:rPr>
          <w:sz w:val="24"/>
          <w:szCs w:val="24"/>
        </w:rPr>
        <w:t xml:space="preserve"> by applying</w:t>
      </w:r>
      <w:r w:rsidRPr="7BDA3613">
        <w:rPr>
          <w:sz w:val="24"/>
          <w:szCs w:val="24"/>
        </w:rPr>
        <w:t xml:space="preserve"> a multivariate environmental similarity (MES) method</w:t>
      </w:r>
      <w:r w:rsidR="00D065EF">
        <w:rPr>
          <w:sz w:val="24"/>
          <w:szCs w:val="24"/>
        </w:rPr>
        <w:t>.</w:t>
      </w:r>
      <w:r w:rsidRPr="7BDA3613">
        <w:rPr>
          <w:sz w:val="24"/>
          <w:szCs w:val="24"/>
        </w:rPr>
        <w:t xml:space="preserve"> </w:t>
      </w:r>
      <w:r w:rsidR="00D065EF">
        <w:rPr>
          <w:sz w:val="24"/>
          <w:szCs w:val="24"/>
        </w:rPr>
        <w:t xml:space="preserve">This method allows </w:t>
      </w:r>
      <w:r w:rsidR="00D82D7B">
        <w:rPr>
          <w:sz w:val="24"/>
          <w:szCs w:val="24"/>
        </w:rPr>
        <w:t xml:space="preserve">rapid </w:t>
      </w:r>
      <w:r w:rsidRPr="7BDA3613">
        <w:rPr>
          <w:sz w:val="24"/>
          <w:szCs w:val="24"/>
        </w:rPr>
        <w:t>identif</w:t>
      </w:r>
      <w:r w:rsidR="002855F2">
        <w:rPr>
          <w:sz w:val="24"/>
          <w:szCs w:val="24"/>
        </w:rPr>
        <w:t>ication</w:t>
      </w:r>
      <w:r w:rsidRPr="7BDA3613">
        <w:rPr>
          <w:sz w:val="24"/>
          <w:szCs w:val="24"/>
        </w:rPr>
        <w:t xml:space="preserve"> </w:t>
      </w:r>
      <w:r w:rsidR="002855F2">
        <w:rPr>
          <w:sz w:val="24"/>
          <w:szCs w:val="24"/>
        </w:rPr>
        <w:t>of</w:t>
      </w:r>
      <w:r w:rsidRPr="7BDA3613">
        <w:rPr>
          <w:sz w:val="24"/>
          <w:szCs w:val="24"/>
        </w:rPr>
        <w:t xml:space="preserve"> occurrence records outside of the </w:t>
      </w:r>
      <w:r w:rsidR="00BF221C">
        <w:rPr>
          <w:sz w:val="24"/>
          <w:szCs w:val="24"/>
        </w:rPr>
        <w:t>EOR</w:t>
      </w:r>
      <w:r w:rsidRPr="7BDA3613">
        <w:rPr>
          <w:sz w:val="24"/>
          <w:szCs w:val="24"/>
        </w:rPr>
        <w:t xml:space="preserve"> within the environmental range of other records (</w:t>
      </w:r>
      <w:r w:rsidRPr="007F2B64">
        <w:rPr>
          <w:iCs/>
          <w:sz w:val="24"/>
          <w:szCs w:val="24"/>
        </w:rPr>
        <w:t>ie</w:t>
      </w:r>
      <w:r w:rsidRPr="1AC11BDA">
        <w:rPr>
          <w:i/>
          <w:iCs/>
          <w:sz w:val="24"/>
          <w:szCs w:val="24"/>
        </w:rPr>
        <w:t>,</w:t>
      </w:r>
      <w:r w:rsidRPr="7BDA3613">
        <w:rPr>
          <w:sz w:val="24"/>
          <w:szCs w:val="24"/>
        </w:rPr>
        <w:t xml:space="preserve"> interpolation) or beyond these </w:t>
      </w:r>
      <w:r w:rsidRPr="7BDA3613">
        <w:rPr>
          <w:sz w:val="24"/>
          <w:szCs w:val="24"/>
        </w:rPr>
        <w:lastRenderedPageBreak/>
        <w:t>limits (</w:t>
      </w:r>
      <w:r w:rsidRPr="007F2B64">
        <w:rPr>
          <w:iCs/>
          <w:sz w:val="24"/>
          <w:szCs w:val="24"/>
        </w:rPr>
        <w:t>ie</w:t>
      </w:r>
      <w:r w:rsidRPr="1AC11BDA">
        <w:rPr>
          <w:i/>
          <w:iCs/>
          <w:sz w:val="24"/>
          <w:szCs w:val="24"/>
        </w:rPr>
        <w:t>,</w:t>
      </w:r>
      <w:r w:rsidRPr="7BDA3613">
        <w:rPr>
          <w:sz w:val="24"/>
          <w:szCs w:val="24"/>
        </w:rPr>
        <w:t xml:space="preserve"> extrapolation).</w:t>
      </w:r>
      <w:r w:rsidRPr="7BDA3613">
        <w:rPr>
          <w:color w:val="auto"/>
          <w:sz w:val="24"/>
          <w:szCs w:val="24"/>
          <w:highlight w:val="white"/>
        </w:rPr>
        <w:t xml:space="preserve"> Multivariate environmental similarity surfaces (MESS) </w:t>
      </w:r>
      <w:r w:rsidR="00292F2E">
        <w:rPr>
          <w:color w:val="auto"/>
          <w:sz w:val="24"/>
          <w:szCs w:val="24"/>
          <w:highlight w:val="white"/>
        </w:rPr>
        <w:t>measure</w:t>
      </w:r>
      <w:r w:rsidRPr="7BDA3613">
        <w:rPr>
          <w:color w:val="auto"/>
          <w:sz w:val="24"/>
          <w:szCs w:val="24"/>
          <w:highlight w:val="white"/>
        </w:rPr>
        <w:t xml:space="preserve"> the similarity between new environments (records outside of the EOR) and those in the training sample (records within the EOR), </w:t>
      </w:r>
      <w:r w:rsidR="00BF221C">
        <w:rPr>
          <w:color w:val="auto"/>
          <w:sz w:val="24"/>
          <w:szCs w:val="24"/>
          <w:highlight w:val="white"/>
        </w:rPr>
        <w:t xml:space="preserve">by identifying the maximum and minimum values of environmental data </w:t>
      </w:r>
      <w:r w:rsidR="004617B0">
        <w:rPr>
          <w:color w:val="auto"/>
          <w:sz w:val="24"/>
          <w:szCs w:val="24"/>
          <w:highlight w:val="white"/>
        </w:rPr>
        <w:t>within the</w:t>
      </w:r>
      <w:r w:rsidR="00BF221C">
        <w:rPr>
          <w:color w:val="auto"/>
          <w:sz w:val="24"/>
          <w:szCs w:val="24"/>
          <w:highlight w:val="white"/>
        </w:rPr>
        <w:t xml:space="preserve"> training</w:t>
      </w:r>
      <w:r w:rsidR="004617B0">
        <w:rPr>
          <w:color w:val="auto"/>
          <w:sz w:val="24"/>
          <w:szCs w:val="24"/>
          <w:highlight w:val="white"/>
        </w:rPr>
        <w:t xml:space="preserve"> sample</w:t>
      </w:r>
      <w:r w:rsidR="00BF221C">
        <w:rPr>
          <w:color w:val="auto"/>
          <w:sz w:val="24"/>
          <w:szCs w:val="24"/>
          <w:highlight w:val="white"/>
        </w:rPr>
        <w:t xml:space="preserve">, </w:t>
      </w:r>
      <w:r w:rsidRPr="7BDA3613">
        <w:rPr>
          <w:color w:val="auto"/>
          <w:sz w:val="24"/>
          <w:szCs w:val="24"/>
          <w:highlight w:val="white"/>
        </w:rPr>
        <w:t>with respect to a set of p</w:t>
      </w:r>
      <w:r w:rsidR="004F1AE6">
        <w:rPr>
          <w:color w:val="auto"/>
          <w:sz w:val="24"/>
          <w:szCs w:val="24"/>
          <w:highlight w:val="white"/>
        </w:rPr>
        <w:t>redictor variables (covariates)</w:t>
      </w:r>
      <w:r w:rsidRPr="7BDA3613">
        <w:rPr>
          <w:color w:val="auto"/>
          <w:sz w:val="24"/>
          <w:szCs w:val="24"/>
          <w:highlight w:val="white"/>
        </w:rPr>
        <w:t>.</w:t>
      </w:r>
      <w:r w:rsidR="00841C07" w:rsidRPr="0279C3E2">
        <w:fldChar w:fldCharType="begin"/>
      </w:r>
      <w:r w:rsidR="00841C07">
        <w:rPr>
          <w:color w:val="auto"/>
          <w:sz w:val="24"/>
          <w:szCs w:val="24"/>
          <w:highlight w:val="white"/>
        </w:rPr>
        <w:instrText xml:space="preserve"> ADDIN EN.CITE &lt;EndNote&gt;&lt;Cite&gt;&lt;Author&gt;Elith&lt;/Author&gt;&lt;Year&gt;2010&lt;/Year&gt;&lt;RecNum&gt;52&lt;/RecNum&gt;&lt;DisplayText&gt;&lt;style face="superscript"&gt;31&lt;/style&gt;&lt;/DisplayText&gt;&lt;record&gt;&lt;rec-number&gt;52&lt;/rec-number&gt;&lt;foreign-keys&gt;&lt;key app="EN" db-id="eevdzrpvmwsz2qef92npas2gpvf9td0ze0t5" timestamp="1502356415"&gt;52&lt;/key&gt;&lt;/foreign-keys&gt;&lt;ref-type name="Journal Article"&gt;17&lt;/ref-type&gt;&lt;contributors&gt;&lt;authors&gt;&lt;author&gt;Elith, Jane&lt;/author&gt;&lt;author&gt;Kearney, Michael&lt;/author&gt;&lt;author&gt;Phillips, Steven&lt;/author&gt;&lt;/authors&gt;&lt;/contributors&gt;&lt;titles&gt;&lt;title&gt;The art of modelling range-shifting species&lt;/title&gt;&lt;secondary-title&gt;Methods Ecol Evol&lt;/secondary-title&gt;&lt;/titles&gt;&lt;periodical&gt;&lt;full-title&gt;Methods Ecol Evol&lt;/full-title&gt;&lt;/periodical&gt;&lt;pages&gt;330-342&lt;/pages&gt;&lt;volume&gt;1&lt;/volume&gt;&lt;number&gt;4&lt;/number&gt;&lt;keywords&gt;&lt;keyword&gt;cane toad&lt;/keyword&gt;&lt;keyword&gt;changing correlations&lt;/keyword&gt;&lt;keyword&gt;climate change&lt;/keyword&gt;&lt;keyword&gt;extrapolation&lt;/keyword&gt;&lt;keyword&gt;invasive species&lt;/keyword&gt;&lt;keyword&gt;niche models&lt;/keyword&gt;&lt;keyword&gt;novel environments&lt;/keyword&gt;&lt;keyword&gt;species distribution models&lt;/keyword&gt;&lt;/keywords&gt;&lt;dates&gt;&lt;year&gt;2010&lt;/year&gt;&lt;/dates&gt;&lt;publisher&gt;Blackwell Publishing Ltd&lt;/publisher&gt;&lt;isbn&gt;2041-210X&lt;/isbn&gt;&lt;label&gt;Elith, Jane 2010&lt;/label&gt;&lt;urls&gt;&lt;related-urls&gt;&lt;url&gt;http://dx.doi.org/10.1111/j.2041-210X.2010.00036.x&lt;/url&gt;&lt;/related-urls&gt;&lt;/urls&gt;&lt;electronic-resource-num&gt;10.1111/j.2041-210X.2010.00036.x&lt;/electronic-resource-num&gt;&lt;/record&gt;&lt;/Cite&gt;&lt;/EndNote&gt;</w:instrText>
      </w:r>
      <w:r w:rsidR="00841C07" w:rsidRPr="0279C3E2">
        <w:rPr>
          <w:color w:val="auto"/>
          <w:sz w:val="24"/>
          <w:szCs w:val="24"/>
          <w:highlight w:val="white"/>
        </w:rPr>
        <w:fldChar w:fldCharType="separate"/>
      </w:r>
      <w:r w:rsidR="00841C07" w:rsidRPr="00F51E43">
        <w:rPr>
          <w:noProof/>
          <w:color w:val="auto"/>
          <w:sz w:val="24"/>
          <w:szCs w:val="24"/>
          <w:highlight w:val="white"/>
          <w:vertAlign w:val="superscript"/>
        </w:rPr>
        <w:t>31</w:t>
      </w:r>
      <w:r w:rsidR="00841C07" w:rsidRPr="0279C3E2">
        <w:fldChar w:fldCharType="end"/>
      </w:r>
      <w:r w:rsidRPr="7BDA3613">
        <w:rPr>
          <w:color w:val="auto"/>
          <w:sz w:val="24"/>
          <w:szCs w:val="24"/>
          <w:highlight w:val="white"/>
        </w:rPr>
        <w:t xml:space="preserve"> </w:t>
      </w:r>
      <w:r w:rsidR="0091217B">
        <w:rPr>
          <w:color w:val="auto"/>
          <w:sz w:val="24"/>
          <w:szCs w:val="24"/>
          <w:highlight w:val="white"/>
        </w:rPr>
        <w:t>We fitted species-specific MESS using occurrence records within the EOR, and eight bioclimatic covariates</w:t>
      </w:r>
      <w:r w:rsidR="00827831">
        <w:rPr>
          <w:color w:val="auto"/>
          <w:sz w:val="24"/>
          <w:szCs w:val="24"/>
          <w:highlight w:val="white"/>
        </w:rPr>
        <w:t xml:space="preserve"> thought to influence snake distribution</w:t>
      </w:r>
      <w:r w:rsidR="0091217B">
        <w:rPr>
          <w:color w:val="auto"/>
          <w:sz w:val="24"/>
          <w:szCs w:val="24"/>
          <w:highlight w:val="white"/>
        </w:rPr>
        <w:t xml:space="preserve"> </w:t>
      </w:r>
      <w:r w:rsidR="00827831">
        <w:rPr>
          <w:color w:val="auto"/>
          <w:sz w:val="24"/>
          <w:szCs w:val="24"/>
        </w:rPr>
        <w:t>(</w:t>
      </w:r>
      <w:r w:rsidR="00827831" w:rsidRPr="00B4403D">
        <w:rPr>
          <w:color w:val="auto"/>
          <w:sz w:val="24"/>
          <w:szCs w:val="24"/>
        </w:rPr>
        <w:t xml:space="preserve">see </w:t>
      </w:r>
      <w:r w:rsidR="009743D1" w:rsidRPr="00B4403D">
        <w:rPr>
          <w:color w:val="auto"/>
          <w:sz w:val="24"/>
          <w:szCs w:val="24"/>
        </w:rPr>
        <w:t xml:space="preserve">Supplementary File </w:t>
      </w:r>
      <w:r w:rsidR="00863405">
        <w:rPr>
          <w:color w:val="auto"/>
          <w:sz w:val="24"/>
          <w:szCs w:val="24"/>
        </w:rPr>
        <w:t>1</w:t>
      </w:r>
      <w:r w:rsidR="00863405" w:rsidRPr="00B4403D">
        <w:rPr>
          <w:color w:val="auto"/>
          <w:sz w:val="24"/>
          <w:szCs w:val="24"/>
        </w:rPr>
        <w:t xml:space="preserve"> </w:t>
      </w:r>
      <w:r w:rsidR="00827831" w:rsidRPr="00B4403D">
        <w:rPr>
          <w:color w:val="auto"/>
          <w:sz w:val="24"/>
          <w:szCs w:val="24"/>
        </w:rPr>
        <w:t>for MESS parameters and covariate specifics).</w:t>
      </w:r>
    </w:p>
    <w:p w14:paraId="1623B5C0" w14:textId="5CEBF2A5" w:rsidR="00594806" w:rsidRDefault="00594806" w:rsidP="00827831">
      <w:pPr>
        <w:tabs>
          <w:tab w:val="left" w:pos="2924"/>
        </w:tabs>
        <w:spacing w:after="0"/>
        <w:rPr>
          <w:color w:val="auto"/>
          <w:sz w:val="24"/>
          <w:szCs w:val="24"/>
          <w:highlight w:val="white"/>
        </w:rPr>
      </w:pPr>
    </w:p>
    <w:p w14:paraId="4AC576BA" w14:textId="648F3BE5" w:rsidR="00C75B1C" w:rsidRDefault="1AC11BDA" w:rsidP="1AC11BDA">
      <w:pPr>
        <w:spacing w:after="0"/>
        <w:rPr>
          <w:sz w:val="24"/>
          <w:szCs w:val="24"/>
          <w:highlight w:val="white"/>
        </w:rPr>
      </w:pPr>
      <w:r w:rsidRPr="1AC11BDA">
        <w:rPr>
          <w:color w:val="auto"/>
          <w:sz w:val="24"/>
          <w:szCs w:val="24"/>
          <w:highlight w:val="white"/>
        </w:rPr>
        <w:t xml:space="preserve">Occurrence records outside of the currently accepted EOR were overlaid on top of </w:t>
      </w:r>
      <w:r w:rsidRPr="1AC11BDA">
        <w:rPr>
          <w:color w:val="auto"/>
          <w:sz w:val="24"/>
          <w:szCs w:val="24"/>
        </w:rPr>
        <w:t>each species-specific threshold MESS</w:t>
      </w:r>
      <w:r w:rsidRPr="1AC11BDA">
        <w:rPr>
          <w:color w:val="auto"/>
          <w:sz w:val="24"/>
          <w:szCs w:val="24"/>
          <w:highlight w:val="white"/>
        </w:rPr>
        <w:t>. Records located within cells of environmental interpolation (</w:t>
      </w:r>
      <w:r w:rsidR="00D20882">
        <w:rPr>
          <w:color w:val="auto"/>
          <w:sz w:val="24"/>
          <w:szCs w:val="24"/>
          <w:highlight w:val="white"/>
        </w:rPr>
        <w:t>termed ‘</w:t>
      </w:r>
      <w:r w:rsidRPr="1AC11BDA">
        <w:rPr>
          <w:color w:val="auto"/>
          <w:sz w:val="24"/>
          <w:szCs w:val="24"/>
          <w:highlight w:val="white"/>
        </w:rPr>
        <w:t>MESS</w:t>
      </w:r>
      <w:r w:rsidR="0063550D">
        <w:rPr>
          <w:color w:val="auto"/>
          <w:sz w:val="24"/>
          <w:szCs w:val="24"/>
          <w:highlight w:val="white"/>
        </w:rPr>
        <w:t>-</w:t>
      </w:r>
      <w:r w:rsidRPr="1AC11BDA">
        <w:rPr>
          <w:color w:val="auto"/>
          <w:sz w:val="24"/>
          <w:szCs w:val="24"/>
          <w:highlight w:val="white"/>
        </w:rPr>
        <w:t>positive</w:t>
      </w:r>
      <w:r w:rsidR="00934F81">
        <w:rPr>
          <w:color w:val="auto"/>
          <w:sz w:val="24"/>
          <w:szCs w:val="24"/>
          <w:highlight w:val="white"/>
        </w:rPr>
        <w:t>’</w:t>
      </w:r>
      <w:r w:rsidRPr="1AC11BDA">
        <w:rPr>
          <w:color w:val="auto"/>
          <w:sz w:val="24"/>
          <w:szCs w:val="24"/>
          <w:highlight w:val="white"/>
        </w:rPr>
        <w:t>), were considered valid records of species occurrence. Proposed ranges were developed to encompass all valid MESS</w:t>
      </w:r>
      <w:r w:rsidR="0063550D">
        <w:rPr>
          <w:color w:val="auto"/>
          <w:sz w:val="24"/>
          <w:szCs w:val="24"/>
          <w:highlight w:val="white"/>
        </w:rPr>
        <w:t>-</w:t>
      </w:r>
      <w:r w:rsidRPr="1AC11BDA">
        <w:rPr>
          <w:color w:val="auto"/>
          <w:sz w:val="24"/>
          <w:szCs w:val="24"/>
          <w:highlight w:val="white"/>
        </w:rPr>
        <w:t xml:space="preserve">positive records, generated by applying a buffer radius of </w:t>
      </w:r>
      <w:r w:rsidRPr="1AC11BDA">
        <w:rPr>
          <w:color w:val="auto"/>
          <w:sz w:val="24"/>
          <w:szCs w:val="24"/>
        </w:rPr>
        <w:t>0</w:t>
      </w:r>
      <w:r w:rsidRPr="1AC11BDA">
        <w:rPr>
          <w:sz w:val="24"/>
          <w:szCs w:val="24"/>
        </w:rPr>
        <w:t>·</w:t>
      </w:r>
      <w:r w:rsidRPr="1AC11BDA">
        <w:rPr>
          <w:color w:val="auto"/>
          <w:sz w:val="24"/>
          <w:szCs w:val="24"/>
        </w:rPr>
        <w:t xml:space="preserve">898° (approximately 100km </w:t>
      </w:r>
      <w:r w:rsidRPr="1AC11BDA">
        <w:rPr>
          <w:color w:val="auto"/>
          <w:sz w:val="24"/>
          <w:szCs w:val="24"/>
          <w:highlight w:val="white"/>
        </w:rPr>
        <w:t>at the equator) to each MESS</w:t>
      </w:r>
      <w:r w:rsidR="0063550D">
        <w:rPr>
          <w:color w:val="auto"/>
          <w:sz w:val="24"/>
          <w:szCs w:val="24"/>
          <w:highlight w:val="white"/>
        </w:rPr>
        <w:t>-</w:t>
      </w:r>
      <w:r w:rsidRPr="1AC11BDA">
        <w:rPr>
          <w:color w:val="auto"/>
          <w:sz w:val="24"/>
          <w:szCs w:val="24"/>
          <w:highlight w:val="white"/>
        </w:rPr>
        <w:t xml:space="preserve">positive record to address potential species movement, and possible geo-positioning errors. </w:t>
      </w:r>
      <w:r w:rsidR="00841C07">
        <w:rPr>
          <w:color w:val="auto"/>
          <w:sz w:val="24"/>
          <w:szCs w:val="24"/>
          <w:highlight w:val="white"/>
        </w:rPr>
        <w:fldChar w:fldCharType="begin"/>
      </w:r>
      <w:r w:rsidR="00841C07">
        <w:rPr>
          <w:color w:val="auto"/>
          <w:sz w:val="24"/>
          <w:szCs w:val="24"/>
          <w:highlight w:val="white"/>
        </w:rPr>
        <w:instrText xml:space="preserve"> ADDIN EN.CITE &lt;EndNote&gt;&lt;Cite&gt;&lt;Author&gt;Macartney&lt;/Author&gt;&lt;Year&gt;1988&lt;/Year&gt;&lt;RecNum&gt;122&lt;/RecNum&gt;&lt;DisplayText&gt;&lt;style face="superscript"&gt;32&lt;/style&gt;&lt;/DisplayText&gt;&lt;record&gt;&lt;rec-number&gt;122&lt;/rec-number&gt;&lt;foreign-keys&gt;&lt;key app="EN" db-id="eevdzrpvmwsz2qef92npas2gpvf9td0ze0t5" timestamp="1524676006"&gt;122&lt;/key&gt;&lt;/foreign-keys&gt;&lt;ref-type name="Journal Article"&gt;17&lt;/ref-type&gt;&lt;contributors&gt;&lt;authors&gt;&lt;author&gt;Macartney, J. Malcolm&lt;/author&gt;&lt;author&gt;Gregory, Patrick T.&lt;/author&gt;&lt;author&gt;Larsen, Karl W.&lt;/author&gt;&lt;/authors&gt;&lt;/contributors&gt;&lt;titles&gt;&lt;title&gt;A tabular survey of data on movements and home ranges of snakes&lt;/title&gt;&lt;secondary-title&gt;J Herpetol&lt;/secondary-title&gt;&lt;/titles&gt;&lt;periodical&gt;&lt;full-title&gt;J Herpetol&lt;/full-title&gt;&lt;/periodical&gt;&lt;pages&gt;61-73&lt;/pages&gt;&lt;volume&gt;22&lt;/volume&gt;&lt;number&gt;1&lt;/number&gt;&lt;dates&gt;&lt;year&gt;1988&lt;/year&gt;&lt;/dates&gt;&lt;publisher&gt;Society for the Study of Amphibians and Reptiles&lt;/publisher&gt;&lt;isbn&gt;00221511, 19372418&lt;/isbn&gt;&lt;urls&gt;&lt;related-urls&gt;&lt;url&gt;http://www.jstor.org/stable/1564357&lt;/url&gt;&lt;/related-urls&gt;&lt;/urls&gt;&lt;custom1&gt;Full publication date: Mar., 1988&lt;/custom1&gt;&lt;electronic-resource-num&gt;10.2307/1564357&lt;/electronic-resource-num&gt;&lt;/record&gt;&lt;/Cite&gt;&lt;/EndNote&gt;</w:instrText>
      </w:r>
      <w:r w:rsidR="00841C07">
        <w:rPr>
          <w:color w:val="auto"/>
          <w:sz w:val="24"/>
          <w:szCs w:val="24"/>
          <w:highlight w:val="white"/>
        </w:rPr>
        <w:fldChar w:fldCharType="separate"/>
      </w:r>
      <w:r w:rsidR="00841C07" w:rsidRPr="00F51E43">
        <w:rPr>
          <w:noProof/>
          <w:color w:val="auto"/>
          <w:sz w:val="24"/>
          <w:szCs w:val="24"/>
          <w:highlight w:val="white"/>
          <w:vertAlign w:val="superscript"/>
        </w:rPr>
        <w:t>32</w:t>
      </w:r>
      <w:r w:rsidR="00841C07">
        <w:rPr>
          <w:color w:val="auto"/>
          <w:sz w:val="24"/>
          <w:szCs w:val="24"/>
          <w:highlight w:val="white"/>
        </w:rPr>
        <w:fldChar w:fldCharType="end"/>
      </w:r>
      <w:r w:rsidR="00CF71BF" w:rsidRPr="00CF71BF">
        <w:rPr>
          <w:color w:val="auto"/>
          <w:sz w:val="24"/>
          <w:szCs w:val="24"/>
          <w:highlight w:val="white"/>
          <w:vertAlign w:val="superscript"/>
        </w:rPr>
        <w:t>,</w:t>
      </w:r>
      <w:r w:rsidR="00841C07">
        <w:rPr>
          <w:color w:val="auto"/>
          <w:sz w:val="24"/>
          <w:szCs w:val="24"/>
          <w:highlight w:val="white"/>
        </w:rPr>
        <w:fldChar w:fldCharType="begin"/>
      </w:r>
      <w:r w:rsidR="00841C07">
        <w:rPr>
          <w:color w:val="auto"/>
          <w:sz w:val="24"/>
          <w:szCs w:val="24"/>
          <w:highlight w:val="white"/>
        </w:rPr>
        <w:instrText xml:space="preserve"> ADDIN EN.CITE &lt;EndNote&gt;&lt;Cite&gt;&lt;Author&gt;Soberon&lt;/Author&gt;&lt;Year&gt;2004&lt;/Year&gt;&lt;RecNum&gt;123&lt;/RecNum&gt;&lt;DisplayText&gt;&lt;style face="superscript"&gt;33&lt;/style&gt;&lt;/DisplayText&gt;&lt;record&gt;&lt;rec-number&gt;123&lt;/rec-number&gt;&lt;foreign-keys&gt;&lt;key app="EN" db-id="eevdzrpvmwsz2qef92npas2gpvf9td0ze0t5" timestamp="1524676127"&gt;123&lt;/key&gt;&lt;/foreign-keys&gt;&lt;ref-type name="Journal Article"&gt;17&lt;/ref-type&gt;&lt;contributors&gt;&lt;authors&gt;&lt;author&gt;Soberon, J.&lt;/author&gt;&lt;author&gt;Peterson, A. T.&lt;/author&gt;&lt;/authors&gt;&lt;/contributors&gt;&lt;auth-address&gt;Instituto de Ecologia, National University of Mexico and Comision Nacional de Biodiversidad, Mexico, Periferico-Insurgentes 4903, Tlalpan, 14010 DF, Mexico. jsoberon@xolo.conabio.gob.mx&lt;/auth-address&gt;&lt;titles&gt;&lt;title&gt;Biodiversity informatics: managing and applying primary biodiversity data&lt;/title&gt;&lt;secondary-title&gt;Philos Trans R Soc Lond B Biol Sci&lt;/secondary-title&gt;&lt;alt-title&gt;Philosophical transactions of the Royal Society of London. Series B, Biological sciences&lt;/alt-title&gt;&lt;/titles&gt;&lt;periodical&gt;&lt;full-title&gt;Philos Trans R Soc Lond B Biol Sci&lt;/full-title&gt;&lt;abbr-1&gt;Philosophical transactions of the Royal Society of London. Series B, Biological sciences&lt;/abbr-1&gt;&lt;/periodical&gt;&lt;alt-periodical&gt;&lt;full-title&gt;Philos Trans R Soc Lond B Biol Sci&lt;/full-title&gt;&lt;abbr-1&gt;Philosophical transactions of the Royal Society of London. Series B, Biological sciences&lt;/abbr-1&gt;&lt;/alt-periodical&gt;&lt;pages&gt;689-98&lt;/pages&gt;&lt;volume&gt;359&lt;/volume&gt;&lt;number&gt;1444&lt;/number&gt;&lt;edition&gt;2004/07/16&lt;/edition&gt;&lt;keywords&gt;&lt;keyword&gt;*Biodiversity&lt;/keyword&gt;&lt;keyword&gt;Classification/methods&lt;/keyword&gt;&lt;keyword&gt;Computational Biology/*methods&lt;/keyword&gt;&lt;keyword&gt;Demography&lt;/keyword&gt;&lt;keyword&gt;Environment&lt;/keyword&gt;&lt;keyword&gt;Geography/*methods&lt;/keyword&gt;&lt;/keywords&gt;&lt;dates&gt;&lt;year&gt;2004&lt;/year&gt;&lt;pub-dates&gt;&lt;date&gt;Apr 29&lt;/date&gt;&lt;/pub-dates&gt;&lt;/dates&gt;&lt;isbn&gt;0962-8436 (Print)&amp;#xD;0962-8436&lt;/isbn&gt;&lt;accession-num&gt;15253354&lt;/accession-num&gt;&lt;urls&gt;&lt;/urls&gt;&lt;custom2&gt;PMC1693343&lt;/custom2&gt;&lt;electronic-resource-num&gt;10.1098/rstb.2003.1439&lt;/electronic-resource-num&gt;&lt;remote-database-provider&gt;NLM&lt;/remote-database-provider&gt;&lt;language&gt;eng&lt;/language&gt;&lt;/record&gt;&lt;/Cite&gt;&lt;/EndNote&gt;</w:instrText>
      </w:r>
      <w:r w:rsidR="00841C07">
        <w:rPr>
          <w:color w:val="auto"/>
          <w:sz w:val="24"/>
          <w:szCs w:val="24"/>
          <w:highlight w:val="white"/>
        </w:rPr>
        <w:fldChar w:fldCharType="separate"/>
      </w:r>
      <w:r w:rsidR="00841C07" w:rsidRPr="00F51E43">
        <w:rPr>
          <w:noProof/>
          <w:color w:val="auto"/>
          <w:sz w:val="24"/>
          <w:szCs w:val="24"/>
          <w:highlight w:val="white"/>
          <w:vertAlign w:val="superscript"/>
        </w:rPr>
        <w:t>33</w:t>
      </w:r>
      <w:r w:rsidR="00841C07">
        <w:rPr>
          <w:color w:val="auto"/>
          <w:sz w:val="24"/>
          <w:szCs w:val="24"/>
          <w:highlight w:val="white"/>
        </w:rPr>
        <w:fldChar w:fldCharType="end"/>
      </w:r>
      <w:r w:rsidR="005F36B6">
        <w:rPr>
          <w:color w:val="auto"/>
          <w:sz w:val="24"/>
          <w:szCs w:val="24"/>
          <w:highlight w:val="white"/>
        </w:rPr>
        <w:t xml:space="preserve"> </w:t>
      </w:r>
      <w:r w:rsidR="00C7433A">
        <w:rPr>
          <w:color w:val="auto"/>
          <w:sz w:val="24"/>
          <w:szCs w:val="24"/>
          <w:highlight w:val="white"/>
        </w:rPr>
        <w:t>B</w:t>
      </w:r>
      <w:r w:rsidRPr="1AC11BDA">
        <w:rPr>
          <w:color w:val="auto"/>
          <w:sz w:val="24"/>
          <w:szCs w:val="24"/>
          <w:highlight w:val="white"/>
        </w:rPr>
        <w:t xml:space="preserve">uffered locations were masked by the </w:t>
      </w:r>
      <w:r w:rsidRPr="1AC11BDA">
        <w:rPr>
          <w:color w:val="auto"/>
          <w:sz w:val="24"/>
          <w:szCs w:val="24"/>
        </w:rPr>
        <w:t>threshold MESS</w:t>
      </w:r>
      <w:r w:rsidRPr="1AC11BDA">
        <w:rPr>
          <w:color w:val="auto"/>
          <w:sz w:val="24"/>
          <w:szCs w:val="24"/>
          <w:highlight w:val="white"/>
        </w:rPr>
        <w:t xml:space="preserve"> to remove areas of environmental extrapolation, and merged with the currently accepted EOR to produce a </w:t>
      </w:r>
      <w:r w:rsidRPr="1AC11BDA">
        <w:rPr>
          <w:color w:val="auto"/>
          <w:sz w:val="24"/>
          <w:szCs w:val="24"/>
        </w:rPr>
        <w:t>proposed contemporary range</w:t>
      </w:r>
      <w:r w:rsidRPr="1AC11BDA">
        <w:rPr>
          <w:color w:val="auto"/>
          <w:sz w:val="24"/>
          <w:szCs w:val="24"/>
          <w:highlight w:val="white"/>
        </w:rPr>
        <w:t>.</w:t>
      </w:r>
    </w:p>
    <w:p w14:paraId="69C04C7A" w14:textId="65F9BCB8" w:rsidR="00B04609" w:rsidRDefault="001A35D1" w:rsidP="1AC11BDA">
      <w:pPr>
        <w:pStyle w:val="Heading2"/>
        <w:tabs>
          <w:tab w:val="left" w:pos="5306"/>
        </w:tabs>
        <w:rPr>
          <w:b w:val="0"/>
          <w:i/>
          <w:iCs/>
          <w:sz w:val="24"/>
          <w:szCs w:val="24"/>
          <w:u w:val="single"/>
        </w:rPr>
      </w:pPr>
      <w:bookmarkStart w:id="18" w:name="_rohhuoy6sx7g" w:colFirst="0" w:colLast="0"/>
      <w:bookmarkEnd w:id="18"/>
      <w:r>
        <w:rPr>
          <w:b w:val="0"/>
          <w:i/>
          <w:iCs/>
          <w:sz w:val="24"/>
          <w:szCs w:val="24"/>
          <w:u w:val="single"/>
        </w:rPr>
        <w:t>Global</w:t>
      </w:r>
      <w:r w:rsidR="1AC11BDA" w:rsidRPr="1AC11BDA">
        <w:rPr>
          <w:b w:val="0"/>
          <w:i/>
          <w:iCs/>
          <w:sz w:val="24"/>
          <w:szCs w:val="24"/>
          <w:u w:val="single"/>
        </w:rPr>
        <w:t xml:space="preserve"> distribution</w:t>
      </w:r>
      <w:r>
        <w:rPr>
          <w:b w:val="0"/>
          <w:i/>
          <w:iCs/>
          <w:sz w:val="24"/>
          <w:szCs w:val="24"/>
          <w:u w:val="single"/>
        </w:rPr>
        <w:t xml:space="preserve"> of </w:t>
      </w:r>
      <w:r w:rsidR="00A06C8C">
        <w:rPr>
          <w:b w:val="0"/>
          <w:i/>
          <w:iCs/>
          <w:sz w:val="24"/>
          <w:szCs w:val="24"/>
          <w:u w:val="single"/>
        </w:rPr>
        <w:t>snakes</w:t>
      </w:r>
    </w:p>
    <w:p w14:paraId="6DCBD279" w14:textId="4B4C0775" w:rsidR="24694E9F" w:rsidRDefault="1AC11BDA" w:rsidP="1AC11BDA">
      <w:pPr>
        <w:spacing w:after="0"/>
        <w:rPr>
          <w:sz w:val="24"/>
          <w:szCs w:val="24"/>
          <w:highlight w:val="white"/>
        </w:rPr>
      </w:pPr>
      <w:r w:rsidRPr="1AC11BDA">
        <w:rPr>
          <w:sz w:val="24"/>
          <w:szCs w:val="24"/>
          <w:highlight w:val="white"/>
        </w:rPr>
        <w:t xml:space="preserve">To reflect the </w:t>
      </w:r>
      <w:r w:rsidR="001A35D1">
        <w:rPr>
          <w:sz w:val="24"/>
          <w:szCs w:val="24"/>
          <w:highlight w:val="white"/>
        </w:rPr>
        <w:t xml:space="preserve">geographic </w:t>
      </w:r>
      <w:r w:rsidRPr="1AC11BDA">
        <w:rPr>
          <w:sz w:val="24"/>
          <w:szCs w:val="24"/>
          <w:highlight w:val="white"/>
        </w:rPr>
        <w:t xml:space="preserve">diversity of </w:t>
      </w:r>
      <w:r w:rsidR="00A06C8C">
        <w:rPr>
          <w:sz w:val="24"/>
          <w:szCs w:val="24"/>
          <w:highlight w:val="white"/>
        </w:rPr>
        <w:t>the snakes studied</w:t>
      </w:r>
      <w:r w:rsidRPr="1AC11BDA">
        <w:rPr>
          <w:sz w:val="24"/>
          <w:szCs w:val="24"/>
          <w:highlight w:val="white"/>
        </w:rPr>
        <w:t>, we aggregated the different species ranges. Modified (Group C species with MESS</w:t>
      </w:r>
      <w:r w:rsidR="00E564ED">
        <w:rPr>
          <w:sz w:val="24"/>
          <w:szCs w:val="24"/>
          <w:highlight w:val="white"/>
        </w:rPr>
        <w:t>-</w:t>
      </w:r>
      <w:r w:rsidRPr="1AC11BDA">
        <w:rPr>
          <w:sz w:val="24"/>
          <w:szCs w:val="24"/>
          <w:highlight w:val="white"/>
        </w:rPr>
        <w:t>positive records, n</w:t>
      </w:r>
      <w:r w:rsidRPr="1AC11BDA">
        <w:rPr>
          <w:i/>
          <w:iCs/>
          <w:sz w:val="24"/>
          <w:szCs w:val="24"/>
          <w:highlight w:val="white"/>
        </w:rPr>
        <w:t xml:space="preserve"> </w:t>
      </w:r>
      <w:r w:rsidRPr="1AC11BDA">
        <w:rPr>
          <w:sz w:val="24"/>
          <w:szCs w:val="24"/>
          <w:highlight w:val="white"/>
        </w:rPr>
        <w:t xml:space="preserve">= </w:t>
      </w:r>
      <w:r w:rsidRPr="1AC11BDA">
        <w:rPr>
          <w:sz w:val="24"/>
          <w:szCs w:val="24"/>
        </w:rPr>
        <w:t>96), or original EOR surfaces (Group B species, and Group C with no MESS</w:t>
      </w:r>
      <w:r w:rsidR="00E564ED">
        <w:rPr>
          <w:sz w:val="24"/>
          <w:szCs w:val="24"/>
        </w:rPr>
        <w:t>-</w:t>
      </w:r>
      <w:r w:rsidRPr="1AC11BDA">
        <w:rPr>
          <w:sz w:val="24"/>
          <w:szCs w:val="24"/>
        </w:rPr>
        <w:t xml:space="preserve">positive records, n = 182) </w:t>
      </w:r>
      <w:r w:rsidRPr="1AC11BDA">
        <w:rPr>
          <w:sz w:val="24"/>
          <w:szCs w:val="24"/>
          <w:highlight w:val="white"/>
        </w:rPr>
        <w:t xml:space="preserve">were converted into 5 × 5 km raster (gridded) files. They were then stacked by summing overlapping cell values, resulting in three composite output layers: (i) a count of the number of unique Category one and/or Category two </w:t>
      </w:r>
      <w:r w:rsidR="00A06C8C">
        <w:rPr>
          <w:sz w:val="24"/>
          <w:szCs w:val="24"/>
          <w:highlight w:val="white"/>
        </w:rPr>
        <w:t>s</w:t>
      </w:r>
      <w:r w:rsidR="00C577B5">
        <w:rPr>
          <w:sz w:val="24"/>
          <w:szCs w:val="24"/>
          <w:highlight w:val="white"/>
        </w:rPr>
        <w:t>pecie</w:t>
      </w:r>
      <w:r w:rsidR="00A06C8C">
        <w:rPr>
          <w:sz w:val="24"/>
          <w:szCs w:val="24"/>
          <w:highlight w:val="white"/>
        </w:rPr>
        <w:t>s</w:t>
      </w:r>
      <w:r w:rsidR="00A06C8C" w:rsidRPr="1AC11BDA">
        <w:rPr>
          <w:sz w:val="24"/>
          <w:szCs w:val="24"/>
          <w:highlight w:val="white"/>
        </w:rPr>
        <w:t xml:space="preserve"> </w:t>
      </w:r>
      <w:r w:rsidRPr="1AC11BDA">
        <w:rPr>
          <w:sz w:val="24"/>
          <w:szCs w:val="24"/>
          <w:highlight w:val="white"/>
        </w:rPr>
        <w:t xml:space="preserve">per cell; (ii) a count of the number of unique Category one </w:t>
      </w:r>
      <w:r w:rsidR="00A06C8C">
        <w:rPr>
          <w:sz w:val="24"/>
          <w:szCs w:val="24"/>
          <w:highlight w:val="white"/>
        </w:rPr>
        <w:t>species</w:t>
      </w:r>
      <w:r w:rsidR="00A06C8C" w:rsidRPr="1AC11BDA">
        <w:rPr>
          <w:sz w:val="24"/>
          <w:szCs w:val="24"/>
          <w:highlight w:val="white"/>
        </w:rPr>
        <w:t xml:space="preserve"> </w:t>
      </w:r>
      <w:r w:rsidRPr="1AC11BDA">
        <w:rPr>
          <w:sz w:val="24"/>
          <w:szCs w:val="24"/>
          <w:highlight w:val="white"/>
        </w:rPr>
        <w:t xml:space="preserve">per cell and; (iii) a count of the number of unique Category two </w:t>
      </w:r>
      <w:r w:rsidR="00A06C8C">
        <w:rPr>
          <w:sz w:val="24"/>
          <w:szCs w:val="24"/>
          <w:highlight w:val="white"/>
        </w:rPr>
        <w:t>s</w:t>
      </w:r>
      <w:r w:rsidR="00C577B5">
        <w:rPr>
          <w:sz w:val="24"/>
          <w:szCs w:val="24"/>
          <w:highlight w:val="white"/>
        </w:rPr>
        <w:t>pecie</w:t>
      </w:r>
      <w:r w:rsidR="00A06C8C">
        <w:rPr>
          <w:sz w:val="24"/>
          <w:szCs w:val="24"/>
          <w:highlight w:val="white"/>
        </w:rPr>
        <w:t>s</w:t>
      </w:r>
      <w:r w:rsidR="00A06C8C" w:rsidRPr="1AC11BDA">
        <w:rPr>
          <w:sz w:val="24"/>
          <w:szCs w:val="24"/>
          <w:highlight w:val="white"/>
        </w:rPr>
        <w:t xml:space="preserve"> </w:t>
      </w:r>
      <w:r w:rsidRPr="1AC11BDA">
        <w:rPr>
          <w:sz w:val="24"/>
          <w:szCs w:val="24"/>
          <w:highlight w:val="white"/>
        </w:rPr>
        <w:t>per cell.</w:t>
      </w:r>
    </w:p>
    <w:p w14:paraId="7E9A4B90" w14:textId="77777777" w:rsidR="00675D8A" w:rsidRDefault="00675D8A" w:rsidP="7BDA3613">
      <w:pPr>
        <w:spacing w:after="0"/>
        <w:rPr>
          <w:sz w:val="24"/>
          <w:szCs w:val="24"/>
          <w:highlight w:val="white"/>
        </w:rPr>
      </w:pPr>
    </w:p>
    <w:p w14:paraId="68E9989A" w14:textId="7491DA13" w:rsidR="00D16855" w:rsidRDefault="1AC11BDA" w:rsidP="1AC11BDA">
      <w:pPr>
        <w:pStyle w:val="NormalWeb"/>
        <w:spacing w:before="0" w:beforeAutospacing="0" w:after="0" w:afterAutospacing="0" w:line="259" w:lineRule="auto"/>
        <w:rPr>
          <w:rFonts w:ascii="Calibri" w:eastAsia="Calibri" w:hAnsi="Calibri" w:cs="Calibri"/>
          <w:i/>
          <w:iCs/>
          <w:color w:val="000000" w:themeColor="text1"/>
          <w:highlight w:val="white"/>
          <w:u w:val="single"/>
        </w:rPr>
      </w:pPr>
      <w:r w:rsidRPr="1AC11BDA">
        <w:rPr>
          <w:rFonts w:ascii="Calibri" w:eastAsia="Calibri" w:hAnsi="Calibri" w:cs="Calibri"/>
          <w:i/>
          <w:iCs/>
          <w:color w:val="000000" w:themeColor="text1"/>
          <w:highlight w:val="white"/>
          <w:u w:val="single"/>
        </w:rPr>
        <w:t>Pairing ecological measures with health system metrics</w:t>
      </w:r>
    </w:p>
    <w:p w14:paraId="7CA4C2DC" w14:textId="3EC6FFED" w:rsidR="00232722" w:rsidRPr="002952F1" w:rsidRDefault="1AC11BDA" w:rsidP="007F2B64">
      <w:pPr>
        <w:pStyle w:val="NormalWeb"/>
        <w:spacing w:before="0" w:beforeAutospacing="0"/>
        <w:rPr>
          <w:rFonts w:asciiTheme="minorHAnsi" w:hAnsiTheme="minorHAnsi" w:cstheme="minorHAnsi"/>
          <w:color w:val="000000" w:themeColor="text1"/>
          <w:highlight w:val="white"/>
        </w:rPr>
      </w:pPr>
      <w:r w:rsidRPr="007F2B64">
        <w:rPr>
          <w:rFonts w:asciiTheme="minorHAnsi" w:hAnsiTheme="minorHAnsi" w:cstheme="minorHAnsi"/>
          <w:color w:val="000000" w:themeColor="text1"/>
          <w:highlight w:val="white"/>
        </w:rPr>
        <w:t xml:space="preserve">To </w:t>
      </w:r>
      <w:r w:rsidRPr="002952F1">
        <w:rPr>
          <w:rFonts w:asciiTheme="minorHAnsi" w:hAnsiTheme="minorHAnsi" w:cstheme="minorHAnsi"/>
          <w:strike/>
          <w:color w:val="000000" w:themeColor="text1"/>
          <w:highlight w:val="white"/>
        </w:rPr>
        <w:t>evaluate</w:t>
      </w:r>
      <w:r w:rsidRPr="007F2B64">
        <w:rPr>
          <w:rFonts w:asciiTheme="minorHAnsi" w:hAnsiTheme="minorHAnsi" w:cstheme="minorHAnsi"/>
          <w:color w:val="000000" w:themeColor="text1"/>
          <w:highlight w:val="white"/>
        </w:rPr>
        <w:t xml:space="preserve"> </w:t>
      </w:r>
      <w:r w:rsidR="00A976B8">
        <w:rPr>
          <w:rFonts w:asciiTheme="minorHAnsi" w:hAnsiTheme="minorHAnsi" w:cstheme="minorHAnsi"/>
          <w:color w:val="000000" w:themeColor="text1"/>
          <w:highlight w:val="white"/>
        </w:rPr>
        <w:t>identify</w:t>
      </w:r>
      <w:r w:rsidRPr="007F2B64">
        <w:rPr>
          <w:rFonts w:asciiTheme="minorHAnsi" w:hAnsiTheme="minorHAnsi" w:cstheme="minorHAnsi"/>
          <w:color w:val="000000" w:themeColor="text1"/>
          <w:highlight w:val="white"/>
        </w:rPr>
        <w:t xml:space="preserve"> the extent to which snakebites could vary globally as a public health problem we evaluated three key dimensions</w:t>
      </w:r>
      <w:r w:rsidR="00E564ED" w:rsidRPr="007F2B64">
        <w:rPr>
          <w:rFonts w:asciiTheme="minorHAnsi" w:hAnsiTheme="minorHAnsi" w:cstheme="minorHAnsi"/>
          <w:color w:val="000000" w:themeColor="text1"/>
          <w:highlight w:val="white"/>
        </w:rPr>
        <w:t>:</w:t>
      </w:r>
      <w:r w:rsidRPr="007F2B64">
        <w:rPr>
          <w:rFonts w:asciiTheme="minorHAnsi" w:hAnsiTheme="minorHAnsi" w:cstheme="minorHAnsi"/>
          <w:color w:val="000000" w:themeColor="text1"/>
          <w:highlight w:val="white"/>
        </w:rPr>
        <w:t xml:space="preserve"> existence of any marketed antivenom therapy, quality of health care </w:t>
      </w:r>
      <w:r w:rsidR="00A976B8">
        <w:rPr>
          <w:rFonts w:asciiTheme="minorHAnsi" w:hAnsiTheme="minorHAnsi" w:cstheme="minorHAnsi"/>
          <w:color w:val="000000" w:themeColor="text1"/>
          <w:highlight w:val="white"/>
        </w:rPr>
        <w:t>and treatment options available</w:t>
      </w:r>
      <w:r w:rsidRPr="007F2B64">
        <w:rPr>
          <w:rFonts w:asciiTheme="minorHAnsi" w:hAnsiTheme="minorHAnsi" w:cstheme="minorHAnsi"/>
          <w:color w:val="000000" w:themeColor="text1"/>
          <w:highlight w:val="white"/>
        </w:rPr>
        <w:t>, and geographic accessibility to health care.</w:t>
      </w:r>
      <w:bookmarkStart w:id="19" w:name="_tapt5kny6yme" w:colFirst="0" w:colLast="0"/>
      <w:bookmarkEnd w:id="19"/>
      <w:r w:rsidR="00156363" w:rsidRPr="007F2B64">
        <w:rPr>
          <w:rFonts w:asciiTheme="minorHAnsi" w:hAnsiTheme="minorHAnsi" w:cstheme="minorHAnsi"/>
          <w:color w:val="000000" w:themeColor="text1"/>
          <w:highlight w:val="white"/>
        </w:rPr>
        <w:t xml:space="preserve"> </w:t>
      </w:r>
      <w:r w:rsidRPr="007F2B64">
        <w:rPr>
          <w:rFonts w:asciiTheme="minorHAnsi" w:hAnsiTheme="minorHAnsi" w:cstheme="minorHAnsi"/>
          <w:color w:val="000000" w:themeColor="text1"/>
          <w:highlight w:val="white"/>
        </w:rPr>
        <w:t xml:space="preserve">Of the 278 </w:t>
      </w:r>
      <w:r w:rsidR="00A06C8C">
        <w:rPr>
          <w:rFonts w:asciiTheme="minorHAnsi" w:hAnsiTheme="minorHAnsi" w:cstheme="minorHAnsi"/>
          <w:color w:val="000000" w:themeColor="text1"/>
          <w:highlight w:val="white"/>
        </w:rPr>
        <w:t>snakes</w:t>
      </w:r>
      <w:r w:rsidR="00A06C8C" w:rsidRPr="007F2B64">
        <w:rPr>
          <w:rFonts w:asciiTheme="minorHAnsi" w:hAnsiTheme="minorHAnsi" w:cstheme="minorHAnsi"/>
          <w:color w:val="000000" w:themeColor="text1"/>
          <w:highlight w:val="white"/>
        </w:rPr>
        <w:t xml:space="preserve"> </w:t>
      </w:r>
      <w:r w:rsidRPr="007F2B64">
        <w:rPr>
          <w:rFonts w:asciiTheme="minorHAnsi" w:hAnsiTheme="minorHAnsi" w:cstheme="minorHAnsi"/>
          <w:color w:val="000000" w:themeColor="text1"/>
          <w:highlight w:val="white"/>
        </w:rPr>
        <w:t>considered, the WHO antivenoms database documents that any form of antivenom (either monospecific or polyvalent) exists for 159 species.</w:t>
      </w:r>
      <w:r w:rsidR="00841C07">
        <w:rPr>
          <w:rFonts w:asciiTheme="minorHAnsi" w:hAnsiTheme="minorHAnsi" w:cstheme="minorHAnsi"/>
          <w:color w:val="000000" w:themeColor="text1"/>
          <w:highlight w:val="white"/>
        </w:rPr>
        <w:fldChar w:fldCharType="begin"/>
      </w:r>
      <w:r w:rsidR="00841C07">
        <w:rPr>
          <w:rFonts w:asciiTheme="minorHAnsi" w:hAnsiTheme="minorHAnsi" w:cstheme="minorHAnsi"/>
          <w:color w:val="000000" w:themeColor="text1"/>
          <w:highlight w:val="white"/>
        </w:rPr>
        <w:instrText xml:space="preserve"> ADDIN EN.CITE &lt;EndNote&gt;&lt;Cite&gt;&lt;Author&gt;World Health Organization&lt;/Author&gt;&lt;Year&gt;2017&lt;/Year&gt;&lt;RecNum&gt;53&lt;/RecNum&gt;&lt;DisplayText&gt;&lt;style face="superscript"&gt;20&lt;/style&gt;&lt;/DisplayText&gt;&lt;record&gt;&lt;rec-number&gt;53&lt;/rec-number&gt;&lt;foreign-keys&gt;&lt;key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841C07">
        <w:rPr>
          <w:rFonts w:asciiTheme="minorHAnsi" w:hAnsiTheme="minorHAnsi" w:cstheme="minorHAnsi"/>
          <w:color w:val="000000" w:themeColor="text1"/>
          <w:highlight w:val="white"/>
        </w:rPr>
        <w:fldChar w:fldCharType="separate"/>
      </w:r>
      <w:r w:rsidR="00841C07" w:rsidRPr="00EA1D62">
        <w:rPr>
          <w:rFonts w:asciiTheme="minorHAnsi" w:hAnsiTheme="minorHAnsi" w:cstheme="minorHAnsi"/>
          <w:noProof/>
          <w:color w:val="000000" w:themeColor="text1"/>
          <w:highlight w:val="white"/>
          <w:vertAlign w:val="superscript"/>
        </w:rPr>
        <w:t>20</w:t>
      </w:r>
      <w:r w:rsidR="00841C07">
        <w:rPr>
          <w:rFonts w:asciiTheme="minorHAnsi" w:hAnsiTheme="minorHAnsi" w:cstheme="minorHAnsi"/>
          <w:color w:val="000000" w:themeColor="text1"/>
          <w:highlight w:val="white"/>
        </w:rPr>
        <w:fldChar w:fldCharType="end"/>
      </w:r>
      <w:r w:rsidRPr="007F2B64">
        <w:rPr>
          <w:rFonts w:asciiTheme="minorHAnsi" w:hAnsiTheme="minorHAnsi" w:cstheme="minorHAnsi"/>
          <w:color w:val="000000" w:themeColor="text1"/>
          <w:highlight w:val="white"/>
        </w:rPr>
        <w:t xml:space="preserve"> Coupling this availability information with each species</w:t>
      </w:r>
      <w:r w:rsidR="0016712A" w:rsidRPr="007F2B64">
        <w:rPr>
          <w:rFonts w:asciiTheme="minorHAnsi" w:hAnsiTheme="minorHAnsi" w:cstheme="minorHAnsi"/>
          <w:color w:val="000000" w:themeColor="text1"/>
          <w:highlight w:val="white"/>
        </w:rPr>
        <w:t>’</w:t>
      </w:r>
      <w:r w:rsidRPr="007F2B64">
        <w:rPr>
          <w:rFonts w:asciiTheme="minorHAnsi" w:hAnsiTheme="minorHAnsi" w:cstheme="minorHAnsi"/>
          <w:color w:val="000000" w:themeColor="text1"/>
          <w:highlight w:val="white"/>
        </w:rPr>
        <w:t xml:space="preserve"> range we identified the geographic distribution of species lacking listed antivenoms, stratified by WHO category.</w:t>
      </w:r>
    </w:p>
    <w:p w14:paraId="5FBCB4D7" w14:textId="27FEA31E" w:rsidR="00BF70D3" w:rsidRDefault="00EB26FA" w:rsidP="004723D4">
      <w:pPr>
        <w:spacing w:after="100" w:afterAutospacing="1"/>
        <w:rPr>
          <w:sz w:val="24"/>
          <w:szCs w:val="24"/>
          <w:highlight w:val="white"/>
        </w:rPr>
      </w:pPr>
      <w:r>
        <w:rPr>
          <w:sz w:val="24"/>
          <w:szCs w:val="24"/>
          <w:highlight w:val="white"/>
        </w:rPr>
        <w:t>To address difference</w:t>
      </w:r>
      <w:r w:rsidR="006C621B">
        <w:rPr>
          <w:sz w:val="24"/>
          <w:szCs w:val="24"/>
          <w:highlight w:val="white"/>
        </w:rPr>
        <w:t>s</w:t>
      </w:r>
      <w:r w:rsidR="00E570AE">
        <w:rPr>
          <w:sz w:val="24"/>
          <w:szCs w:val="24"/>
          <w:highlight w:val="white"/>
        </w:rPr>
        <w:t xml:space="preserve"> in health </w:t>
      </w:r>
      <w:r w:rsidR="005B484E">
        <w:rPr>
          <w:sz w:val="24"/>
          <w:szCs w:val="24"/>
          <w:highlight w:val="white"/>
        </w:rPr>
        <w:t xml:space="preserve">care </w:t>
      </w:r>
      <w:r w:rsidR="00E570AE">
        <w:rPr>
          <w:sz w:val="24"/>
          <w:szCs w:val="24"/>
          <w:highlight w:val="white"/>
        </w:rPr>
        <w:t xml:space="preserve">quality and therefore </w:t>
      </w:r>
      <w:r w:rsidR="0085515B">
        <w:rPr>
          <w:sz w:val="24"/>
          <w:szCs w:val="24"/>
          <w:highlight w:val="white"/>
        </w:rPr>
        <w:t xml:space="preserve">identify </w:t>
      </w:r>
      <w:r w:rsidR="00E570AE">
        <w:rPr>
          <w:sz w:val="24"/>
          <w:szCs w:val="24"/>
          <w:highlight w:val="white"/>
        </w:rPr>
        <w:t>populations</w:t>
      </w:r>
      <w:r w:rsidR="0085515B">
        <w:rPr>
          <w:sz w:val="24"/>
          <w:szCs w:val="24"/>
          <w:highlight w:val="white"/>
        </w:rPr>
        <w:t xml:space="preserve"> to whom treatment options may</w:t>
      </w:r>
      <w:r w:rsidR="003864AE">
        <w:rPr>
          <w:sz w:val="24"/>
          <w:szCs w:val="24"/>
          <w:highlight w:val="white"/>
        </w:rPr>
        <w:t xml:space="preserve"> not be available or effectively deployed, </w:t>
      </w:r>
      <w:r>
        <w:rPr>
          <w:sz w:val="24"/>
          <w:szCs w:val="24"/>
          <w:highlight w:val="white"/>
        </w:rPr>
        <w:t>w</w:t>
      </w:r>
      <w:r w:rsidR="2E0EF165" w:rsidRPr="2E0EF165">
        <w:rPr>
          <w:sz w:val="24"/>
          <w:szCs w:val="24"/>
          <w:highlight w:val="white"/>
        </w:rPr>
        <w:t>e categori</w:t>
      </w:r>
      <w:r w:rsidR="009A52B3">
        <w:rPr>
          <w:sz w:val="24"/>
          <w:szCs w:val="24"/>
          <w:highlight w:val="white"/>
        </w:rPr>
        <w:t>s</w:t>
      </w:r>
      <w:r w:rsidR="2E0EF165" w:rsidRPr="2E0EF165">
        <w:rPr>
          <w:sz w:val="24"/>
          <w:szCs w:val="24"/>
          <w:highlight w:val="white"/>
        </w:rPr>
        <w:t xml:space="preserve">ed </w:t>
      </w:r>
      <w:r w:rsidR="00612C70">
        <w:rPr>
          <w:sz w:val="24"/>
          <w:szCs w:val="24"/>
          <w:highlight w:val="white"/>
        </w:rPr>
        <w:t xml:space="preserve">the </w:t>
      </w:r>
      <w:r w:rsidR="003864AE">
        <w:rPr>
          <w:sz w:val="24"/>
          <w:szCs w:val="24"/>
          <w:highlight w:val="white"/>
        </w:rPr>
        <w:t xml:space="preserve">world to identify populations living </w:t>
      </w:r>
      <w:r w:rsidR="2E0EF165" w:rsidRPr="2E0EF165">
        <w:rPr>
          <w:sz w:val="24"/>
          <w:szCs w:val="24"/>
          <w:highlight w:val="white"/>
        </w:rPr>
        <w:t>within each decile</w:t>
      </w:r>
      <w:r w:rsidR="00612C70">
        <w:rPr>
          <w:sz w:val="24"/>
          <w:szCs w:val="24"/>
          <w:highlight w:val="white"/>
        </w:rPr>
        <w:t xml:space="preserve"> of a composite </w:t>
      </w:r>
      <w:r w:rsidR="00E238A5">
        <w:rPr>
          <w:sz w:val="24"/>
          <w:szCs w:val="24"/>
          <w:highlight w:val="white"/>
        </w:rPr>
        <w:t>indicator measure of health</w:t>
      </w:r>
      <w:r w:rsidR="009069BA">
        <w:rPr>
          <w:sz w:val="24"/>
          <w:szCs w:val="24"/>
          <w:highlight w:val="white"/>
        </w:rPr>
        <w:t xml:space="preserve"> </w:t>
      </w:r>
      <w:r w:rsidR="00E238A5">
        <w:rPr>
          <w:sz w:val="24"/>
          <w:szCs w:val="24"/>
          <w:highlight w:val="white"/>
        </w:rPr>
        <w:t>care</w:t>
      </w:r>
      <w:r w:rsidR="00612C70">
        <w:rPr>
          <w:sz w:val="24"/>
          <w:szCs w:val="24"/>
          <w:highlight w:val="white"/>
        </w:rPr>
        <w:t xml:space="preserve">, the </w:t>
      </w:r>
      <w:r w:rsidR="0045446B">
        <w:rPr>
          <w:sz w:val="24"/>
          <w:szCs w:val="24"/>
          <w:highlight w:val="white"/>
        </w:rPr>
        <w:t xml:space="preserve">HAQ </w:t>
      </w:r>
      <w:r w:rsidR="00F039FD">
        <w:rPr>
          <w:sz w:val="24"/>
          <w:szCs w:val="24"/>
          <w:highlight w:val="white"/>
        </w:rPr>
        <w:t>Index</w:t>
      </w:r>
      <w:r w:rsidR="0045446B">
        <w:rPr>
          <w:sz w:val="24"/>
          <w:szCs w:val="24"/>
          <w:highlight w:val="white"/>
        </w:rPr>
        <w:t>.</w:t>
      </w:r>
      <w:r w:rsidR="00841C07">
        <w:rPr>
          <w:sz w:val="24"/>
          <w:szCs w:val="24"/>
          <w:highlight w:val="white"/>
        </w:rPr>
        <w:fldChar w:fldCharType="begin"/>
      </w:r>
      <w:r w:rsidR="00841C07">
        <w:rPr>
          <w:sz w:val="24"/>
          <w:szCs w:val="24"/>
          <w:highlight w:val="white"/>
        </w:rPr>
        <w:instrText xml:space="preserve"> ADDIN EN.CITE &lt;EndNote&gt;&lt;Cite&gt;&lt;Author&gt;GBD 2016 Healthcare Access and Quality Collaborators&lt;/Author&gt;&lt;RecNum&gt;124&lt;/RecNum&gt;&lt;DisplayText&gt;&lt;style face="superscript"&gt;21&lt;/style&gt;&lt;/DisplayText&gt;&lt;record&gt;&lt;rec-number&gt;124&lt;/rec-number&gt;&lt;foreign-keys&gt;&lt;key app="EN" db-id="eevdzrpvmwsz2qef92npas2gpvf9td0ze0t5" timestamp="1524677538"&gt;124&lt;/key&gt;&lt;/foreign-keys&gt;&lt;ref-type name="Journal Article"&gt;17&lt;/ref-type&gt;&lt;contributors&gt;&lt;authors&gt;&lt;author&gt;GBD 2016 Healthcare Access and Quality Collaborators,&lt;/author&gt;&lt;/authors&gt;&lt;/contributors&gt;&lt;titles&gt;&lt;title&gt;Measuring performance on the Healthcare Access and Quality Index for 195 countries and territories and selected subnational locations: a systematic analysis from the Global Burden of Disease Study 2016.&lt;/title&gt;&lt;secondary-title&gt;The Lancet&lt;/secondary-title&gt;&lt;/titles&gt;&lt;periodical&gt;&lt;full-title&gt;The Lancet&lt;/full-title&gt;&lt;/periodical&gt;&lt;volume&gt;In press&lt;/volume&gt;&lt;dates&gt;&lt;/dates&gt;&lt;urls&gt;&lt;/urls&gt;&lt;/record&gt;&lt;/Cite&gt;&lt;/EndNote&gt;</w:instrText>
      </w:r>
      <w:r w:rsidR="00841C07">
        <w:rPr>
          <w:sz w:val="24"/>
          <w:szCs w:val="24"/>
          <w:highlight w:val="white"/>
        </w:rPr>
        <w:fldChar w:fldCharType="separate"/>
      </w:r>
      <w:r w:rsidR="00841C07" w:rsidRPr="00F51E43">
        <w:rPr>
          <w:noProof/>
          <w:sz w:val="24"/>
          <w:szCs w:val="24"/>
          <w:highlight w:val="white"/>
          <w:vertAlign w:val="superscript"/>
        </w:rPr>
        <w:t>21</w:t>
      </w:r>
      <w:r w:rsidR="00841C07">
        <w:rPr>
          <w:sz w:val="24"/>
          <w:szCs w:val="24"/>
          <w:highlight w:val="white"/>
        </w:rPr>
        <w:fldChar w:fldCharType="end"/>
      </w:r>
      <w:hyperlink w:anchor="_ENREF_33" w:tooltip="Barber, 2017 #65" w:history="1"/>
      <w:r w:rsidR="2E0EF165" w:rsidRPr="2E0EF165">
        <w:rPr>
          <w:sz w:val="24"/>
          <w:szCs w:val="24"/>
          <w:highlight w:val="white"/>
        </w:rPr>
        <w:t xml:space="preserve"> </w:t>
      </w:r>
      <w:r w:rsidR="00E238A5">
        <w:rPr>
          <w:sz w:val="24"/>
          <w:szCs w:val="24"/>
          <w:highlight w:val="white"/>
        </w:rPr>
        <w:t>The HAQ Index provides a metric for national levels of personal health</w:t>
      </w:r>
      <w:r w:rsidR="009069BA">
        <w:rPr>
          <w:sz w:val="24"/>
          <w:szCs w:val="24"/>
          <w:highlight w:val="white"/>
        </w:rPr>
        <w:t xml:space="preserve"> </w:t>
      </w:r>
      <w:r w:rsidR="00E238A5">
        <w:rPr>
          <w:sz w:val="24"/>
          <w:szCs w:val="24"/>
          <w:highlight w:val="white"/>
        </w:rPr>
        <w:t>care access and quality, drawing from mortality rates from 32 causes that are amenable to health</w:t>
      </w:r>
      <w:r w:rsidR="009069BA">
        <w:rPr>
          <w:sz w:val="24"/>
          <w:szCs w:val="24"/>
          <w:highlight w:val="white"/>
        </w:rPr>
        <w:t xml:space="preserve"> </w:t>
      </w:r>
      <w:r w:rsidR="00E238A5">
        <w:rPr>
          <w:sz w:val="24"/>
          <w:szCs w:val="24"/>
          <w:highlight w:val="white"/>
        </w:rPr>
        <w:t>care.</w:t>
      </w:r>
      <w:r w:rsidR="004723D4">
        <w:rPr>
          <w:sz w:val="24"/>
          <w:szCs w:val="24"/>
          <w:highlight w:val="white"/>
        </w:rPr>
        <w:t xml:space="preserve"> </w:t>
      </w:r>
      <w:r w:rsidR="00AE3D86">
        <w:rPr>
          <w:sz w:val="24"/>
          <w:szCs w:val="24"/>
          <w:highlight w:val="white"/>
        </w:rPr>
        <w:t>The Index uses risk-standardised cause-specific mortality rates derived from the Global Burden of Disease study,</w:t>
      </w:r>
      <w:r w:rsidR="00841C07">
        <w:rPr>
          <w:sz w:val="24"/>
          <w:szCs w:val="24"/>
          <w:highlight w:val="white"/>
        </w:rPr>
        <w:fldChar w:fldCharType="begin">
          <w:fldData xml:space="preserve">PEVuZE5vdGU+PENpdGU+PEF1dGhvcj5OYWdoYXZpPC9BdXRob3I+PFllYXI+MjAxNzwvWWVhcj48
UmVjTnVtPjEzMDwvUmVjTnVtPjxEaXNwbGF5VGV4dD48c3R5bGUgZmFjZT0ic3VwZXJzY3JpcHQi
PjM0PC9zdHlsZT48L0Rpc3BsYXlUZXh0PjxyZWNvcmQ+PHJlYy1udW1iZXI+MTMwPC9yZWMtbnVt
YmVyPjxmb3JlaWduLWtleXM+PGtleSBhcHA9IkVOIiBkYi1pZD0iZWV2ZHpycHZtd3N6MnFlZjky
bnBhczJncHZmOXRkMHplMHQ1IiB0aW1lc3RhbXA9IjE1MjQ4MzE3MjMiPjEzMDwva2V5PjwvZm9y
ZWlnbi1rZXlzPjxyZWYtdHlwZSBuYW1lPSJKb3VybmFsIEFydGljbGUiPjE3PC9yZWYtdHlwZT48
Y29udHJpYnV0b3JzPjxhdXRob3JzPjxhdXRob3I+TmFnaGF2aSwgTW9oc2VuPC9hdXRob3I+PGF1
dGhvcj5BYmFqb2JpciwgQW1hbnVlbCBBbGVtdTwvYXV0aG9yPjxhdXRob3I+QWJiYWZhdGksIENy
aXN0aWFuYTwvYXV0aG9yPjxhdXRob3I+QWJiYXMsIEthamEgTS48L2F1dGhvcj48YXV0aG9yPkFi
ZC1BbGxhaCwgRm9hZDwvYXV0aG9yPjxhdXRob3I+QWJlcmEsIFNlbWF3IEZlcmVkZTwvYXV0aG9y
PjxhdXRob3I+QWJveWFucywgVmljdG9yPC9hdXRob3I+PGF1dGhvcj5BZGV0b2t1bmJvaCwgT2xh
dHVuamk8L2F1dGhvcj48YXV0aG9yPkFmc2hpbiwgQXNoa2FuPC9hdXRob3I+PGF1dGhvcj5BZ3Jh
d2FsLCBBbnVyYWc8L2F1dGhvcj48YXV0aG9yPkFobWFkaSwgQWxpcmV6YTwvYXV0aG9yPjxhdXRo
b3I+QWhtZWQsIE11a3RhciBCZXNoaXI8L2F1dGhvcj48YXV0aG9yPkFpY2hvdXIsIEFtYW5pIE5p
ZGhhbDwvYXV0aG9yPjxhdXRob3I+QWljaG91ciwgTWlsb3VkIFRha2kgRWRkaW5lPC9hdXRob3I+
PGF1dGhvcj5BaWNob3VyLCBJYnRpaGVsPC9hdXRob3I+PGF1dGhvcj5BaXlhciwgU25laGE8L2F1
dGhvcj48YXV0aG9yPkFsYWhkYWIsIEZhcmVzPC9hdXRob3I+PGF1dGhvcj5BbC1BbHksIFppeWFk
PC9hdXRob3I+PGF1dGhvcj5BbGFtLCBLaHVyc2hpZDwvYXV0aG9yPjxhdXRob3I+QWxhbSwgTm9v
cmU8L2F1dGhvcj48YXV0aG9yPkFsYW0sIFRhaGl5YTwvYXV0aG9yPjxhdXRob3I+QWxlbmUsIEtl
ZnlhbGV3IEFkZGlzPC9hdXRob3I+PGF1dGhvcj5BbC1FeWFkaHksIEF5bWFuPC9hdXRob3I+PGF1
dGhvcj5BbGksIFN5ZWQgRGFuaXNoPC9hdXRob3I+PGF1dGhvcj5BbGl6YWRlaC1OYXZhZWksIFJl
emE8L2F1dGhvcj48YXV0aG9yPkFsa2FhYmksIEp1bWEgTS48L2F1dGhvcj48YXV0aG9yPkFsa2Vy
d2ksIEFsYSZhcG9zO2E8L2F1dGhvcj48YXV0aG9yPkFsbGEsIEZyYW7Dp29pczwvYXV0aG9yPjxh
dXRob3I+QWxsZWJlY2ssIFBldGVyPC9hdXRob3I+PGF1dGhvcj5BbGxlbiwgQ2hyaXN0aW5lPC9h
dXRob3I+PGF1dGhvcj5BbC1SYWRkYWRpLCBSYWphYTwvYXV0aG9yPjxhdXRob3I+QWxzaGFyaWYs
IFViYWk8L2F1dGhvcj48YXV0aG9yPkFsdGlya2F3aSwgS2hhbGlkIEEuPC9hdXRob3I+PGF1dGhv
cj5BbHZpcy1HdXptYW4sIE5lbHNvbjwvYXV0aG9yPjxhdXRob3I+QW1hcmUsIEF6bWVyYXcgVC48
L2F1dGhvcj48YXV0aG9yPkFtaW5pLCBFcmZhbjwvYXV0aG9yPjxhdXRob3I+QW1tYXIsIFdhbGlk
PC9hdXRob3I+PGF1dGhvcj5BbW9ha28sIFlhdyBBbXBlbTwvYXV0aG9yPjxhdXRob3I+QW5iZXIs
IE5haGxhPC9hdXRob3I+PGF1dGhvcj5BbmRlcnNlbiwgSGphbHRlIEguPC9hdXRob3I+PGF1dGhv
cj5BbmRyZWksIENhdGFsaW5hIExpbGlhbmE8L2F1dGhvcj48YXV0aG9yPkFuZHJvdWRpLCBTb2Zp
YTwvYXV0aG9yPjxhdXRob3I+QW5zYXJpLCBIb3NzZWluPC9hdXRob3I+PGF1dGhvcj5BbnRvbmlv
LCBDYXJsIEFiZWxhcmRvIFQuPC9hdXRob3I+PGF1dGhvcj5BbndhcmksIFBhbHdhc2hhPC9hdXRo
b3I+PGF1dGhvcj7DhHJubMO2diwgSm9oYW48L2F1dGhvcj48YXV0aG9yPkFyb3JhLCBNZWdoYTwv
YXV0aG9yPjxhdXRob3I+QXJ0YW1hbiwgQWw8L2F1dGhvcj48YXV0aG9yPkFyeWFsLCBLcmlzaG5h
IEt1bWFyPC9hdXRob3I+PGF1dGhvcj5Bc2F5ZXNoLCBIYW1pZDwvYXV0aG9yPjxhdXRob3I+QXNn
ZWRvbSwgU29sb21vbiBXLjwvYXV0aG9yPjxhdXRob3I+QXRleSwgVGVzZmF5IE1laGFyaTwvYXV0
aG9yPjxhdXRob3I+QXZpbGEtQnVyZ29zLCBMZXRpY2lhPC9hdXRob3I+PGF1dGhvcj5Bdm9rcGFo
bywgRXVyaXBpZGUgRnJpbmVsIEcuPC9hdXRob3I+PGF1dGhvcj5Bd2FzdGhpLCBBc2hpc2g8L2F1
dGhvcj48YXV0aG9yPkJhYmFsb2xhLCBUZXNsZWVtIEtheW9kZTwvYXV0aG9yPjxhdXRob3I+QmFj
aGEsIFVtYXI8L2F1dGhvcj48YXV0aG9yPkJhbGFrcmlzaG5hbiwgS2FscGFuYTwvYXV0aG9yPjxh
dXRob3I+QmFyYWMsIEFsZWtzYW5kcmE8L2F1dGhvcj48YXV0aG9yPkJhcmJvemEsIE1pZ3VlbCBB
LjwvYXV0aG9yPjxhdXRob3I+QmFya2VyLUNvbGxvLCBTdXphbm5lIEwuPC9hdXRob3I+PGF1dGhv
cj5CYXJxdWVyYSwgU2ltb248L2F1dGhvcj48YXV0aG9yPkJhcnJlZ2FyZCwgTGFyczwvYXV0aG9y
PjxhdXRob3I+QmFycmVybywgTG9wZSBILjwvYXV0aG9yPjxhdXRob3I+QmF1bmUsIEJlcm5oYXJk
IFQuPC9hdXRob3I+PGF1dGhvcj5CZWRpLCBOZWVyYWo8L2F1dGhvcj48YXV0aG9yPkJlZ2hpLCBF
dHRvcmU8L2F1dGhvcj48YXV0aG9yPkLDqWpvdCwgWWFubmljazwvYXV0aG9yPjxhdXRob3I+QmVr
ZWxlLCBCYXl1IEJlZ2FzaGF3PC9hdXRob3I+PGF1dGhvcj5CZWxsLCBNaWNoZWxsZSBMLjwvYXV0
aG9yPjxhdXRob3I+QmVubmV0dCwgSmFtZXMgUi48L2F1dGhvcj48YXV0aG9yPkJlbnNlbm9yLCBJ
c2FiZWxhIE0uPC9hdXRob3I+PGF1dGhvcj5CZXJoYW5lLCBBZHVnbmF3PC9hdXRob3I+PGF1dGhv
cj5CZXJuYWLDqSwgRWR1YXJkbzwvYXV0aG9yPjxhdXRob3I+QmV0c3UsIEJhbGVtIERlbXRzdTwv
YXV0aG9yPjxhdXRob3I+QmV1cmFuLCBNaXJjZWE8L2F1dGhvcj48YXV0aG9yPkJoYXR0LCBTYW1p
cjwvYXV0aG9yPjxhdXRob3I+QmlhZGdpbGlnbiwgU2liaGF0dTwvYXV0aG9yPjxhdXRob3I+Qmll
bmhvZmYsIEtlbGx5PC9hdXRob3I+PGF1dGhvcj5CaWtib3YsIEJvcmlzPC9hdXRob3I+PGF1dGhv
cj5CaXNhbnppbywgRG9uYWw8L2F1dGhvcj48YXV0aG9yPkJvdXJuZSwgUnVwZXJ0IFIuIEEuPC9h
dXRob3I+PGF1dGhvcj5CcmVpdGJvcmRlLCBOaWNob2xhcyBKLiBLLjwvYXV0aG9yPjxhdXRob3I+
QnVsdG8sIExlbW1hIE5lZ2VzYSBCdWx0bzwvYXV0aG9yPjxhdXRob3I+QnVtZ2FybmVyLCBCbGFp
ciBSLjwvYXV0aG9yPjxhdXRob3I+QnV0dCwgWmFoaWQgQS48L2F1dGhvcj48YXV0aG9yPkNhaHVh
bmEtSHVydGFkbywgTHVjZXJvPC9hdXRob3I+PGF1dGhvcj5DYW1lcm9uLCBFd2FuPC9hdXRob3I+
PGF1dGhvcj5DYW1wdXphbm8sIEp1bGlvIENlc2FyPC9hdXRob3I+PGF1dGhvcj5DYXIsIEpvc2lw
PC9hdXRob3I+PGF1dGhvcj5Dw6FyZGVuYXMsIFJvc2FyaW88L2F1dGhvcj48YXV0aG9yPkNhcnJl
cm8sIEp1YW4gSmVzdXM8L2F1dGhvcj48YXV0aG9yPkNhcnRlciwgQXVzdGluPC9hdXRob3I+PGF1
dGhvcj5DYXNleSwgRGFuaWVsIEMuPC9hdXRob3I+PGF1dGhvcj5DYXN0YcOxZWRhLU9yanVlbGEs
IENhcmxvcyBBLjwvYXV0aG9yPjxhdXRob3I+Q2F0YWzDoS1Mw7NwZXosIEZlcnLDoW48L2F1dGhv
cj48YXV0aG9yPkNoYXJsc29uLCBGaW9uYSBKLjwvYXV0aG9yPjxhdXRob3I+Q2hpYnVlemUsIENo
aW9tYSBFemlubmU8L2F1dGhvcj48YXV0aG9yPkNoaW1lZC1PY2hpciwgT2RnZXJlbDwvYXV0aG9y
PjxhdXRob3I+Q2hpc3VtcGEsIFZlc3BlciBIaWNoaWxvbWJ3ZTwvYXV0aG9yPjxhdXRob3I+Q2hp
dGhlZXIsIEFiZHVsYWFsIEEuPC9hdXRob3I+PGF1dGhvcj5DaHJpc3RvcGhlciwgRGV2YXNhaGF5
YW0gSmVzdWRhczwvYXV0aG9yPjxhdXRob3I+Q2lvYmFudSwgTGlsaWFuYSBHLjwvYXV0aG9yPjxh
dXRob3I+Q2lyaWxsbywgTWFzc2ltbzwvYXV0aG9yPjxhdXRob3I+Q29oZW4sIEFhcm9uIEouPC9h
dXRob3I+PGF1dGhvcj5Db2xvbWJhcmEsIERhbm55PC9hdXRob3I+PGF1dGhvcj5Db29wZXIsIEN5
cnVzPC9hdXRob3I+PGF1dGhvcj5Db3dpZSwgQmVuamFtaW4gQy48L2F1dGhvcj48YXV0aG9yPkNy
aXF1aSwgTWljaGFlbCBILjwvYXV0aG9yPjxhdXRob3I+RGFuZG9uYSwgTGFsaXQ8L2F1dGhvcj48
YXV0aG9yPkRhbmRvbmEsIFJha2hpPC9hdXRob3I+PGF1dGhvcj5EYXJnYW4sIFBhdWwgSS48L2F1
dGhvcj48YXV0aG9yPmRhcyBOZXZlcywgSm9zw6k8L2F1dGhvcj48YXV0aG9yPkRhdml0b2l1LCBE
cmFnb3MgVi48L2F1dGhvcj48YXV0aG9yPkRhdmxldG92LCBLYWlyYXQ8L2F1dGhvcj48YXV0aG9y
PmRlIENvdXJ0ZW4sIEJhcmJvcmE8L2F1dGhvcj48YXV0aG9yPkRlZm8sIEJhcnRoZWxlbXkgS3Vh
dGU8L2F1dGhvcj48YXV0aG9yPkRlZ2VuaGFyZHQsIExvdWlzYTwvYXV0aG9yPjxhdXRob3I+RGVp
cGFyaW5lLCBTZWxpbmE8L2F1dGhvcj48YXV0aG9yPkRlcmliZSwgS2ViZWRlPC9hdXRob3I+PGF1
dGhvcj5EZXJpYmV3LCBBbWFyZTwvYXV0aG9yPjxhdXRob3I+RGV5LCBTdWJob2ppdDwvYXV0aG9y
PjxhdXRob3I+RGlja2VyLCBEYW5pZWw8L2F1dGhvcj48YXV0aG9yPkRpbmcsIEVyaWMgTC48L2F1
dGhvcj48YXV0aG9yPkRqYWxhbGluaWEsIFNoaXJpbjwvYXV0aG9yPjxhdXRob3I+RG8sIEh1eWVu
IFBodWM8L2F1dGhvcj48YXV0aG9yPkRva3UsIERhdmlkIFRleWU8L2F1dGhvcj48YXV0aG9yPkRv
dXdlcy1TY2h1bHR6LCBEaXJrPC9hdXRob3I+PGF1dGhvcj5EcmlzY29sbCwgVGltIFIuPC9hdXRo
b3I+PGF1dGhvcj5EdWJleSwgTWFuaXNoYTwvYXV0aG9yPjxhdXRob3I+RHVuY2FuLCBCcnVjZSBC
YXJ0aG9sb3c8L2F1dGhvcj48YXV0aG9yPkVjaGtvLCBNaWNoZWxsZTwvYXV0aG9yPjxhdXRob3I+
RWwtS2hhdGliLCBaaWFkIFppYWQ8L2F1dGhvcj48YXV0aG9yPkVsbGluZ3NlbiwgQ2hyaXN0aWFu
IEx5Y2tlPC9hdXRob3I+PGF1dGhvcj5FbmF5YXRpLCBBaG1hZGFsaTwvYXV0aG9yPjxhdXRob3I+
RXJtYWtvdiwgU2VyZ2V5IFBldHJvdmljaDwvYXV0aG9yPjxhdXRob3I+RXJza2luZSwgSG9sbHkg
RS48L2F1dGhvcj48YXV0aG9yPkVza2FuZGFyaWVoLCBTaGFyYXJlaDwvYXV0aG9yPjxhdXRob3I+
RXN0ZWdoYW1hdGksIEFsaXJlemE8L2F1dGhvcj48YXV0aG9yPkVzdGVwLCBLYXJhPC9hdXRob3I+
PGF1dGhvcj5GYXJpbmhhLCBDYXJsYSBTb2ZpYSBlIFNhPC9hdXRob3I+PGF1dGhvcj5GYXJvLCBB
bmRyw6k8L2F1dGhvcj48YXV0aG9yPkZhcnphZGZhciwgRmFyc2hhZDwvYXV0aG9yPjxhdXRob3I+
RmVpZ2luLCBWYWxlcnkgTC48L2F1dGhvcj48YXV0aG9yPkZlcmVzaHRlaG5lamFkLCBTZXllZC1N
b2hhbW1hZDwvYXV0aG9yPjxhdXRob3I+RmVybmFuZGVzLCBKb8OjbyBDLjwvYXV0aG9yPjxhdXRo
b3I+RmVycmFyaSwgQWxpemUgSi48L2F1dGhvcj48YXV0aG9yPkZleWlzc2EsIFRlc2ZheWUgUmVn
YXNzYTwvYXV0aG9yPjxhdXRob3I+RmlsaXAsIElyaW5hPC9hdXRob3I+PGF1dGhvcj5GaW5lZ29s
ZCwgU2FtdWVsPC9hdXRob3I+PGF1dGhvcj5GaXNjaGVyLCBGbG9yaWFuPC9hdXRob3I+PGF1dGhv
cj5GaXR6bWF1cmljZSwgQ2hyaXN0aW5hPC9hdXRob3I+PGF1dGhvcj5GbGF4bWFuLCBBYnJhaGFt
IEQuPC9hdXRob3I+PGF1dGhvcj5Gb2lndCwgTmF0YWxpeWE8L2F1dGhvcj48YXV0aG9yPkZyYW5r
LCBUYWh2aTwvYXV0aG9yPjxhdXRob3I+RnJhc2VyLCBNYXlhPC9hdXRob3I+PGF1dGhvcj5GdWxs
bWFuLCBOYW5jeTwvYXV0aG9yPjxhdXRob3I+RsO8cnN0LCBUaG9tYXM8L2F1dGhvcj48YXV0aG9y
PkZ1cnRhZG8sIEpvYW8gTS48L2F1dGhvcj48YXV0aG9yPkdha2lkb3UsIEVtbWFudWVsYTwvYXV0
aG9yPjxhdXRob3I+R2FyY2lhLUJhc3RlaXJvLCBBbGJlcnRvIEwuPC9hdXRob3I+PGF1dGhvcj5H
ZWJyZSwgVGVzaG9tZTwvYXV0aG9yPjxhdXRob3I+R2VicmVnZXJncywgR2VicmVtZWRoaW4gQmVy
aGU8L2F1dGhvcj48YXV0aG9yPkdlYnJlaGl3b3QsIFRzZWdheWUgVGV3ZWxkZTwvYXV0aG9yPjxh
dXRob3I+R2VicmVtaWNoYWVsLCBEZWxlbGVnbiBZaWxtYTwvYXV0aG9yPjxhdXRob3I+R2VsZWlq
bnNlLCBKb2hhbm5hIE0uPC9hdXRob3I+PGF1dGhvcj5HZW5vdmEtTWFsZXJhcywgUmljYXJkPC9h
dXRob3I+PGF1dGhvcj5HZXNlc2V3LCBIYWlsYXkgQWJyaGE8L2F1dGhvcj48YXV0aG9yPkdldGhp
bmcsIFBldGVyIFcuPC9hdXRob3I+PGF1dGhvcj5HaWxsdW0sIFJpY2hhcmQgRi48L2F1dGhvcj48
YXV0aG9yPkdpcmVmLCBBYmFiaSBaZXJnYXc8L2F1dGhvcj48YXV0aG9yPkdpcm91ZCwgTWF1cmlj
ZTwvYXV0aG9yPjxhdXRob3I+R2l1c3NhbmksIEdpb3JnaWE8L2F1dGhvcj48YXV0aG9yPkdvZHdp
biwgV2lsbGlhbSBXLjwvYXV0aG9yPjxhdXRob3I+R29sZCwgQXVkcmEgTC48L2F1dGhvcj48YXV0
aG9yPkdvbGRiZXJnLCBFbGxlbiBNLjwvYXV0aG9yPjxhdXRob3I+R29uYSwgUGhpbGltb24gTi48
L2F1dGhvcj48YXV0aG9yPkdvcGFsYW5pLCBTYW1lZXIgVmFsaTwvYXV0aG9yPjxhdXRob3I+R291
ZGEsIEhlYmUgTi48L2F1dGhvcj48YXV0aG9yPkdvdWxhcnQsIEFsZXNzYW5kcmEgQ2FydmFsaG88
L2F1dGhvcj48YXV0aG9yPkdyaXN3b2xkLCBNYXg8L2F1dGhvcj48YXV0aG9yPkd1cHRhLCBSYWpl
ZXY8L2F1dGhvcj48YXV0aG9yPkd1cHRhLCBUYW51c2g8L2F1dGhvcj48YXV0aG9yPkd1cHRhLCBW
aXBpbjwvYXV0aG9yPjxhdXRob3I+R3VwdGEsIFBhcmthc2ggQy48L2F1dGhvcj48YXV0aG9yPkhh
YWdzbWEsIEp1YW5pdGEgQS48L2F1dGhvcj48YXV0aG9yPkhhZmV6aS1OZWphZCwgTmltYTwvYXV0
aG9yPjxhdXRob3I+SGFpbHUsIEFsZW1heWVodSBEZXNhbGVnbmU8L2F1dGhvcj48YXV0aG9yPkhh
aWx1LCBHZXNzZXNzZXcgQnVnc3NhPC9hdXRob3I+PGF1dGhvcj5IYW1hZGVoLCBSYW5kYWggUmli
aGk8L2F1dGhvcj48YXV0aG9yPkhhbWJpc2EsIE1pdGlrdSBUZXNob21lPC9hdXRob3I+PGF1dGhv
cj5IYW1pZGksIFNhbWVyPC9hdXRob3I+PGF1dGhvcj5IYW1tYW1pLCBNb3VoYW5hZDwvYXV0aG9y
PjxhdXRob3I+SGFuY29jaywgSmFtaWU8L2F1dGhvcj48YXV0aG9yPkhhbmRhbCwgQWxleGlzIEou
PC9hdXRob3I+PGF1dGhvcj5IYW5rZXksIEdyYWVtZSBKLjwvYXV0aG9yPjxhdXRob3I+SGFvLCBZ
dWFudGFvPC9hdXRob3I+PGF1dGhvcj5IYXJiLCBIaWxkYSBMLjwvYXV0aG9yPjxhdXRob3I+SGFy
ZXJpLCBIYWJ0YW11IEFiZXJhPC9hdXRob3I+PGF1dGhvcj5IYXNzYW52YW5kLCBNb2hhbW1hZCBT
YWRlZ2g8L2F1dGhvcj48YXV0aG9yPkhhdm1vZWxsZXIsIFJhc211czwvYXV0aG9yPjxhdXRob3I+
SGF5LCBTaW1vbiBJLjwvYXV0aG9yPjxhdXRob3I+SGUsIEZlaTwvYXV0aG9yPjxhdXRob3I+SGVk
YXlhdGksIE1vaGFtbWFkIFQuPC9hdXRob3I+PGF1dGhvcj5IZW5yeSwgTmF0aGFuaWVsIEouPC9h
dXRob3I+PGF1dGhvcj5IZXJlZGlhLVBpLCBJbGVhbmEgQmVhdHJpejwvYXV0aG9yPjxhdXRob3I+
SGVydGVsaXUsIENsYXVkaXU8L2F1dGhvcj48YXV0aG9yPkhvZWssIEhhbnMgVy48L2F1dGhvcj48
YXV0aG9yPkhvcmlubywgTWFzYWtvPC9hdXRob3I+PGF1dGhvcj5Ib3JpdGEsIE5vYnV5dWtpPC9h
dXRob3I+PGF1dGhvcj5Ib3Nnb29kLCBILiBEZWFuPC9hdXRob3I+PGF1dGhvcj5Ib3N0aXVjLCBT
b3JpbjwvYXV0aG9yPjxhdXRob3I+SG90ZXosIFBldGVyIEouPC9hdXRob3I+PGF1dGhvcj5Ib3ks
IERhbWlhbiBHLjwvYXV0aG9yPjxhdXRob3I+SHV5bmgsIENoYW50YWw8L2F1dGhvcj48YXV0aG9y
PklidXJnLCBLaW0gTW9lc2dhYXJkPC9hdXRob3I+PGF1dGhvcj5Ja2VkYSwgQ2hhZDwvYXV0aG9y
PjxhdXRob3I+SWxlYW51LCBCb2dkYW4gVmFzaWxlPC9hdXRob3I+PGF1dGhvcj5JcmVuc28sIEFz
bmFrZSBBcmFyc2E8L2F1dGhvcj48YXV0aG9yPklydmluZSwgQ2FsZWIgTWFja2F5IFNhbHBldGVy
PC9hdXRob3I+PGF1dGhvcj5Jc2xhbSwgU2hlaWtoIE1vaGFtbWVkIFNoYXJpZnVsPC9hdXRob3I+
PGF1dGhvcj5KYWNvYnNlbiwgS2F0aHJ5biBILjwvYXV0aG9yPjxhdXRob3I+SmFoYW5tZWhyLCBO
YWRlcjwvYXV0aG9yPjxhdXRob3I+SmFrb3ZsamV2aWMsIE1paGFqbG8gQi48L2F1dGhvcj48YXV0
aG9yPkphdmFuYmFraHQsIE1laGRpPC9hdXRob3I+PGF1dGhvcj5KYXlhcmFtYW4sIFN1ZGhhIFAu
PC9hdXRob3I+PGF1dGhvcj5KZWVtb24sIFBhbm5peWFtbWFrYWw8L2F1dGhvcj48YXV0aG9yPkpo
YSwgVml2ZWthbmFuZDwvYXV0aG9yPjxhdXRob3I+Sm9obiwgRGVubnk8L2F1dGhvcj48YXV0aG9y
PkpvaG5zb24sIENhdGhlcmluZSBPLjwvYXV0aG9yPjxhdXRob3I+Sm9obnNvbiwgU2FyYWggQ2hh
cmxvdHRlPC9hdXRob3I+PGF1dGhvcj5Kb25hcywgSm9zdCBCLjwvYXV0aG9yPjxhdXRob3I+SsO8
cmlzc29uLCBNaWtrPC9hdXRob3I+PGF1dGhvcj5LYWJpciwgWnViYWlyPC9hdXRob3I+PGF1dGhv
cj5LYWRlbCwgUmFqZW5kcmE8L2F1dGhvcj48YXV0aG9yPkthaHNheSwgQW1haGE8L2F1dGhvcj48
YXV0aG9yPkthbWFsLCBSaXR1bDwvYXV0aG9yPjxhdXRob3I+S2FyY2gsIEFuZHLDqTwvYXV0aG9y
PjxhdXRob3I+S2FyaW1pLCBTZXllZCBNLjwvYXV0aG9yPjxhdXRob3I+S2FyaW1raGFuaSwgQ2hh
bnRlPC9hdXRob3I+PGF1dGhvcj5LYXNhZWlhbiwgQW1pcjwvYXV0aG9yPjxhdXRob3I+S2Fzc2F3
LCBOaWd1c3NpZSBBc3NlZmE8L2F1dGhvcj48YXV0aG9yPkthc3NlYmF1bSwgTmljaG9sYXMgSi48
L2F1dGhvcj48YXV0aG9yPkthdGlraXJlZGRpLCBTcmluaXZhc2EgVml0dGFsPC9hdXRob3I+PGF1
dGhvcj5LYXdha2FtaSwgTm9yaXRvPC9hdXRob3I+PGF1dGhvcj5LZWl5b3JvLCBQZXRlciBOamVu
Z2E8L2F1dGhvcj48YXV0aG9yPktlbW1lciwgTGF1cmE8L2F1dGhvcj48YXV0aG9yPktlc2F2YWNo
YW5kcmFuLCBDaGFuZHJhc2VraGFyYW4gTmFpcjwvYXV0aG9yPjxhdXRob3I+S2hhZGVyLCBZb3Vz
ZWYgU2FsZWg8L2F1dGhvcj48YXV0aG9yPktoYW4sIEVqYXogQWhtYWQ8L2F1dGhvcj48YXV0aG9y
PktoYW5nLCBZb3VuZy1IbzwvYXV0aG9yPjxhdXRob3I+S2hvamEsIEFiZHVsbGFoIFRhd2ZpaCBB
YmR1bGxhaDwvYXV0aG9yPjxhdXRob3I+S2hvc3JhdmksIE1vaGFtbWFkIEhvc3NlaW48L2F1dGhv
cj48YXV0aG9yPktob3NyYXZpLCBBcmRlc2hpcjwvYXV0aG9yPjxhdXRob3I+S2h1YmNoYW5kYW5p
LCBKYWdkaXNoPC9hdXRob3I+PGF1dGhvcj5LaWFkYWxpcmksIEFsaWFzZ2hhciBBaG1hZDwvYXV0
aG9yPjxhdXRob3I+S2llbGluZywgQ2hyaXN0aWFuPC9hdXRob3I+PGF1dGhvcj5LaWV2bGFuLCBE
YW5pZWw8L2F1dGhvcj48YXV0aG9yPktpbSwgWXVuIEppbjwvYXV0aG9yPjxhdXRob3I+S2ltLCBE
YW5pZWw8L2F1dGhvcj48YXV0aG9yPktpbW9rb3RpLCBSdXRoIFcuPC9hdXRob3I+PGF1dGhvcj5L
aW5mdSwgWW9oYW5uZXM8L2F1dGhvcj48YXV0aG9yPktpc3Nvb24sIE5pcmFuamFuPC9hdXRob3I+
PGF1dGhvcj5LaXZpbWFraSwgTWlrYTwvYXV0aG9yPjxhdXRob3I+S251ZHNlbiwgQW5uIEtyaXN0
aW48L2F1dGhvcj48YXV0aG9yPktvcGVjLCBKYWNlayBBLjwvYXV0aG9yPjxhdXRob3I+S29zZW4s
IFNvZXdhcnRhPC9hdXRob3I+PGF1dGhvcj5Lb3VsLCBQYXJ2YWl6IEEuPC9hdXRob3I+PGF1dGhv
cj5Lb3lhbmFnaSwgQWk8L2F1dGhvcj48YXV0aG9yPkt1bGlrb2ZmLCBYaWUgUmFjaGVsPC9hdXRo
b3I+PGF1dGhvcj5LdW1hciwgRy4gQW5pbDwvYXV0aG9yPjxhdXRob3I+S3VtYXIsIFB1c2hwZW5k
cmE8L2F1dGhvcj48YXV0aG9yPkt1dHosIE1pY2hhZWw8L2F1dGhvcj48YXV0aG9yPkt5dSwgSG13
ZSBILjwvYXV0aG9yPjxhdXRob3I+TGFsLCBEaGFybWVzaCBLdW1hcjwvYXV0aG9yPjxhdXRob3I+
TGFsbG9vLCBSYXRpbGFsPC9hdXRob3I+PGF1dGhvcj5MYW1iZXJ0LCBUZWEgTGFsbHVra2EgTmt1
cnVueml6YTwvYXV0aG9yPjxhdXRob3I+TGFuLCBRaW5nPC9hdXRob3I+PGF1dGhvcj5MYW5zaW5n
aCwgVmFuIEMuPC9hdXRob3I+PGF1dGhvcj5MYXJzc29uLCBBbmRlcnM8L2F1dGhvcj48YXV0aG9y
PkxlZSwgUGF1bCBILjwvYXV0aG9yPjxhdXRob3I+TGVpZ2gsIEphbWVzPC9hdXRob3I+PGF1dGhv
cj5MZXVuZywgSmFubmk8L2F1dGhvcj48YXV0aG9yPkxldmksIE1pcmlhbTwvYXV0aG9yPjxhdXRo
b3I+TGksIFlvbmdtZWk8L2F1dGhvcj48YXV0aG9yPkxpIEthcHBlLCBEYXJ5YTwvYXV0aG9yPjxh
dXRob3I+TGlhbmcsIFhpYW9mZW5nPC9hdXRob3I+PGF1dGhvcj5MaWJlbiwgTWlzZ2FuIExlZ2Vz
c2U8L2F1dGhvcj48YXV0aG9yPkxpbSwgU3RlcGhlbiBTLjwvYXV0aG9yPjxhdXRob3I+TGl1LCBQ
YXRyaWNrIFkuPC9hdXRob3I+PGF1dGhvcj5MaXUsIEFuZ2VsYTwvYXV0aG9yPjxhdXRob3I+TGl1
LCBZYW5nPC9hdXRob3I+PGF1dGhvcj5Mb2RoYSwgUmFrZXNoPC9hdXRob3I+PGF1dGhvcj5Mb2dy
b3NjaW5vLCBHaWFuY2FybG88L2F1dGhvcj48YXV0aG9yPkxvcmtvd3NraSwgU3RlZmFuPC9hdXRo
b3I+PGF1dGhvcj5Mb3R1Zm8sIFBhdWxvIEEuPC9hdXRob3I+PGF1dGhvcj5Mb3phbm8sIFJhZmFl
bDwvYXV0aG9yPjxhdXRob3I+THVjYXMsIFRpbW90aHkgQy4gRC48L2F1dGhvcj48YXV0aG9yPk1h
LCBTdGVmYW48L2F1dGhvcj48YXV0aG9yPk1hY2FyYXlhbiwgRXJseW4gUmFjaGVsbGUgS2luZzwv
YXV0aG9yPjxhdXRob3I+TWFkZGlzb24sIEVtaWxpZSBSLjwvYXV0aG9yPjxhdXRob3I+TWFnZHkg
QWJkIEVsIFJhemVrLCBNb2hhbW1lZDwvYXV0aG9yPjxhdXRob3I+TWFqZGFuLCBNYXJlazwvYXV0
aG9yPjxhdXRob3I+TWFqZHphZGVoLCBSZXphPC9hdXRob3I+PGF1dGhvcj5NYWplZWQsIEF6ZWVt
PC9hdXRob3I+PGF1dGhvcj5NYWxla3phZGVoLCBSZXphPC9hdXRob3I+PGF1dGhvcj5NYWxob3Ry
YSwgUmFqZXNoPC9hdXRob3I+PGF1dGhvcj5NYWx0YSwgRGVib3JhaCBDYXJ2YWxobzwvYXV0aG9y
PjxhdXRob3I+TWFuZ3VlcnJhLCBIZWxlbmE8L2F1dGhvcj48YXV0aG9yPk1hbnlhemV3YWwsIFRz
ZWdhaHVuPC9hdXRob3I+PGF1dGhvcj5NYXBvbWEsIENoYWJpbGEgQy48L2F1dGhvcj48YXV0aG9y
Pk1hcmN6YWssIExhdXJpZSBCLjwvYXV0aG9yPjxhdXRob3I+TWFya29zLCBEZXNhbGVnbjwvYXV0
aG9yPjxhdXRob3I+TWFydGluZXotUmFnYSwgSm9zZTwvYXV0aG9yPjxhdXRob3I+TWFydGlucy1N
ZWxvLCBGcmFuY2lzY28gUm9nZXJsw6JuZGlvPC9hdXRob3I+PGF1dGhvcj5NYXJ0b3B1bGxvLCBJ
cmE8L2F1dGhvcj48YXV0aG9yPk1jQWxpbmRlbiwgQ29sbTwvYXV0aG9yPjxhdXRob3I+TWNHYXVn
aGV5LCBNYWRlbGluZTwvYXV0aG9yPjxhdXRob3I+TWNHcmF0aCwgSm9obiBKLjwvYXV0aG9yPjxh
dXRob3I+TWVoYXRhLCBTdXJlc2g8L2F1dGhvcj48YXV0aG9yPk1laWVyLCBUb25pPC9hdXRob3I+
PGF1dGhvcj5NZWxlcywgS2lkYW51IEdlYnJlbWFyaWFtPC9hdXRob3I+PGF1dGhvcj5NZW1pYWgs
IFBldGVyPC9hdXRob3I+PGF1dGhvcj5NZW1pc2gsIFppYWQgQS48L2F1dGhvcj48YXV0aG9yPk1l
bmdlc2hhLCBNZWxrYW11IE1lcmlkPC9hdXRob3I+PGF1dGhvcj5NZW5naXN0dSwgRGVzYWxlZ24g
VGFkZXNlPC9hdXRob3I+PGF1dGhvcj5NZW5vdGEsIEJlcmVrZXQgR2VicmVtaWNoYWVsPC9hdXRo
b3I+PGF1dGhvcj5NZW5zYWgsIEdlb3JnZSBBLjwvYXV0aG9yPjxhdXRob3I+TWVyZXRvamEsIFR1
b21vIEouPC9hdXRob3I+PGF1dGhvcj5NZXJldG9qYSwgQXR0ZTwvYXV0aG9yPjxhdXRob3I+TWls
bGVhciwgQW5vdXNoa2E8L2F1dGhvcj48YXV0aG9yPk1pbGxlciwgVGVkIFIuPC9hdXRob3I+PGF1
dGhvcj5NaW5uaWcsIFNoYXduPC9hdXRob3I+PGF1dGhvcj5NaXJhcmVmaW4sIE1vamRlPC9hdXRo
b3I+PGF1dGhvcj5NaXJyYWtoaW1vdiwgRXJraW4gTS48L2F1dGhvcj48YXV0aG9yPk1pc2dhbmF3
LCBBd29rZTwvYXV0aG9yPjxhdXRob3I+TWlzaHJhLCBTaGl2YSBSYWo8L2F1dGhvcj48YXV0aG9y
Pk1vaGFtZWQsIElicmFoaW0gQWJkZWxtYWdlZW08L2F1dGhvcj48YXV0aG9yPk1vaGFtbWFkLCBL
YXJ6YW4gQWJkdWxtdWhzaW48L2F1dGhvcj48YXV0aG9yPk1vaGFtbWFkaSwgQWxpcmV6YTwvYXV0
aG9yPjxhdXRob3I+TW9oYW1tZWQsIFNoYWZpdTwvYXV0aG9yPjxhdXRob3I+TW9rZGFkLCBBbGkg
SC48L2F1dGhvcj48YXV0aG9yPk1vbGEsIEdsZW4gTGlkZGVsbCBELjwvYXV0aG9yPjxhdXRob3I+
TW9sbGVua29wZiwgU2FyYWggSy48L2F1dGhvcj48YXV0aG9yPk1vbG9raGlhLCBNYXJpYW08L2F1
dGhvcj48YXV0aG9yPk1vbmFzdGEsIExvcmVuem88L2F1dGhvcj48YXV0aG9yPk1vbnRhw7Fleiwg
SnVsaW8gQy48L2F1dGhvcj48YXV0aG9yPk1vbnRpY28sIE1hcmNlbGxhPC9hdXRob3I+PGF1dGhv
cj5Nb29uZXksIE1lZ2hhbiBELjwvYXV0aG9yPjxhdXRob3I+TW9yYWRpLUxha2VoLCBNYXppYXI8
L2F1dGhvcj48YXV0aG9yPk1vcmFnYSwgUGF1bGE8L2F1dGhvcj48YXV0aG9yPk1vcmF3c2thLCBM
aWRpYTwvYXV0aG9yPjxhdXRob3I+TW9yb3pvZmYsIENobG9lPC9hdXRob3I+PGF1dGhvcj5Nb3Jy
aXNvbiwgU2hhbmUgRC48L2F1dGhvcj48YXV0aG9yPk1vdW50am95LVZlbm5pbmcsIENsaWZmPC9h
dXRob3I+PGF1dGhvcj5NcnV0cywgS2FsYXl1IEJpcmhhbmU8L2F1dGhvcj48YXV0aG9yPk11bGxl
ciwgS2F0ZTwvYXV0aG9yPjxhdXRob3I+TXVydGh5LCBHdWRsYXZhbGxldGkgVmVua2F0YSBTYXR5
YW5hcmF5YW5hPC9hdXRob3I+PGF1dGhvcj5NdXNhLCBLYW1hcnVsIEltcmFuPC9hdXRob3I+PGF1
dGhvcj5OYWNoZWdhLCBKZWFuIEIuPC9hdXRob3I+PGF1dGhvcj5OYWhlZWQsIEFsaXlhPC9hdXRo
b3I+PGF1dGhvcj5OYWxkaSwgTHVpZ2k8L2F1dGhvcj48YXV0aG9yPk5hbmdpYSwgVmluYXk8L2F1
dGhvcj48YXV0aG9yPk5hc2NpbWVudG8sIEJydW5vIFJhbW9zPC9hdXRob3I+PGF1dGhvcj5OYXNo
ZXIsIEphbWFsIFQuPC9hdXRob3I+PGF1dGhvcj5OYXRhcmFqYW4sIEdvcGFsYWtyaXNobmFuPC9h
dXRob3I+PGF1dGhvcj5OZWdvaSwgSW9udXQ8L2F1dGhvcj48YXV0aG9yPk5ndW5qaXJpLCBKb3Nl
cGhpbmUgV2FuamlrdTwvYXV0aG9yPjxhdXRob3I+Tmd1eWVuLCBDdW9uZyBUYXQ8L2F1dGhvcj48
YXV0aG9yPk5ndXllbiwgUXV5ZW4gTGU8L2F1dGhvcj48YXV0aG9yPk5ndXllbiwgVHJhbmcgSHV5
ZW48L2F1dGhvcj48YXV0aG9yPk5ndXllbiwgR3JhbnQ8L2F1dGhvcj48YXV0aG9yPk5ndXllbiwg
TWluaDwvYXV0aG9yPjxhdXRob3I+TmljaG9scywgRW1tYTwvYXV0aG9yPjxhdXRob3I+TmluZ3J1
bSwgRGluYSBOdXIgQW5nZ3JhaW5pPC9hdXRob3I+PGF1dGhvcj5Ob25nLCBWdW9uZyBNaW5oPC9h
dXRob3I+PGF1dGhvcj5Ob3ViaWFwLCBKZWFuIEphY3F1ZXMgTi48L2F1dGhvcj48YXV0aG9yPk9n
Ym8sIEZlbGl4IEFrcG9qZW5lPC9hdXRob3I+PGF1dGhvcj5PaCwgSW4tSHdhbjwvYXV0aG9yPjxh
dXRob3I+T2tvcm8sIEFuc2VsbTwvYXV0aG9yPjxhdXRob3I+T2xhZ3VuanUsIEFuZHJldyBUb3lp
bjwvYXV0aG9yPjxhdXRob3I+T2xzZW4sIEhlbGVuIEUuPC9hdXRob3I+PGF1dGhvcj5PbHVzYW55
YSwgQm9sYWpva28gT2x1YnVrdW5vbGE8L2F1dGhvcj48YXV0aG9yPk9sdXNhbnlhLCBKYWNvYiBP
bHVzZWd1bjwvYXV0aG9yPjxhdXRob3I+T25nLCBLYW55aW48L2F1dGhvcj48YXV0aG9yPk9waW8s
IEpvaG4gTmVsc29uPC9hdXRob3I+PGF1dGhvcj5PcmVuLCBFeWFsPC9hdXRob3I+PGF1dGhvcj5P
cnRpeiwgQWxiZXJ0bzwvYXV0aG9yPjxhdXRob3I+T3NtYW4sIE1hamRpPC9hdXRob3I+PGF1dGhv
cj5PdGEsIEVyaWthPC9hdXRob3I+PGF1dGhvcj5QYSwgTWFoZXNoPC9hdXRob3I+PGF1dGhvcj5Q
YWNlbGxhLCBSb3NhbmEgRS48L2F1dGhvcj48YXV0aG9yPlBha2hhbGUsIFNtaXRhPC9hdXRob3I+
PGF1dGhvcj5QYW5hLCBBZHJpYW48L2F1dGhvcj48YXV0aG9yPlBhbmRhLCBCYXNhbnQgS3VtYXI8
L2F1dGhvcj48YXV0aG9yPlBhbmRhLUpvbmFzLCBTb25naG9taXRyYTwvYXV0aG9yPjxhdXRob3I+
UGFwYWNocmlzdG91LCBDaHJpc3RpbmE8L2F1dGhvcj48YXV0aG9yPlBhcmssIEV1bi1LZWU8L2F1
dGhvcj48YXV0aG9yPlBhdHRlbiwgU2NvdHQgQi48L2F1dGhvcj48YXV0aG9yPlBhdHRvbiwgR2Vv
cmdlIEMuPC9hdXRob3I+PGF1dGhvcj5QYXVkZWwsIERlZXBhazwvYXV0aG9yPjxhdXRob3I+UGF1
bHNvbiwgS2F0aGVyaW5lPC9hdXRob3I+PGF1dGhvcj5QZXJlaXJhLCBEYXZpZCBNLjwvYXV0aG9y
PjxhdXRob3I+UGVyZXotUnVpeiwgRmVybmFuZG88L2F1dGhvcj48YXV0aG9yPlBlcmljbywgTm9y
YmVydG88L2F1dGhvcj48YXV0aG9yPlBlcnZhaXosIEFzbGFtPC9hdXRob3I+PGF1dGhvcj5QZXR6
b2xkLCBNYXg8L2F1dGhvcj48YXV0aG9yPlBoaWxsaXBzLCBNaWNoYWVsIFJvYmVydDwvYXV0aG9y
PjxhdXRob3I+UGlnb3R0LCBEYXZpZCBNLjwvYXV0aG9yPjxhdXRob3I+UGluaG8sIENocmlzdGlu
ZTwvYXV0aG9yPjxhdXRob3I+UGxhc3MsIERpZXRyaWNoPC9hdXRob3I+PGF1dGhvcj5QbGV0Y2hl
ciwgTWFydGluIEEuPC9hdXRob3I+PGF1dGhvcj5Qb2xpbmRlciwgU3V6YW5uZTwvYXV0aG9yPjxh
dXRob3I+UG9zdG1hLCBNYWFydGVuIEouPC9hdXRob3I+PGF1dGhvcj5Qb3VybWFsZWssIEZhcnNo
YWQ8L2F1dGhvcj48YXV0aG9yPlB1cmNlbGwsIENhcm9saW5lPC9hdXRob3I+PGF1dGhvcj5Rb3Ji
YW5pLCBNb3N0YWZhPC9hdXRob3I+PGF1dGhvcj5RdWludGFuaWxsYSwgQmVhdHJpeiBQYXVsaW5h
IEF5YWxhPC9hdXRob3I+PGF1dGhvcj5SYWRmYXIsIEFtaXI8L2F1dGhvcj48YXV0aG9yPlJhZmF5
LCBBbndhcjwvYXV0aG9yPjxhdXRob3I+UmFoaW1pLU1vdmFnaGFyLCBWYWZhPC9hdXRob3I+PGF1
dGhvcj5SYWhtYW4sIE1vaGFtbWFkIEhpZnogVXI8L2F1dGhvcj48YXV0aG9yPlJhaG1hbiwgTWFo
ZnV6YXI8L2F1dGhvcj48YXV0aG9yPlJhaSwgUmFqZXNoIEt1bWFyPC9hdXRob3I+PGF1dGhvcj5S
YW5hYmhhdCwgQ2hoYWJpIExhbDwvYXV0aG9yPjxhdXRob3I+UmFua2luLCBaYW5lPC9hdXRob3I+
PGF1dGhvcj5SYW8sIFB1amEgQy48L2F1dGhvcj48YXV0aG9yPlJhdGgsIEdvdXJhIEtpc2hvcjwv
YXV0aG9yPjxhdXRob3I+UmF3YWYsIFNhbG1hbjwvYXV0aG9yPjxhdXRob3I+UmF5LCBTYXJhaCBF
LjwvYXV0aG9yPjxhdXRob3I+UmVobSwgSsO8cmdlbjwvYXV0aG9yPjxhdXRob3I+UmVpbmVyLCBS
b2JlcnQgQy48L2F1dGhvcj48YXV0aG9yPlJlaXRzbWEsIE1hcmlzc2EgQi48L2F1dGhvcj48YXV0
aG9yPlJlbXV6emksIEdpdXNlcHBlPC9hdXRob3I+PGF1dGhvcj5SZXphZWksIFNhdGFyPC9hdXRo
b3I+PGF1dGhvcj5SZXphaSwgTW9oYW1tYWQgU2FkZWdoPC9hdXRob3I+PGF1dGhvcj5Sb2tuaSwg
TW9oYW1tYWQgQmFnaGVyPC9hdXRob3I+PGF1dGhvcj5Sb25mYW5pLCBMdWNhPC9hdXRob3I+PGF1
dGhvcj5Sb3NoYW5kZWwsIEdob2xhbXJlemE8L2F1dGhvcj48YXV0aG9yPlJvdGgsIEdyZWdvcnkg
QS48L2F1dGhvcj48YXV0aG9yPlJvdGhlbmJhY2hlciwgRGlldHJpY2g8L2F1dGhvcj48YXV0aG9y
PlJ1aGFnbywgR2VvcmdlIE11Z2FtYmFnZTwvYXV0aG9yPjxhdXRob3I+U2EsIFJpendhbjwvYXV0
aG9yPjxhdXRob3I+U2FhZGF0LCBTb2hlaWw8L2F1dGhvcj48YXV0aG9yPlNhY2hkZXYsIFBlcm1p
bmRlciBTLjwvYXV0aG9yPjxhdXRob3I+U2FkYXQsIE5hZmlzPC9hdXRob3I+PGF1dGhvcj5TYWZk
YXJpYW4sIE1haGRpPC9hdXRob3I+PGF1dGhvcj5TYWZpLCBTYXJlPC9hdXRob3I+PGF1dGhvcj5T
YWZpcmksIFNhZWlkPC9hdXRob3I+PGF1dGhvcj5TYWdhciwgUmFqZXNoPC9hdXRob3I+PGF1dGhv
cj5TYWhhdGhldmFuLCBSYW1lc2g8L2F1dGhvcj48YXV0aG9yPlNhbGFtYSwgSm9zZXBoPC9hdXRo
b3I+PGF1dGhvcj5TYWxhbWF0aSwgUGF5bWFuPC9hdXRob3I+PGF1dGhvcj5TYWxvbW9uLCBKb3No
dWEgQS48L2F1dGhvcj48YXV0aG9yPlNhbXksIEFiZGFsbGFoIE0uPC9hdXRob3I+PGF1dGhvcj5T
YW5hYnJpYSwgSnVhbiBSYW1vbjwvYXV0aG9yPjxhdXRob3I+U2FuY2hlei1OacOxbywgTWFyaWEg
RG9sb3JlczwvYXV0aG9yPjxhdXRob3I+U2FudG9tYXVybywgRGFtaWFuPC9hdXRob3I+PGF1dGhv
cj5TYW50b3MsIEl0YW1hciBTLjwvYXV0aG9yPjxhdXRob3I+U2FudHJpYyBNaWxpY2V2aWMsIE1p
bGVuYSBNLjwvYXV0aG9yPjxhdXRob3I+U2FydG9yaXVzLCBCZW5uPC9hdXRob3I+PGF1dGhvcj5T
YXRwYXRoeSwgTWFoZXN3YXI8L2F1dGhvcj48YXV0aG9yPlNjaG1pZHQsIE1hcmlhIEluw6pzPC9h
dXRob3I+PGF1dGhvcj5TY2huZWlkZXIsIElvbmUgSi4gQy48L2F1dGhvcj48YXV0aG9yPlNjaHVs
aG9mZXItV29obCwgU2FtPC9hdXRob3I+PGF1dGhvcj5TY2h1dHRlLCBBbGV0dGEgRS48L2F1dGhv
cj48YXV0aG9yPlNjaHdlYmVsLCBEYXZpZCBDLjwvYXV0aG9yPjxhdXRob3I+U2Nod2VuZGlja2Us
IEZhbGs8L2F1dGhvcj48YXV0aG9yPlNlcGFubG91LCBTYWRhZiBHLjwvYXV0aG9yPjxhdXRob3I+
U2VydmFuLU1vcmksIEVkc29uIEUuPC9hdXRob3I+PGF1dGhvcj5TaGFja2VsZm9yZCwgS2F0eWEg
QW5uZTwvYXV0aG9yPjxhdXRob3I+U2hhaHJheiwgU2FlaWQ8L2F1dGhvcj48YXV0aG9yPlNoYWlr
aCwgTWFzb29kIEFsaTwvYXV0aG9yPjxhdXRob3I+U2hhbXNpcG91ciwgTWFuc291cjwvYXV0aG9y
PjxhdXRob3I+U2hhbXNpemFkZWgsIE1vcnRlemE8L2F1dGhvcj48YXV0aG9yPlNoYXJtYSwgSmF5
ZW5kcmE8L2F1dGhvcj48YXV0aG9yPlNoYXJtYSwgUmFqZXNoPC9hdXRob3I+PGF1dGhvcj5TaGUs
IEp1bjwvYXV0aG9yPjxhdXRob3I+U2hlaWtoYmFoYWVpLCBTYXJhPC9hdXRob3I+PGF1dGhvcj5T
aGV5LCBNdWtpPC9hdXRob3I+PGF1dGhvcj5TaGksIFBlaWxpbjwvYXV0aG9yPjxhdXRob3I+U2hp
ZWxkcywgQ2hsb2U8L2F1dGhvcj48YXV0aG9yPlNoaWdlbWF0c3UsIE1pa2E8L2F1dGhvcj48YXV0
aG9yPlNoaXJpLCBSYWhtYW48L2F1dGhvcj48YXV0aG9yPlNoaXJ1ZGUsIFNocmV5YTwvYXV0aG9y
PjxhdXRob3I+U2hpdWUsIEl2eTwvYXV0aG9yPjxhdXRob3I+U2hvbWFuLCBIYWl0aGFtPC9hdXRo
b3I+PGF1dGhvcj5TaHJpbWUsIE1hcmsgRy48L2F1dGhvcj48YXV0aG9yPlNpZ2Z1c2RvdHRpciwg
SW5nYSBEb3JhPC9hdXRob3I+PGF1dGhvcj5TaWxwYWtpdCwgTmFyaXM8L2F1dGhvcj48YXV0aG9y
PlNpbHZhLCBKb8OjbyBQZWRybzwvYXV0aG9yPjxhdXRob3I+U2luZ2gsIEphc3ZpbmRlciBBLjwv
YXV0aG9yPjxhdXRob3I+U2luZ2gsIEFiaGlzaGVrPC9hdXRob3I+PGF1dGhvcj5Ta2lhZGFyZXNp
LCBFaXJpbmk8L2F1dGhvcj48YXV0aG9yPlNsaWdhciwgQW1iZXI8L2F1dGhvcj48YXV0aG9yPlNt
aXRoLCBEYXZpZCBMLjwvYXV0aG9yPjxhdXRob3I+U21pdGgsIEFsaXNvbjwvYXV0aG9yPjxhdXRo
b3I+U21pdGgsIE1hcmk8L2F1dGhvcj48YXV0aG9yPlNvYmFpaCwgQmFkciBILiBBLjwvYXV0aG9y
PjxhdXRob3I+U29uZWppLCBTYW1pcjwvYXV0aG9yPjxhdXRob3I+U29yZW5zZW4sIFJlZWQgSi4g
RC48L2F1dGhvcj48YXV0aG9yPlNvcmlhbm8sIEpvYW4gQi48L2F1dGhvcj48YXV0aG9yPlNyZWVy
YW1hcmVkZHksIENoYW5kcmFzaGVraGFyIFQuPC9hdXRob3I+PGF1dGhvcj5TcmluaXZhc2FuLCBW
aW5heTwvYXV0aG9yPjxhdXRob3I+U3RhbmF3YXksIEplZmZyZXkgRC48L2F1dGhvcj48YXV0aG9y
PlN0YXRob3BvdWxvdSwgVmFzaWxpa2k8L2F1dGhvcj48YXV0aG9yPlN0ZWVsLCBOaWNob2xhczwv
YXV0aG9yPjxhdXRob3I+U3RlaW4sIERhbiBKLjwvYXV0aG9yPjxhdXRob3I+U3RlaW5lciwgQ2Fp
dGx5bjwvYXV0aG9yPjxhdXRob3I+U3RlaW5rZSwgU2FiaW5lPC9hdXRob3I+PGF1dGhvcj5TdG9r
ZXMsIE1hcmsgQW5kcmV3PC9hdXRob3I+PGF1dGhvcj5TdHJvbmcsIE1hcms8L2F1dGhvcj48YXV0
aG9yPlN0cnViLCBCcnlhbjwvYXV0aG9yPjxhdXRob3I+U3ViYXJ0LCBNaWNoZWxsZTwvYXV0aG9y
PjxhdXRob3I+U3VmaXlhbiwgTXVhd2l5eWFoIEJhYmFsZTwvYXV0aG9yPjxhdXRob3I+U3VuZ3V5
YSwgQnJ1bm8gRi48L2F1dGhvcj48YXV0aG9yPlN1ciwgUGF0cmljayBKLjwvYXV0aG9yPjxhdXRo
b3I+U3dhbWluYXRoYW4sIFNvdW15YTwvYXV0aG9yPjxhdXRob3I+U3lrZXMsIEJyeWFuIEwuPC9h
dXRob3I+PGF1dGhvcj5UYWJhcsOpcy1TZWlzZGVkb3MsIFJhZmFlbDwvYXV0aG9yPjxhdXRob3I+
VGFkYWthbWFkbGEsIFNhbnRvc2ggS3VtYXI8L2F1dGhvcj48YXV0aG9yPlRha2FoYXNoaSwgS2Vu
PC9hdXRob3I+PGF1dGhvcj5UYWthbGEsIEp1a2thIFMuPC9hdXRob3I+PGF1dGhvcj5UYWxvbmd3
YSwgUm9iZXJ0byBUY2hpbzwvYXV0aG9yPjxhdXRob3I+VGFyYXduZWgsIE1vaGFtbWVkIFJhc291
bDwvYXV0aG9yPjxhdXRob3I+VGF2YWtrb2xpLCBNb2hhbW1hZDwvYXV0aG9yPjxhdXRob3I+VGF2
ZWlyYSwgTnVubzwvYXV0aG9yPjxhdXRob3I+VGVnZWduZSwgVGVrZXRvIEthc3NhdzwvYXV0aG9y
PjxhdXRob3I+VGVocmFuaS1CYW5paGFzaGVtaSwgQXJhc2g8L2F1dGhvcj48YXV0aG9yPlRlbXNh
aCwgTW9oYW1hZC1IYW5pPC9hdXRob3I+PGF1dGhvcj5UZXJrYXdpLCBBYmR1bGxhaCBTdWxpZW1h
bjwvYXV0aG9yPjxhdXRob3I+VGhha3VyLCBKLiBTLjwvYXV0aG9yPjxhdXRob3I+VGhhbXN1d2Fu
LCBPcm53aXBhPC9hdXRob3I+PGF1dGhvcj5UaGFua2FwcGFuLCBLYXZ1bXB1cmF0aHUgUmFtYW48
L2F1dGhvcj48YXV0aG9yPlRob21hcywgS2F0aWUgRS48L2F1dGhvcj48YXV0aG9yPlRob21wc29u
LCBBbGV4IEguPC9hdXRob3I+PGF1dGhvcj5UaG9tc29uLCBBbGFuIEouPC9hdXRob3I+PGF1dGhv
cj5UaHJpZnQsIEFtYW5kYSBHLjwvYXV0aG9yPjxhdXRob3I+VG9iZS1HYWksIFJ1b3lhbjwvYXV0
aG9yPjxhdXRob3I+VG9wb3ItTWFkcnksIFJvbWFuPC9hdXRob3I+PGF1dGhvcj5Ub3JyZSwgQW5u
YTwvYXV0aG9yPjxhdXRob3I+VG9ydGFqYWRhLCBNaWd1ZWw8L2F1dGhvcj48YXV0aG9yPlRvd2Jp
biwgSmVmZnJleSBBbGxlbjwvYXV0aG9yPjxhdXRob3I+VHJhbiwgQmFjaCBYdWFuPC9hdXRob3I+
PGF1dGhvcj5Ucm9lZ2VyLCBDaHJpc3RvcGhlcjwvYXV0aG9yPjxhdXRob3I+VHJ1ZWxzZW4sIFRo
b21hczwvYXV0aG9yPjxhdXRob3I+VHNvaSwgRGVycmljazwvYXV0aG9yPjxhdXRob3I+VHV6Y3Us
IEVtaW4gTXVyYXQ8L2F1dGhvcj48YXV0aG9yPlR5cm92b2xhcywgU3RlZmFub3M8L2F1dGhvcj48
YXV0aG9yPlVrd2FqYSwgS2luZ3NsZXkgTi48L2F1dGhvcj48YXV0aG9yPlVuZHVycmFnYSwgRWR1
YXJkbyBBLjwvYXV0aG9yPjxhdXRob3I+VXBkaWtlLCBSYWNoZWw8L2F1dGhvcj48YXV0aG9yPlV0
aG1hbiwgT2xhbGVrYW4gQS48L2F1dGhvcj48YXV0aG9yPlV6b2NodWt3dSwgQmVuamFtaW4gUy4g
Q2h1ZGk8L2F1dGhvcj48YXV0aG9yPnZhbiBCb3ZlbiwgSm9iIEYuIE0uPC9hdXRob3I+PGF1dGhv
cj5WYXNhbmthcmksIFRvbW1pPC9hdXRob3I+PGF1dGhvcj5WZW5rZXRhc3VicmFtYW5pYW4sIE5h
cmF5YW5hc3dhbXk8L2F1dGhvcj48YXV0aG9yPlZpb2xhbnRlLCBGcmFuY2VzY28gUy48L2F1dGhv
cj48YXV0aG9yPlZsYXNzb3YsIFZhc2lsaXkgVmljdG9yb3ZpY2g8L2F1dGhvcj48YXV0aG9yPlZv
bGxzZXQsIFN0ZWluIEVtaWw8L2F1dGhvcj48YXV0aG9yPlZvcywgVGhlbzwvYXV0aG9yPjxhdXRo
b3I+V2FrYXlvLCBUb2xhc3NhPC9hdXRob3I+PGF1dGhvcj5XYWxsaW4sIE1pdGNoZWxsIFQuPC9h
dXRob3I+PGF1dGhvcj5XYW5nLCBZdWFuLVBhbmc8L2F1dGhvcj48YXV0aG9yPldlaWRlcnBhc3Ms
IEVsaXNhYmV0ZTwvYXV0aG9yPjxhdXRob3I+V2VpbnRyYXViLCBSb2JlcnQgRy48L2F1dGhvcj48
YXV0aG9yPldlaXNzLCBEYW5pZWwgSi48L2F1dGhvcj48YXV0aG9yPldlcmRlY2tlciwgQW5kcmVh
PC9hdXRob3I+PGF1dGhvcj5XZXN0ZXJtYW4sIFJvbm55PC9hdXRob3I+PGF1dGhvcj5XaGV0dGVy
LCBCcmlhbjwvYXV0aG9yPjxhdXRob3I+V2hpdGVmb3JkLCBIYXJ2ZXkgQS48L2F1dGhvcj48YXV0
aG9yPldpamVyYXRuZSwgVGlzc2E8L2F1dGhvcj48YXV0aG9yPldpeXNvbmdlLCBDaGFybGVzIFNo
ZXk8L2F1dGhvcj48YXV0aG9yPldvbGRleWVzLCBCZWxldGUgR2V0YWh1bjwvYXV0aG9yPjxhdXRo
b3I+V29sZmUsIENoYXJsZXMgRC4gQS48L2F1dGhvcj48YXV0aG9yPldvb2Ricm9vaywgUmFjaGVs
PC9hdXRob3I+PGF1dGhvcj5Xb3JraWNobywgQWJkdWxoYWxpazwvYXV0aG9yPjxhdXRob3I+WGF2
aWVyLCBEZW5pczwvYXV0aG9yPjxhdXRob3I+WGlhbywgUWluZ3lhbmc8L2F1dGhvcj48YXV0aG9y
Plh1LCBHZWxpbjwvYXV0aG9yPjxhdXRob3I+WWFnaG91YmksIE1vaHNlbjwvYXV0aG9yPjxhdXRo
b3I+WWFrb2IsIEJlcmVrZXQ8L2F1dGhvcj48YXV0aG9yPllhbm8sIFl1aWNoaXJvPC9hdXRob3I+
PGF1dGhvcj5ZYXNlcmksIE1laGRpPC9hdXRob3I+PGF1dGhvcj5ZaW1hbSwgSGFzc2VuIEhhbWlk
PC9hdXRob3I+PGF1dGhvcj5Zb25lbW90bywgTmFvaGlybzwvYXV0aG9yPjxhdXRob3I+WW9vbiwg
U2Vvay1KdW48L2F1dGhvcj48YXV0aG9yPllvdGViaWVuZywgTWFyY2VsPC9hdXRob3I+PGF1dGhv
cj5Zb3VuaXMsIE11c3RhZmEgWi48L2F1dGhvcj48YXV0aG9yPlphaWRpLCBab3ViaWRhPC9hdXRo
b3I+PGF1dGhvcj5aYWtpLCBNYXlzYWEgRWwgU2F5ZWQ8L2F1dGhvcj48YXV0aG9yPlplZ2V5ZSwg
RWxpYXMgQXNmYXc8L2F1dGhvcj48YXV0aG9yPlplbmViZSwgWmVyaWh1biBNZW5sa2FsZXc8L2F1
dGhvcj48YXV0aG9yPlplcmZ1LCBUYWRkZXNlIEFsZW11PC9hdXRob3I+PGF1dGhvcj5aaGFuZywg
QW50aG9ueSBMaW48L2F1dGhvcj48YXV0aG9yPlpoYW5nLCBYdWV5aW5nPC9hdXRob3I+PGF1dGhv
cj5aaXBraW4sIEJlbjwvYXV0aG9yPjxhdXRob3I+Wm9kcGV5LCBTYW5qYXk8L2F1dGhvcj48YXV0
aG9yPkxvcGV6LCBBbGFuIEQuPC9hdXRob3I+PGF1dGhvcj5NdXJyYXksIENocmlzdG9waGVyIEou
IEwuPC9hdXRob3I+PC9hdXRob3JzPjwvY29udHJpYnV0b3JzPjx0aXRsZXM+PHRpdGxlPkdsb2Jh
bCwgcmVnaW9uYWwsIGFuZCBuYXRpb25hbCBhZ2Utc2V4IHNwZWNpZmljIG1vcnRhbGl0eSBmb3Ig
MjY0IGNhdXNlcyBvZiBkZWF0aCwgMTk4MC0yMDEzOzIwMTY6IGEgc3lzdGVtYXRpYyBhbmFseXNp
cyBmb3IgdGhlIEdsb2JhbCBCdXJkZW4gb2YgRGlzZWFzZSBTdHVkeSAyMDE2PC90aXRsZT48c2Vj
b25kYXJ5LXRpdGxlPlRoZSBMYW5jZXQ8L3NlY29uZGFyeS10aXRsZT48L3RpdGxlcz48cGVyaW9k
aWNhbD48ZnVsbC10aXRsZT5UaGUgTGFuY2V0PC9mdWxsLXRpdGxlPjwvcGVyaW9kaWNhbD48cGFn
ZXM+MTE1MS0xMjEwPC9wYWdlcz48dm9sdW1lPjM5MDwvdm9sdW1lPjxudW1iZXI+MTAxMDA8L251
bWJlcj48ZGF0ZXM+PHllYXI+MjAxNzwveWVhcj48L2RhdGVzPjxwdWJsaXNoZXI+RWxzZXZpZXI8
L3B1Ymxpc2hlcj48aXNibj4wMTQwLTY3MzY8L2lzYm4+PHVybHM+PHJlbGF0ZWQtdXJscz48dXJs
Pmh0dHA6Ly9keC5kb2kub3JnLzEwLjEwMTYvUzAxNDAtNjczNigxNykzMjE1Mi05PC91cmw+PC9y
ZWxhdGVkLXVybHM+PC91cmxzPjxlbGVjdHJvbmljLXJlc291cmNlLW51bT4xMC4xMDE2L1MwMTQw
LTY3MzYoMTcpMzIxNTItOTwvZWxlY3Ryb25pYy1yZXNvdXJjZS1udW0+PGFjY2Vzcy1kYXRlPjIw
MTgvMDQvMjc8L2FjY2Vzcy1kYXRlPjwvcmVjb3JkPjwvQ2l0ZT48L0VuZE5vdGU+
</w:fldData>
        </w:fldChar>
      </w:r>
      <w:r w:rsidR="00841C07">
        <w:rPr>
          <w:sz w:val="24"/>
          <w:szCs w:val="24"/>
          <w:highlight w:val="white"/>
        </w:rPr>
        <w:instrText xml:space="preserve"> ADDIN EN.CITE </w:instrText>
      </w:r>
      <w:r w:rsidR="00841C07">
        <w:rPr>
          <w:sz w:val="24"/>
          <w:szCs w:val="24"/>
          <w:highlight w:val="white"/>
        </w:rPr>
        <w:fldChar w:fldCharType="begin">
          <w:fldData xml:space="preserve">PEVuZE5vdGU+PENpdGU+PEF1dGhvcj5OYWdoYXZpPC9BdXRob3I+PFllYXI+MjAxNzwvWWVhcj48
UmVjTnVtPjEzMDwvUmVjTnVtPjxEaXNwbGF5VGV4dD48c3R5bGUgZmFjZT0ic3VwZXJzY3JpcHQi
PjM0PC9zdHlsZT48L0Rpc3BsYXlUZXh0PjxyZWNvcmQ+PHJlYy1udW1iZXI+MTMwPC9yZWMtbnVt
YmVyPjxmb3JlaWduLWtleXM+PGtleSBhcHA9IkVOIiBkYi1pZD0iZWV2ZHpycHZtd3N6MnFlZjky
bnBhczJncHZmOXRkMHplMHQ1IiB0aW1lc3RhbXA9IjE1MjQ4MzE3MjMiPjEzMDwva2V5PjwvZm9y
ZWlnbi1rZXlzPjxyZWYtdHlwZSBuYW1lPSJKb3VybmFsIEFydGljbGUiPjE3PC9yZWYtdHlwZT48
Y29udHJpYnV0b3JzPjxhdXRob3JzPjxhdXRob3I+TmFnaGF2aSwgTW9oc2VuPC9hdXRob3I+PGF1
dGhvcj5BYmFqb2JpciwgQW1hbnVlbCBBbGVtdTwvYXV0aG9yPjxhdXRob3I+QWJiYWZhdGksIENy
aXN0aWFuYTwvYXV0aG9yPjxhdXRob3I+QWJiYXMsIEthamEgTS48L2F1dGhvcj48YXV0aG9yPkFi
ZC1BbGxhaCwgRm9hZDwvYXV0aG9yPjxhdXRob3I+QWJlcmEsIFNlbWF3IEZlcmVkZTwvYXV0aG9y
PjxhdXRob3I+QWJveWFucywgVmljdG9yPC9hdXRob3I+PGF1dGhvcj5BZGV0b2t1bmJvaCwgT2xh
dHVuamk8L2F1dGhvcj48YXV0aG9yPkFmc2hpbiwgQXNoa2FuPC9hdXRob3I+PGF1dGhvcj5BZ3Jh
d2FsLCBBbnVyYWc8L2F1dGhvcj48YXV0aG9yPkFobWFkaSwgQWxpcmV6YTwvYXV0aG9yPjxhdXRo
b3I+QWhtZWQsIE11a3RhciBCZXNoaXI8L2F1dGhvcj48YXV0aG9yPkFpY2hvdXIsIEFtYW5pIE5p
ZGhhbDwvYXV0aG9yPjxhdXRob3I+QWljaG91ciwgTWlsb3VkIFRha2kgRWRkaW5lPC9hdXRob3I+
PGF1dGhvcj5BaWNob3VyLCBJYnRpaGVsPC9hdXRob3I+PGF1dGhvcj5BaXlhciwgU25laGE8L2F1
dGhvcj48YXV0aG9yPkFsYWhkYWIsIEZhcmVzPC9hdXRob3I+PGF1dGhvcj5BbC1BbHksIFppeWFk
PC9hdXRob3I+PGF1dGhvcj5BbGFtLCBLaHVyc2hpZDwvYXV0aG9yPjxhdXRob3I+QWxhbSwgTm9v
cmU8L2F1dGhvcj48YXV0aG9yPkFsYW0sIFRhaGl5YTwvYXV0aG9yPjxhdXRob3I+QWxlbmUsIEtl
ZnlhbGV3IEFkZGlzPC9hdXRob3I+PGF1dGhvcj5BbC1FeWFkaHksIEF5bWFuPC9hdXRob3I+PGF1
dGhvcj5BbGksIFN5ZWQgRGFuaXNoPC9hdXRob3I+PGF1dGhvcj5BbGl6YWRlaC1OYXZhZWksIFJl
emE8L2F1dGhvcj48YXV0aG9yPkFsa2FhYmksIEp1bWEgTS48L2F1dGhvcj48YXV0aG9yPkFsa2Vy
d2ksIEFsYSZhcG9zO2E8L2F1dGhvcj48YXV0aG9yPkFsbGEsIEZyYW7Dp29pczwvYXV0aG9yPjxh
dXRob3I+QWxsZWJlY2ssIFBldGVyPC9hdXRob3I+PGF1dGhvcj5BbGxlbiwgQ2hyaXN0aW5lPC9h
dXRob3I+PGF1dGhvcj5BbC1SYWRkYWRpLCBSYWphYTwvYXV0aG9yPjxhdXRob3I+QWxzaGFyaWYs
IFViYWk8L2F1dGhvcj48YXV0aG9yPkFsdGlya2F3aSwgS2hhbGlkIEEuPC9hdXRob3I+PGF1dGhv
cj5BbHZpcy1HdXptYW4sIE5lbHNvbjwvYXV0aG9yPjxhdXRob3I+QW1hcmUsIEF6bWVyYXcgVC48
L2F1dGhvcj48YXV0aG9yPkFtaW5pLCBFcmZhbjwvYXV0aG9yPjxhdXRob3I+QW1tYXIsIFdhbGlk
PC9hdXRob3I+PGF1dGhvcj5BbW9ha28sIFlhdyBBbXBlbTwvYXV0aG9yPjxhdXRob3I+QW5iZXIs
IE5haGxhPC9hdXRob3I+PGF1dGhvcj5BbmRlcnNlbiwgSGphbHRlIEguPC9hdXRob3I+PGF1dGhv
cj5BbmRyZWksIENhdGFsaW5hIExpbGlhbmE8L2F1dGhvcj48YXV0aG9yPkFuZHJvdWRpLCBTb2Zp
YTwvYXV0aG9yPjxhdXRob3I+QW5zYXJpLCBIb3NzZWluPC9hdXRob3I+PGF1dGhvcj5BbnRvbmlv
LCBDYXJsIEFiZWxhcmRvIFQuPC9hdXRob3I+PGF1dGhvcj5BbndhcmksIFBhbHdhc2hhPC9hdXRo
b3I+PGF1dGhvcj7DhHJubMO2diwgSm9oYW48L2F1dGhvcj48YXV0aG9yPkFyb3JhLCBNZWdoYTwv
YXV0aG9yPjxhdXRob3I+QXJ0YW1hbiwgQWw8L2F1dGhvcj48YXV0aG9yPkFyeWFsLCBLcmlzaG5h
IEt1bWFyPC9hdXRob3I+PGF1dGhvcj5Bc2F5ZXNoLCBIYW1pZDwvYXV0aG9yPjxhdXRob3I+QXNn
ZWRvbSwgU29sb21vbiBXLjwvYXV0aG9yPjxhdXRob3I+QXRleSwgVGVzZmF5IE1laGFyaTwvYXV0
aG9yPjxhdXRob3I+QXZpbGEtQnVyZ29zLCBMZXRpY2lhPC9hdXRob3I+PGF1dGhvcj5Bdm9rcGFo
bywgRXVyaXBpZGUgRnJpbmVsIEcuPC9hdXRob3I+PGF1dGhvcj5Bd2FzdGhpLCBBc2hpc2g8L2F1
dGhvcj48YXV0aG9yPkJhYmFsb2xhLCBUZXNsZWVtIEtheW9kZTwvYXV0aG9yPjxhdXRob3I+QmFj
aGEsIFVtYXI8L2F1dGhvcj48YXV0aG9yPkJhbGFrcmlzaG5hbiwgS2FscGFuYTwvYXV0aG9yPjxh
dXRob3I+QmFyYWMsIEFsZWtzYW5kcmE8L2F1dGhvcj48YXV0aG9yPkJhcmJvemEsIE1pZ3VlbCBB
LjwvYXV0aG9yPjxhdXRob3I+QmFya2VyLUNvbGxvLCBTdXphbm5lIEwuPC9hdXRob3I+PGF1dGhv
cj5CYXJxdWVyYSwgU2ltb248L2F1dGhvcj48YXV0aG9yPkJhcnJlZ2FyZCwgTGFyczwvYXV0aG9y
PjxhdXRob3I+QmFycmVybywgTG9wZSBILjwvYXV0aG9yPjxhdXRob3I+QmF1bmUsIEJlcm5oYXJk
IFQuPC9hdXRob3I+PGF1dGhvcj5CZWRpLCBOZWVyYWo8L2F1dGhvcj48YXV0aG9yPkJlZ2hpLCBF
dHRvcmU8L2F1dGhvcj48YXV0aG9yPkLDqWpvdCwgWWFubmljazwvYXV0aG9yPjxhdXRob3I+QmVr
ZWxlLCBCYXl1IEJlZ2FzaGF3PC9hdXRob3I+PGF1dGhvcj5CZWxsLCBNaWNoZWxsZSBMLjwvYXV0
aG9yPjxhdXRob3I+QmVubmV0dCwgSmFtZXMgUi48L2F1dGhvcj48YXV0aG9yPkJlbnNlbm9yLCBJ
c2FiZWxhIE0uPC9hdXRob3I+PGF1dGhvcj5CZXJoYW5lLCBBZHVnbmF3PC9hdXRob3I+PGF1dGhv
cj5CZXJuYWLDqSwgRWR1YXJkbzwvYXV0aG9yPjxhdXRob3I+QmV0c3UsIEJhbGVtIERlbXRzdTwv
YXV0aG9yPjxhdXRob3I+QmV1cmFuLCBNaXJjZWE8L2F1dGhvcj48YXV0aG9yPkJoYXR0LCBTYW1p
cjwvYXV0aG9yPjxhdXRob3I+QmlhZGdpbGlnbiwgU2liaGF0dTwvYXV0aG9yPjxhdXRob3I+Qmll
bmhvZmYsIEtlbGx5PC9hdXRob3I+PGF1dGhvcj5CaWtib3YsIEJvcmlzPC9hdXRob3I+PGF1dGhv
cj5CaXNhbnppbywgRG9uYWw8L2F1dGhvcj48YXV0aG9yPkJvdXJuZSwgUnVwZXJ0IFIuIEEuPC9h
dXRob3I+PGF1dGhvcj5CcmVpdGJvcmRlLCBOaWNob2xhcyBKLiBLLjwvYXV0aG9yPjxhdXRob3I+
QnVsdG8sIExlbW1hIE5lZ2VzYSBCdWx0bzwvYXV0aG9yPjxhdXRob3I+QnVtZ2FybmVyLCBCbGFp
ciBSLjwvYXV0aG9yPjxhdXRob3I+QnV0dCwgWmFoaWQgQS48L2F1dGhvcj48YXV0aG9yPkNhaHVh
bmEtSHVydGFkbywgTHVjZXJvPC9hdXRob3I+PGF1dGhvcj5DYW1lcm9uLCBFd2FuPC9hdXRob3I+
PGF1dGhvcj5DYW1wdXphbm8sIEp1bGlvIENlc2FyPC9hdXRob3I+PGF1dGhvcj5DYXIsIEpvc2lw
PC9hdXRob3I+PGF1dGhvcj5Dw6FyZGVuYXMsIFJvc2FyaW88L2F1dGhvcj48YXV0aG9yPkNhcnJl
cm8sIEp1YW4gSmVzdXM8L2F1dGhvcj48YXV0aG9yPkNhcnRlciwgQXVzdGluPC9hdXRob3I+PGF1
dGhvcj5DYXNleSwgRGFuaWVsIEMuPC9hdXRob3I+PGF1dGhvcj5DYXN0YcOxZWRhLU9yanVlbGEs
IENhcmxvcyBBLjwvYXV0aG9yPjxhdXRob3I+Q2F0YWzDoS1Mw7NwZXosIEZlcnLDoW48L2F1dGhv
cj48YXV0aG9yPkNoYXJsc29uLCBGaW9uYSBKLjwvYXV0aG9yPjxhdXRob3I+Q2hpYnVlemUsIENo
aW9tYSBFemlubmU8L2F1dGhvcj48YXV0aG9yPkNoaW1lZC1PY2hpciwgT2RnZXJlbDwvYXV0aG9y
PjxhdXRob3I+Q2hpc3VtcGEsIFZlc3BlciBIaWNoaWxvbWJ3ZTwvYXV0aG9yPjxhdXRob3I+Q2hp
dGhlZXIsIEFiZHVsYWFsIEEuPC9hdXRob3I+PGF1dGhvcj5DaHJpc3RvcGhlciwgRGV2YXNhaGF5
YW0gSmVzdWRhczwvYXV0aG9yPjxhdXRob3I+Q2lvYmFudSwgTGlsaWFuYSBHLjwvYXV0aG9yPjxh
dXRob3I+Q2lyaWxsbywgTWFzc2ltbzwvYXV0aG9yPjxhdXRob3I+Q29oZW4sIEFhcm9uIEouPC9h
dXRob3I+PGF1dGhvcj5Db2xvbWJhcmEsIERhbm55PC9hdXRob3I+PGF1dGhvcj5Db29wZXIsIEN5
cnVzPC9hdXRob3I+PGF1dGhvcj5Db3dpZSwgQmVuamFtaW4gQy48L2F1dGhvcj48YXV0aG9yPkNy
aXF1aSwgTWljaGFlbCBILjwvYXV0aG9yPjxhdXRob3I+RGFuZG9uYSwgTGFsaXQ8L2F1dGhvcj48
YXV0aG9yPkRhbmRvbmEsIFJha2hpPC9hdXRob3I+PGF1dGhvcj5EYXJnYW4sIFBhdWwgSS48L2F1
dGhvcj48YXV0aG9yPmRhcyBOZXZlcywgSm9zw6k8L2F1dGhvcj48YXV0aG9yPkRhdml0b2l1LCBE
cmFnb3MgVi48L2F1dGhvcj48YXV0aG9yPkRhdmxldG92LCBLYWlyYXQ8L2F1dGhvcj48YXV0aG9y
PmRlIENvdXJ0ZW4sIEJhcmJvcmE8L2F1dGhvcj48YXV0aG9yPkRlZm8sIEJhcnRoZWxlbXkgS3Vh
dGU8L2F1dGhvcj48YXV0aG9yPkRlZ2VuaGFyZHQsIExvdWlzYTwvYXV0aG9yPjxhdXRob3I+RGVp
cGFyaW5lLCBTZWxpbmE8L2F1dGhvcj48YXV0aG9yPkRlcmliZSwgS2ViZWRlPC9hdXRob3I+PGF1
dGhvcj5EZXJpYmV3LCBBbWFyZTwvYXV0aG9yPjxhdXRob3I+RGV5LCBTdWJob2ppdDwvYXV0aG9y
PjxhdXRob3I+RGlja2VyLCBEYW5pZWw8L2F1dGhvcj48YXV0aG9yPkRpbmcsIEVyaWMgTC48L2F1
dGhvcj48YXV0aG9yPkRqYWxhbGluaWEsIFNoaXJpbjwvYXV0aG9yPjxhdXRob3I+RG8sIEh1eWVu
IFBodWM8L2F1dGhvcj48YXV0aG9yPkRva3UsIERhdmlkIFRleWU8L2F1dGhvcj48YXV0aG9yPkRv
dXdlcy1TY2h1bHR6LCBEaXJrPC9hdXRob3I+PGF1dGhvcj5EcmlzY29sbCwgVGltIFIuPC9hdXRo
b3I+PGF1dGhvcj5EdWJleSwgTWFuaXNoYTwvYXV0aG9yPjxhdXRob3I+RHVuY2FuLCBCcnVjZSBC
YXJ0aG9sb3c8L2F1dGhvcj48YXV0aG9yPkVjaGtvLCBNaWNoZWxsZTwvYXV0aG9yPjxhdXRob3I+
RWwtS2hhdGliLCBaaWFkIFppYWQ8L2F1dGhvcj48YXV0aG9yPkVsbGluZ3NlbiwgQ2hyaXN0aWFu
IEx5Y2tlPC9hdXRob3I+PGF1dGhvcj5FbmF5YXRpLCBBaG1hZGFsaTwvYXV0aG9yPjxhdXRob3I+
RXJtYWtvdiwgU2VyZ2V5IFBldHJvdmljaDwvYXV0aG9yPjxhdXRob3I+RXJza2luZSwgSG9sbHkg
RS48L2F1dGhvcj48YXV0aG9yPkVza2FuZGFyaWVoLCBTaGFyYXJlaDwvYXV0aG9yPjxhdXRob3I+
RXN0ZWdoYW1hdGksIEFsaXJlemE8L2F1dGhvcj48YXV0aG9yPkVzdGVwLCBLYXJhPC9hdXRob3I+
PGF1dGhvcj5GYXJpbmhhLCBDYXJsYSBTb2ZpYSBlIFNhPC9hdXRob3I+PGF1dGhvcj5GYXJvLCBB
bmRyw6k8L2F1dGhvcj48YXV0aG9yPkZhcnphZGZhciwgRmFyc2hhZDwvYXV0aG9yPjxhdXRob3I+
RmVpZ2luLCBWYWxlcnkgTC48L2F1dGhvcj48YXV0aG9yPkZlcmVzaHRlaG5lamFkLCBTZXllZC1N
b2hhbW1hZDwvYXV0aG9yPjxhdXRob3I+RmVybmFuZGVzLCBKb8OjbyBDLjwvYXV0aG9yPjxhdXRo
b3I+RmVycmFyaSwgQWxpemUgSi48L2F1dGhvcj48YXV0aG9yPkZleWlzc2EsIFRlc2ZheWUgUmVn
YXNzYTwvYXV0aG9yPjxhdXRob3I+RmlsaXAsIElyaW5hPC9hdXRob3I+PGF1dGhvcj5GaW5lZ29s
ZCwgU2FtdWVsPC9hdXRob3I+PGF1dGhvcj5GaXNjaGVyLCBGbG9yaWFuPC9hdXRob3I+PGF1dGhv
cj5GaXR6bWF1cmljZSwgQ2hyaXN0aW5hPC9hdXRob3I+PGF1dGhvcj5GbGF4bWFuLCBBYnJhaGFt
IEQuPC9hdXRob3I+PGF1dGhvcj5Gb2lndCwgTmF0YWxpeWE8L2F1dGhvcj48YXV0aG9yPkZyYW5r
LCBUYWh2aTwvYXV0aG9yPjxhdXRob3I+RnJhc2VyLCBNYXlhPC9hdXRob3I+PGF1dGhvcj5GdWxs
bWFuLCBOYW5jeTwvYXV0aG9yPjxhdXRob3I+RsO8cnN0LCBUaG9tYXM8L2F1dGhvcj48YXV0aG9y
PkZ1cnRhZG8sIEpvYW8gTS48L2F1dGhvcj48YXV0aG9yPkdha2lkb3UsIEVtbWFudWVsYTwvYXV0
aG9yPjxhdXRob3I+R2FyY2lhLUJhc3RlaXJvLCBBbGJlcnRvIEwuPC9hdXRob3I+PGF1dGhvcj5H
ZWJyZSwgVGVzaG9tZTwvYXV0aG9yPjxhdXRob3I+R2VicmVnZXJncywgR2VicmVtZWRoaW4gQmVy
aGU8L2F1dGhvcj48YXV0aG9yPkdlYnJlaGl3b3QsIFRzZWdheWUgVGV3ZWxkZTwvYXV0aG9yPjxh
dXRob3I+R2VicmVtaWNoYWVsLCBEZWxlbGVnbiBZaWxtYTwvYXV0aG9yPjxhdXRob3I+R2VsZWlq
bnNlLCBKb2hhbm5hIE0uPC9hdXRob3I+PGF1dGhvcj5HZW5vdmEtTWFsZXJhcywgUmljYXJkPC9h
dXRob3I+PGF1dGhvcj5HZXNlc2V3LCBIYWlsYXkgQWJyaGE8L2F1dGhvcj48YXV0aG9yPkdldGhp
bmcsIFBldGVyIFcuPC9hdXRob3I+PGF1dGhvcj5HaWxsdW0sIFJpY2hhcmQgRi48L2F1dGhvcj48
YXV0aG9yPkdpcmVmLCBBYmFiaSBaZXJnYXc8L2F1dGhvcj48YXV0aG9yPkdpcm91ZCwgTWF1cmlj
ZTwvYXV0aG9yPjxhdXRob3I+R2l1c3NhbmksIEdpb3JnaWE8L2F1dGhvcj48YXV0aG9yPkdvZHdp
biwgV2lsbGlhbSBXLjwvYXV0aG9yPjxhdXRob3I+R29sZCwgQXVkcmEgTC48L2F1dGhvcj48YXV0
aG9yPkdvbGRiZXJnLCBFbGxlbiBNLjwvYXV0aG9yPjxhdXRob3I+R29uYSwgUGhpbGltb24gTi48
L2F1dGhvcj48YXV0aG9yPkdvcGFsYW5pLCBTYW1lZXIgVmFsaTwvYXV0aG9yPjxhdXRob3I+R291
ZGEsIEhlYmUgTi48L2F1dGhvcj48YXV0aG9yPkdvdWxhcnQsIEFsZXNzYW5kcmEgQ2FydmFsaG88
L2F1dGhvcj48YXV0aG9yPkdyaXN3b2xkLCBNYXg8L2F1dGhvcj48YXV0aG9yPkd1cHRhLCBSYWpl
ZXY8L2F1dGhvcj48YXV0aG9yPkd1cHRhLCBUYW51c2g8L2F1dGhvcj48YXV0aG9yPkd1cHRhLCBW
aXBpbjwvYXV0aG9yPjxhdXRob3I+R3VwdGEsIFBhcmthc2ggQy48L2F1dGhvcj48YXV0aG9yPkhh
YWdzbWEsIEp1YW5pdGEgQS48L2F1dGhvcj48YXV0aG9yPkhhZmV6aS1OZWphZCwgTmltYTwvYXV0
aG9yPjxhdXRob3I+SGFpbHUsIEFsZW1heWVodSBEZXNhbGVnbmU8L2F1dGhvcj48YXV0aG9yPkhh
aWx1LCBHZXNzZXNzZXcgQnVnc3NhPC9hdXRob3I+PGF1dGhvcj5IYW1hZGVoLCBSYW5kYWggUmli
aGk8L2F1dGhvcj48YXV0aG9yPkhhbWJpc2EsIE1pdGlrdSBUZXNob21lPC9hdXRob3I+PGF1dGhv
cj5IYW1pZGksIFNhbWVyPC9hdXRob3I+PGF1dGhvcj5IYW1tYW1pLCBNb3VoYW5hZDwvYXV0aG9y
PjxhdXRob3I+SGFuY29jaywgSmFtaWU8L2F1dGhvcj48YXV0aG9yPkhhbmRhbCwgQWxleGlzIEou
PC9hdXRob3I+PGF1dGhvcj5IYW5rZXksIEdyYWVtZSBKLjwvYXV0aG9yPjxhdXRob3I+SGFvLCBZ
dWFudGFvPC9hdXRob3I+PGF1dGhvcj5IYXJiLCBIaWxkYSBMLjwvYXV0aG9yPjxhdXRob3I+SGFy
ZXJpLCBIYWJ0YW11IEFiZXJhPC9hdXRob3I+PGF1dGhvcj5IYXNzYW52YW5kLCBNb2hhbW1hZCBT
YWRlZ2g8L2F1dGhvcj48YXV0aG9yPkhhdm1vZWxsZXIsIFJhc211czwvYXV0aG9yPjxhdXRob3I+
SGF5LCBTaW1vbiBJLjwvYXV0aG9yPjxhdXRob3I+SGUsIEZlaTwvYXV0aG9yPjxhdXRob3I+SGVk
YXlhdGksIE1vaGFtbWFkIFQuPC9hdXRob3I+PGF1dGhvcj5IZW5yeSwgTmF0aGFuaWVsIEouPC9h
dXRob3I+PGF1dGhvcj5IZXJlZGlhLVBpLCBJbGVhbmEgQmVhdHJpejwvYXV0aG9yPjxhdXRob3I+
SGVydGVsaXUsIENsYXVkaXU8L2F1dGhvcj48YXV0aG9yPkhvZWssIEhhbnMgVy48L2F1dGhvcj48
YXV0aG9yPkhvcmlubywgTWFzYWtvPC9hdXRob3I+PGF1dGhvcj5Ib3JpdGEsIE5vYnV5dWtpPC9h
dXRob3I+PGF1dGhvcj5Ib3Nnb29kLCBILiBEZWFuPC9hdXRob3I+PGF1dGhvcj5Ib3N0aXVjLCBT
b3JpbjwvYXV0aG9yPjxhdXRob3I+SG90ZXosIFBldGVyIEouPC9hdXRob3I+PGF1dGhvcj5Ib3ks
IERhbWlhbiBHLjwvYXV0aG9yPjxhdXRob3I+SHV5bmgsIENoYW50YWw8L2F1dGhvcj48YXV0aG9y
PklidXJnLCBLaW0gTW9lc2dhYXJkPC9hdXRob3I+PGF1dGhvcj5Ja2VkYSwgQ2hhZDwvYXV0aG9y
PjxhdXRob3I+SWxlYW51LCBCb2dkYW4gVmFzaWxlPC9hdXRob3I+PGF1dGhvcj5JcmVuc28sIEFz
bmFrZSBBcmFyc2E8L2F1dGhvcj48YXV0aG9yPklydmluZSwgQ2FsZWIgTWFja2F5IFNhbHBldGVy
PC9hdXRob3I+PGF1dGhvcj5Jc2xhbSwgU2hlaWtoIE1vaGFtbWVkIFNoYXJpZnVsPC9hdXRob3I+
PGF1dGhvcj5KYWNvYnNlbiwgS2F0aHJ5biBILjwvYXV0aG9yPjxhdXRob3I+SmFoYW5tZWhyLCBO
YWRlcjwvYXV0aG9yPjxhdXRob3I+SmFrb3ZsamV2aWMsIE1paGFqbG8gQi48L2F1dGhvcj48YXV0
aG9yPkphdmFuYmFraHQsIE1laGRpPC9hdXRob3I+PGF1dGhvcj5KYXlhcmFtYW4sIFN1ZGhhIFAu
PC9hdXRob3I+PGF1dGhvcj5KZWVtb24sIFBhbm5peWFtbWFrYWw8L2F1dGhvcj48YXV0aG9yPkpo
YSwgVml2ZWthbmFuZDwvYXV0aG9yPjxhdXRob3I+Sm9obiwgRGVubnk8L2F1dGhvcj48YXV0aG9y
PkpvaG5zb24sIENhdGhlcmluZSBPLjwvYXV0aG9yPjxhdXRob3I+Sm9obnNvbiwgU2FyYWggQ2hh
cmxvdHRlPC9hdXRob3I+PGF1dGhvcj5Kb25hcywgSm9zdCBCLjwvYXV0aG9yPjxhdXRob3I+SsO8
cmlzc29uLCBNaWtrPC9hdXRob3I+PGF1dGhvcj5LYWJpciwgWnViYWlyPC9hdXRob3I+PGF1dGhv
cj5LYWRlbCwgUmFqZW5kcmE8L2F1dGhvcj48YXV0aG9yPkthaHNheSwgQW1haGE8L2F1dGhvcj48
YXV0aG9yPkthbWFsLCBSaXR1bDwvYXV0aG9yPjxhdXRob3I+S2FyY2gsIEFuZHLDqTwvYXV0aG9y
PjxhdXRob3I+S2FyaW1pLCBTZXllZCBNLjwvYXV0aG9yPjxhdXRob3I+S2FyaW1raGFuaSwgQ2hh
bnRlPC9hdXRob3I+PGF1dGhvcj5LYXNhZWlhbiwgQW1pcjwvYXV0aG9yPjxhdXRob3I+S2Fzc2F3
LCBOaWd1c3NpZSBBc3NlZmE8L2F1dGhvcj48YXV0aG9yPkthc3NlYmF1bSwgTmljaG9sYXMgSi48
L2F1dGhvcj48YXV0aG9yPkthdGlraXJlZGRpLCBTcmluaXZhc2EgVml0dGFsPC9hdXRob3I+PGF1
dGhvcj5LYXdha2FtaSwgTm9yaXRvPC9hdXRob3I+PGF1dGhvcj5LZWl5b3JvLCBQZXRlciBOamVu
Z2E8L2F1dGhvcj48YXV0aG9yPktlbW1lciwgTGF1cmE8L2F1dGhvcj48YXV0aG9yPktlc2F2YWNo
YW5kcmFuLCBDaGFuZHJhc2VraGFyYW4gTmFpcjwvYXV0aG9yPjxhdXRob3I+S2hhZGVyLCBZb3Vz
ZWYgU2FsZWg8L2F1dGhvcj48YXV0aG9yPktoYW4sIEVqYXogQWhtYWQ8L2F1dGhvcj48YXV0aG9y
PktoYW5nLCBZb3VuZy1IbzwvYXV0aG9yPjxhdXRob3I+S2hvamEsIEFiZHVsbGFoIFRhd2ZpaCBB
YmR1bGxhaDwvYXV0aG9yPjxhdXRob3I+S2hvc3JhdmksIE1vaGFtbWFkIEhvc3NlaW48L2F1dGhv
cj48YXV0aG9yPktob3NyYXZpLCBBcmRlc2hpcjwvYXV0aG9yPjxhdXRob3I+S2h1YmNoYW5kYW5p
LCBKYWdkaXNoPC9hdXRob3I+PGF1dGhvcj5LaWFkYWxpcmksIEFsaWFzZ2hhciBBaG1hZDwvYXV0
aG9yPjxhdXRob3I+S2llbGluZywgQ2hyaXN0aWFuPC9hdXRob3I+PGF1dGhvcj5LaWV2bGFuLCBE
YW5pZWw8L2F1dGhvcj48YXV0aG9yPktpbSwgWXVuIEppbjwvYXV0aG9yPjxhdXRob3I+S2ltLCBE
YW5pZWw8L2F1dGhvcj48YXV0aG9yPktpbW9rb3RpLCBSdXRoIFcuPC9hdXRob3I+PGF1dGhvcj5L
aW5mdSwgWW9oYW5uZXM8L2F1dGhvcj48YXV0aG9yPktpc3Nvb24sIE5pcmFuamFuPC9hdXRob3I+
PGF1dGhvcj5LaXZpbWFraSwgTWlrYTwvYXV0aG9yPjxhdXRob3I+S251ZHNlbiwgQW5uIEtyaXN0
aW48L2F1dGhvcj48YXV0aG9yPktvcGVjLCBKYWNlayBBLjwvYXV0aG9yPjxhdXRob3I+S29zZW4s
IFNvZXdhcnRhPC9hdXRob3I+PGF1dGhvcj5Lb3VsLCBQYXJ2YWl6IEEuPC9hdXRob3I+PGF1dGhv
cj5Lb3lhbmFnaSwgQWk8L2F1dGhvcj48YXV0aG9yPkt1bGlrb2ZmLCBYaWUgUmFjaGVsPC9hdXRo
b3I+PGF1dGhvcj5LdW1hciwgRy4gQW5pbDwvYXV0aG9yPjxhdXRob3I+S3VtYXIsIFB1c2hwZW5k
cmE8L2F1dGhvcj48YXV0aG9yPkt1dHosIE1pY2hhZWw8L2F1dGhvcj48YXV0aG9yPkt5dSwgSG13
ZSBILjwvYXV0aG9yPjxhdXRob3I+TGFsLCBEaGFybWVzaCBLdW1hcjwvYXV0aG9yPjxhdXRob3I+
TGFsbG9vLCBSYXRpbGFsPC9hdXRob3I+PGF1dGhvcj5MYW1iZXJ0LCBUZWEgTGFsbHVra2EgTmt1
cnVueml6YTwvYXV0aG9yPjxhdXRob3I+TGFuLCBRaW5nPC9hdXRob3I+PGF1dGhvcj5MYW5zaW5n
aCwgVmFuIEMuPC9hdXRob3I+PGF1dGhvcj5MYXJzc29uLCBBbmRlcnM8L2F1dGhvcj48YXV0aG9y
PkxlZSwgUGF1bCBILjwvYXV0aG9yPjxhdXRob3I+TGVpZ2gsIEphbWVzPC9hdXRob3I+PGF1dGhv
cj5MZXVuZywgSmFubmk8L2F1dGhvcj48YXV0aG9yPkxldmksIE1pcmlhbTwvYXV0aG9yPjxhdXRo
b3I+TGksIFlvbmdtZWk8L2F1dGhvcj48YXV0aG9yPkxpIEthcHBlLCBEYXJ5YTwvYXV0aG9yPjxh
dXRob3I+TGlhbmcsIFhpYW9mZW5nPC9hdXRob3I+PGF1dGhvcj5MaWJlbiwgTWlzZ2FuIExlZ2Vz
c2U8L2F1dGhvcj48YXV0aG9yPkxpbSwgU3RlcGhlbiBTLjwvYXV0aG9yPjxhdXRob3I+TGl1LCBQ
YXRyaWNrIFkuPC9hdXRob3I+PGF1dGhvcj5MaXUsIEFuZ2VsYTwvYXV0aG9yPjxhdXRob3I+TGl1
LCBZYW5nPC9hdXRob3I+PGF1dGhvcj5Mb2RoYSwgUmFrZXNoPC9hdXRob3I+PGF1dGhvcj5Mb2dy
b3NjaW5vLCBHaWFuY2FybG88L2F1dGhvcj48YXV0aG9yPkxvcmtvd3NraSwgU3RlZmFuPC9hdXRo
b3I+PGF1dGhvcj5Mb3R1Zm8sIFBhdWxvIEEuPC9hdXRob3I+PGF1dGhvcj5Mb3phbm8sIFJhZmFl
bDwvYXV0aG9yPjxhdXRob3I+THVjYXMsIFRpbW90aHkgQy4gRC48L2F1dGhvcj48YXV0aG9yPk1h
LCBTdGVmYW48L2F1dGhvcj48YXV0aG9yPk1hY2FyYXlhbiwgRXJseW4gUmFjaGVsbGUgS2luZzwv
YXV0aG9yPjxhdXRob3I+TWFkZGlzb24sIEVtaWxpZSBSLjwvYXV0aG9yPjxhdXRob3I+TWFnZHkg
QWJkIEVsIFJhemVrLCBNb2hhbW1lZDwvYXV0aG9yPjxhdXRob3I+TWFqZGFuLCBNYXJlazwvYXV0
aG9yPjxhdXRob3I+TWFqZHphZGVoLCBSZXphPC9hdXRob3I+PGF1dGhvcj5NYWplZWQsIEF6ZWVt
PC9hdXRob3I+PGF1dGhvcj5NYWxla3phZGVoLCBSZXphPC9hdXRob3I+PGF1dGhvcj5NYWxob3Ry
YSwgUmFqZXNoPC9hdXRob3I+PGF1dGhvcj5NYWx0YSwgRGVib3JhaCBDYXJ2YWxobzwvYXV0aG9y
PjxhdXRob3I+TWFuZ3VlcnJhLCBIZWxlbmE8L2F1dGhvcj48YXV0aG9yPk1hbnlhemV3YWwsIFRz
ZWdhaHVuPC9hdXRob3I+PGF1dGhvcj5NYXBvbWEsIENoYWJpbGEgQy48L2F1dGhvcj48YXV0aG9y
Pk1hcmN6YWssIExhdXJpZSBCLjwvYXV0aG9yPjxhdXRob3I+TWFya29zLCBEZXNhbGVnbjwvYXV0
aG9yPjxhdXRob3I+TWFydGluZXotUmFnYSwgSm9zZTwvYXV0aG9yPjxhdXRob3I+TWFydGlucy1N
ZWxvLCBGcmFuY2lzY28gUm9nZXJsw6JuZGlvPC9hdXRob3I+PGF1dGhvcj5NYXJ0b3B1bGxvLCBJ
cmE8L2F1dGhvcj48YXV0aG9yPk1jQWxpbmRlbiwgQ29sbTwvYXV0aG9yPjxhdXRob3I+TWNHYXVn
aGV5LCBNYWRlbGluZTwvYXV0aG9yPjxhdXRob3I+TWNHcmF0aCwgSm9obiBKLjwvYXV0aG9yPjxh
dXRob3I+TWVoYXRhLCBTdXJlc2g8L2F1dGhvcj48YXV0aG9yPk1laWVyLCBUb25pPC9hdXRob3I+
PGF1dGhvcj5NZWxlcywgS2lkYW51IEdlYnJlbWFyaWFtPC9hdXRob3I+PGF1dGhvcj5NZW1pYWgs
IFBldGVyPC9hdXRob3I+PGF1dGhvcj5NZW1pc2gsIFppYWQgQS48L2F1dGhvcj48YXV0aG9yPk1l
bmdlc2hhLCBNZWxrYW11IE1lcmlkPC9hdXRob3I+PGF1dGhvcj5NZW5naXN0dSwgRGVzYWxlZ24g
VGFkZXNlPC9hdXRob3I+PGF1dGhvcj5NZW5vdGEsIEJlcmVrZXQgR2VicmVtaWNoYWVsPC9hdXRo
b3I+PGF1dGhvcj5NZW5zYWgsIEdlb3JnZSBBLjwvYXV0aG9yPjxhdXRob3I+TWVyZXRvamEsIFR1
b21vIEouPC9hdXRob3I+PGF1dGhvcj5NZXJldG9qYSwgQXR0ZTwvYXV0aG9yPjxhdXRob3I+TWls
bGVhciwgQW5vdXNoa2E8L2F1dGhvcj48YXV0aG9yPk1pbGxlciwgVGVkIFIuPC9hdXRob3I+PGF1
dGhvcj5NaW5uaWcsIFNoYXduPC9hdXRob3I+PGF1dGhvcj5NaXJhcmVmaW4sIE1vamRlPC9hdXRo
b3I+PGF1dGhvcj5NaXJyYWtoaW1vdiwgRXJraW4gTS48L2F1dGhvcj48YXV0aG9yPk1pc2dhbmF3
LCBBd29rZTwvYXV0aG9yPjxhdXRob3I+TWlzaHJhLCBTaGl2YSBSYWo8L2F1dGhvcj48YXV0aG9y
Pk1vaGFtZWQsIElicmFoaW0gQWJkZWxtYWdlZW08L2F1dGhvcj48YXV0aG9yPk1vaGFtbWFkLCBL
YXJ6YW4gQWJkdWxtdWhzaW48L2F1dGhvcj48YXV0aG9yPk1vaGFtbWFkaSwgQWxpcmV6YTwvYXV0
aG9yPjxhdXRob3I+TW9oYW1tZWQsIFNoYWZpdTwvYXV0aG9yPjxhdXRob3I+TW9rZGFkLCBBbGkg
SC48L2F1dGhvcj48YXV0aG9yPk1vbGEsIEdsZW4gTGlkZGVsbCBELjwvYXV0aG9yPjxhdXRob3I+
TW9sbGVua29wZiwgU2FyYWggSy48L2F1dGhvcj48YXV0aG9yPk1vbG9raGlhLCBNYXJpYW08L2F1
dGhvcj48YXV0aG9yPk1vbmFzdGEsIExvcmVuem88L2F1dGhvcj48YXV0aG9yPk1vbnRhw7Fleiwg
SnVsaW8gQy48L2F1dGhvcj48YXV0aG9yPk1vbnRpY28sIE1hcmNlbGxhPC9hdXRob3I+PGF1dGhv
cj5Nb29uZXksIE1lZ2hhbiBELjwvYXV0aG9yPjxhdXRob3I+TW9yYWRpLUxha2VoLCBNYXppYXI8
L2F1dGhvcj48YXV0aG9yPk1vcmFnYSwgUGF1bGE8L2F1dGhvcj48YXV0aG9yPk1vcmF3c2thLCBM
aWRpYTwvYXV0aG9yPjxhdXRob3I+TW9yb3pvZmYsIENobG9lPC9hdXRob3I+PGF1dGhvcj5Nb3Jy
aXNvbiwgU2hhbmUgRC48L2F1dGhvcj48YXV0aG9yPk1vdW50am95LVZlbm5pbmcsIENsaWZmPC9h
dXRob3I+PGF1dGhvcj5NcnV0cywgS2FsYXl1IEJpcmhhbmU8L2F1dGhvcj48YXV0aG9yPk11bGxl
ciwgS2F0ZTwvYXV0aG9yPjxhdXRob3I+TXVydGh5LCBHdWRsYXZhbGxldGkgVmVua2F0YSBTYXR5
YW5hcmF5YW5hPC9hdXRob3I+PGF1dGhvcj5NdXNhLCBLYW1hcnVsIEltcmFuPC9hdXRob3I+PGF1
dGhvcj5OYWNoZWdhLCBKZWFuIEIuPC9hdXRob3I+PGF1dGhvcj5OYWhlZWQsIEFsaXlhPC9hdXRo
b3I+PGF1dGhvcj5OYWxkaSwgTHVpZ2k8L2F1dGhvcj48YXV0aG9yPk5hbmdpYSwgVmluYXk8L2F1
dGhvcj48YXV0aG9yPk5hc2NpbWVudG8sIEJydW5vIFJhbW9zPC9hdXRob3I+PGF1dGhvcj5OYXNo
ZXIsIEphbWFsIFQuPC9hdXRob3I+PGF1dGhvcj5OYXRhcmFqYW4sIEdvcGFsYWtyaXNobmFuPC9h
dXRob3I+PGF1dGhvcj5OZWdvaSwgSW9udXQ8L2F1dGhvcj48YXV0aG9yPk5ndW5qaXJpLCBKb3Nl
cGhpbmUgV2FuamlrdTwvYXV0aG9yPjxhdXRob3I+Tmd1eWVuLCBDdW9uZyBUYXQ8L2F1dGhvcj48
YXV0aG9yPk5ndXllbiwgUXV5ZW4gTGU8L2F1dGhvcj48YXV0aG9yPk5ndXllbiwgVHJhbmcgSHV5
ZW48L2F1dGhvcj48YXV0aG9yPk5ndXllbiwgR3JhbnQ8L2F1dGhvcj48YXV0aG9yPk5ndXllbiwg
TWluaDwvYXV0aG9yPjxhdXRob3I+TmljaG9scywgRW1tYTwvYXV0aG9yPjxhdXRob3I+TmluZ3J1
bSwgRGluYSBOdXIgQW5nZ3JhaW5pPC9hdXRob3I+PGF1dGhvcj5Ob25nLCBWdW9uZyBNaW5oPC9h
dXRob3I+PGF1dGhvcj5Ob3ViaWFwLCBKZWFuIEphY3F1ZXMgTi48L2F1dGhvcj48YXV0aG9yPk9n
Ym8sIEZlbGl4IEFrcG9qZW5lPC9hdXRob3I+PGF1dGhvcj5PaCwgSW4tSHdhbjwvYXV0aG9yPjxh
dXRob3I+T2tvcm8sIEFuc2VsbTwvYXV0aG9yPjxhdXRob3I+T2xhZ3VuanUsIEFuZHJldyBUb3lp
bjwvYXV0aG9yPjxhdXRob3I+T2xzZW4sIEhlbGVuIEUuPC9hdXRob3I+PGF1dGhvcj5PbHVzYW55
YSwgQm9sYWpva28gT2x1YnVrdW5vbGE8L2F1dGhvcj48YXV0aG9yPk9sdXNhbnlhLCBKYWNvYiBP
bHVzZWd1bjwvYXV0aG9yPjxhdXRob3I+T25nLCBLYW55aW48L2F1dGhvcj48YXV0aG9yPk9waW8s
IEpvaG4gTmVsc29uPC9hdXRob3I+PGF1dGhvcj5PcmVuLCBFeWFsPC9hdXRob3I+PGF1dGhvcj5P
cnRpeiwgQWxiZXJ0bzwvYXV0aG9yPjxhdXRob3I+T3NtYW4sIE1hamRpPC9hdXRob3I+PGF1dGhv
cj5PdGEsIEVyaWthPC9hdXRob3I+PGF1dGhvcj5QYSwgTWFoZXNoPC9hdXRob3I+PGF1dGhvcj5Q
YWNlbGxhLCBSb3NhbmEgRS48L2F1dGhvcj48YXV0aG9yPlBha2hhbGUsIFNtaXRhPC9hdXRob3I+
PGF1dGhvcj5QYW5hLCBBZHJpYW48L2F1dGhvcj48YXV0aG9yPlBhbmRhLCBCYXNhbnQgS3VtYXI8
L2F1dGhvcj48YXV0aG9yPlBhbmRhLUpvbmFzLCBTb25naG9taXRyYTwvYXV0aG9yPjxhdXRob3I+
UGFwYWNocmlzdG91LCBDaHJpc3RpbmE8L2F1dGhvcj48YXV0aG9yPlBhcmssIEV1bi1LZWU8L2F1
dGhvcj48YXV0aG9yPlBhdHRlbiwgU2NvdHQgQi48L2F1dGhvcj48YXV0aG9yPlBhdHRvbiwgR2Vv
cmdlIEMuPC9hdXRob3I+PGF1dGhvcj5QYXVkZWwsIERlZXBhazwvYXV0aG9yPjxhdXRob3I+UGF1
bHNvbiwgS2F0aGVyaW5lPC9hdXRob3I+PGF1dGhvcj5QZXJlaXJhLCBEYXZpZCBNLjwvYXV0aG9y
PjxhdXRob3I+UGVyZXotUnVpeiwgRmVybmFuZG88L2F1dGhvcj48YXV0aG9yPlBlcmljbywgTm9y
YmVydG88L2F1dGhvcj48YXV0aG9yPlBlcnZhaXosIEFzbGFtPC9hdXRob3I+PGF1dGhvcj5QZXR6
b2xkLCBNYXg8L2F1dGhvcj48YXV0aG9yPlBoaWxsaXBzLCBNaWNoYWVsIFJvYmVydDwvYXV0aG9y
PjxhdXRob3I+UGlnb3R0LCBEYXZpZCBNLjwvYXV0aG9yPjxhdXRob3I+UGluaG8sIENocmlzdGlu
ZTwvYXV0aG9yPjxhdXRob3I+UGxhc3MsIERpZXRyaWNoPC9hdXRob3I+PGF1dGhvcj5QbGV0Y2hl
ciwgTWFydGluIEEuPC9hdXRob3I+PGF1dGhvcj5Qb2xpbmRlciwgU3V6YW5uZTwvYXV0aG9yPjxh
dXRob3I+UG9zdG1hLCBNYWFydGVuIEouPC9hdXRob3I+PGF1dGhvcj5Qb3VybWFsZWssIEZhcnNo
YWQ8L2F1dGhvcj48YXV0aG9yPlB1cmNlbGwsIENhcm9saW5lPC9hdXRob3I+PGF1dGhvcj5Rb3Ji
YW5pLCBNb3N0YWZhPC9hdXRob3I+PGF1dGhvcj5RdWludGFuaWxsYSwgQmVhdHJpeiBQYXVsaW5h
IEF5YWxhPC9hdXRob3I+PGF1dGhvcj5SYWRmYXIsIEFtaXI8L2F1dGhvcj48YXV0aG9yPlJhZmF5
LCBBbndhcjwvYXV0aG9yPjxhdXRob3I+UmFoaW1pLU1vdmFnaGFyLCBWYWZhPC9hdXRob3I+PGF1
dGhvcj5SYWhtYW4sIE1vaGFtbWFkIEhpZnogVXI8L2F1dGhvcj48YXV0aG9yPlJhaG1hbiwgTWFo
ZnV6YXI8L2F1dGhvcj48YXV0aG9yPlJhaSwgUmFqZXNoIEt1bWFyPC9hdXRob3I+PGF1dGhvcj5S
YW5hYmhhdCwgQ2hoYWJpIExhbDwvYXV0aG9yPjxhdXRob3I+UmFua2luLCBaYW5lPC9hdXRob3I+
PGF1dGhvcj5SYW8sIFB1amEgQy48L2F1dGhvcj48YXV0aG9yPlJhdGgsIEdvdXJhIEtpc2hvcjwv
YXV0aG9yPjxhdXRob3I+UmF3YWYsIFNhbG1hbjwvYXV0aG9yPjxhdXRob3I+UmF5LCBTYXJhaCBF
LjwvYXV0aG9yPjxhdXRob3I+UmVobSwgSsO8cmdlbjwvYXV0aG9yPjxhdXRob3I+UmVpbmVyLCBS
b2JlcnQgQy48L2F1dGhvcj48YXV0aG9yPlJlaXRzbWEsIE1hcmlzc2EgQi48L2F1dGhvcj48YXV0
aG9yPlJlbXV6emksIEdpdXNlcHBlPC9hdXRob3I+PGF1dGhvcj5SZXphZWksIFNhdGFyPC9hdXRo
b3I+PGF1dGhvcj5SZXphaSwgTW9oYW1tYWQgU2FkZWdoPC9hdXRob3I+PGF1dGhvcj5Sb2tuaSwg
TW9oYW1tYWQgQmFnaGVyPC9hdXRob3I+PGF1dGhvcj5Sb25mYW5pLCBMdWNhPC9hdXRob3I+PGF1
dGhvcj5Sb3NoYW5kZWwsIEdob2xhbXJlemE8L2F1dGhvcj48YXV0aG9yPlJvdGgsIEdyZWdvcnkg
QS48L2F1dGhvcj48YXV0aG9yPlJvdGhlbmJhY2hlciwgRGlldHJpY2g8L2F1dGhvcj48YXV0aG9y
PlJ1aGFnbywgR2VvcmdlIE11Z2FtYmFnZTwvYXV0aG9yPjxhdXRob3I+U2EsIFJpendhbjwvYXV0
aG9yPjxhdXRob3I+U2FhZGF0LCBTb2hlaWw8L2F1dGhvcj48YXV0aG9yPlNhY2hkZXYsIFBlcm1p
bmRlciBTLjwvYXV0aG9yPjxhdXRob3I+U2FkYXQsIE5hZmlzPC9hdXRob3I+PGF1dGhvcj5TYWZk
YXJpYW4sIE1haGRpPC9hdXRob3I+PGF1dGhvcj5TYWZpLCBTYXJlPC9hdXRob3I+PGF1dGhvcj5T
YWZpcmksIFNhZWlkPC9hdXRob3I+PGF1dGhvcj5TYWdhciwgUmFqZXNoPC9hdXRob3I+PGF1dGhv
cj5TYWhhdGhldmFuLCBSYW1lc2g8L2F1dGhvcj48YXV0aG9yPlNhbGFtYSwgSm9zZXBoPC9hdXRo
b3I+PGF1dGhvcj5TYWxhbWF0aSwgUGF5bWFuPC9hdXRob3I+PGF1dGhvcj5TYWxvbW9uLCBKb3No
dWEgQS48L2F1dGhvcj48YXV0aG9yPlNhbXksIEFiZGFsbGFoIE0uPC9hdXRob3I+PGF1dGhvcj5T
YW5hYnJpYSwgSnVhbiBSYW1vbjwvYXV0aG9yPjxhdXRob3I+U2FuY2hlei1OacOxbywgTWFyaWEg
RG9sb3JlczwvYXV0aG9yPjxhdXRob3I+U2FudG9tYXVybywgRGFtaWFuPC9hdXRob3I+PGF1dGhv
cj5TYW50b3MsIEl0YW1hciBTLjwvYXV0aG9yPjxhdXRob3I+U2FudHJpYyBNaWxpY2V2aWMsIE1p
bGVuYSBNLjwvYXV0aG9yPjxhdXRob3I+U2FydG9yaXVzLCBCZW5uPC9hdXRob3I+PGF1dGhvcj5T
YXRwYXRoeSwgTWFoZXN3YXI8L2F1dGhvcj48YXV0aG9yPlNjaG1pZHQsIE1hcmlhIEluw6pzPC9h
dXRob3I+PGF1dGhvcj5TY2huZWlkZXIsIElvbmUgSi4gQy48L2F1dGhvcj48YXV0aG9yPlNjaHVs
aG9mZXItV29obCwgU2FtPC9hdXRob3I+PGF1dGhvcj5TY2h1dHRlLCBBbGV0dGEgRS48L2F1dGhv
cj48YXV0aG9yPlNjaHdlYmVsLCBEYXZpZCBDLjwvYXV0aG9yPjxhdXRob3I+U2Nod2VuZGlja2Us
IEZhbGs8L2F1dGhvcj48YXV0aG9yPlNlcGFubG91LCBTYWRhZiBHLjwvYXV0aG9yPjxhdXRob3I+
U2VydmFuLU1vcmksIEVkc29uIEUuPC9hdXRob3I+PGF1dGhvcj5TaGFja2VsZm9yZCwgS2F0eWEg
QW5uZTwvYXV0aG9yPjxhdXRob3I+U2hhaHJheiwgU2FlaWQ8L2F1dGhvcj48YXV0aG9yPlNoYWlr
aCwgTWFzb29kIEFsaTwvYXV0aG9yPjxhdXRob3I+U2hhbXNpcG91ciwgTWFuc291cjwvYXV0aG9y
PjxhdXRob3I+U2hhbXNpemFkZWgsIE1vcnRlemE8L2F1dGhvcj48YXV0aG9yPlNoYXJtYSwgSmF5
ZW5kcmE8L2F1dGhvcj48YXV0aG9yPlNoYXJtYSwgUmFqZXNoPC9hdXRob3I+PGF1dGhvcj5TaGUs
IEp1bjwvYXV0aG9yPjxhdXRob3I+U2hlaWtoYmFoYWVpLCBTYXJhPC9hdXRob3I+PGF1dGhvcj5T
aGV5LCBNdWtpPC9hdXRob3I+PGF1dGhvcj5TaGksIFBlaWxpbjwvYXV0aG9yPjxhdXRob3I+U2hp
ZWxkcywgQ2hsb2U8L2F1dGhvcj48YXV0aG9yPlNoaWdlbWF0c3UsIE1pa2E8L2F1dGhvcj48YXV0
aG9yPlNoaXJpLCBSYWhtYW48L2F1dGhvcj48YXV0aG9yPlNoaXJ1ZGUsIFNocmV5YTwvYXV0aG9y
PjxhdXRob3I+U2hpdWUsIEl2eTwvYXV0aG9yPjxhdXRob3I+U2hvbWFuLCBIYWl0aGFtPC9hdXRo
b3I+PGF1dGhvcj5TaHJpbWUsIE1hcmsgRy48L2F1dGhvcj48YXV0aG9yPlNpZ2Z1c2RvdHRpciwg
SW5nYSBEb3JhPC9hdXRob3I+PGF1dGhvcj5TaWxwYWtpdCwgTmFyaXM8L2F1dGhvcj48YXV0aG9y
PlNpbHZhLCBKb8OjbyBQZWRybzwvYXV0aG9yPjxhdXRob3I+U2luZ2gsIEphc3ZpbmRlciBBLjwv
YXV0aG9yPjxhdXRob3I+U2luZ2gsIEFiaGlzaGVrPC9hdXRob3I+PGF1dGhvcj5Ta2lhZGFyZXNp
LCBFaXJpbmk8L2F1dGhvcj48YXV0aG9yPlNsaWdhciwgQW1iZXI8L2F1dGhvcj48YXV0aG9yPlNt
aXRoLCBEYXZpZCBMLjwvYXV0aG9yPjxhdXRob3I+U21pdGgsIEFsaXNvbjwvYXV0aG9yPjxhdXRo
b3I+U21pdGgsIE1hcmk8L2F1dGhvcj48YXV0aG9yPlNvYmFpaCwgQmFkciBILiBBLjwvYXV0aG9y
PjxhdXRob3I+U29uZWppLCBTYW1pcjwvYXV0aG9yPjxhdXRob3I+U29yZW5zZW4sIFJlZWQgSi4g
RC48L2F1dGhvcj48YXV0aG9yPlNvcmlhbm8sIEpvYW4gQi48L2F1dGhvcj48YXV0aG9yPlNyZWVy
YW1hcmVkZHksIENoYW5kcmFzaGVraGFyIFQuPC9hdXRob3I+PGF1dGhvcj5TcmluaXZhc2FuLCBW
aW5heTwvYXV0aG9yPjxhdXRob3I+U3RhbmF3YXksIEplZmZyZXkgRC48L2F1dGhvcj48YXV0aG9y
PlN0YXRob3BvdWxvdSwgVmFzaWxpa2k8L2F1dGhvcj48YXV0aG9yPlN0ZWVsLCBOaWNob2xhczwv
YXV0aG9yPjxhdXRob3I+U3RlaW4sIERhbiBKLjwvYXV0aG9yPjxhdXRob3I+U3RlaW5lciwgQ2Fp
dGx5bjwvYXV0aG9yPjxhdXRob3I+U3RlaW5rZSwgU2FiaW5lPC9hdXRob3I+PGF1dGhvcj5TdG9r
ZXMsIE1hcmsgQW5kcmV3PC9hdXRob3I+PGF1dGhvcj5TdHJvbmcsIE1hcms8L2F1dGhvcj48YXV0
aG9yPlN0cnViLCBCcnlhbjwvYXV0aG9yPjxhdXRob3I+U3ViYXJ0LCBNaWNoZWxsZTwvYXV0aG9y
PjxhdXRob3I+U3VmaXlhbiwgTXVhd2l5eWFoIEJhYmFsZTwvYXV0aG9yPjxhdXRob3I+U3VuZ3V5
YSwgQnJ1bm8gRi48L2F1dGhvcj48YXV0aG9yPlN1ciwgUGF0cmljayBKLjwvYXV0aG9yPjxhdXRo
b3I+U3dhbWluYXRoYW4sIFNvdW15YTwvYXV0aG9yPjxhdXRob3I+U3lrZXMsIEJyeWFuIEwuPC9h
dXRob3I+PGF1dGhvcj5UYWJhcsOpcy1TZWlzZGVkb3MsIFJhZmFlbDwvYXV0aG9yPjxhdXRob3I+
VGFkYWthbWFkbGEsIFNhbnRvc2ggS3VtYXI8L2F1dGhvcj48YXV0aG9yPlRha2FoYXNoaSwgS2Vu
PC9hdXRob3I+PGF1dGhvcj5UYWthbGEsIEp1a2thIFMuPC9hdXRob3I+PGF1dGhvcj5UYWxvbmd3
YSwgUm9iZXJ0byBUY2hpbzwvYXV0aG9yPjxhdXRob3I+VGFyYXduZWgsIE1vaGFtbWVkIFJhc291
bDwvYXV0aG9yPjxhdXRob3I+VGF2YWtrb2xpLCBNb2hhbW1hZDwvYXV0aG9yPjxhdXRob3I+VGF2
ZWlyYSwgTnVubzwvYXV0aG9yPjxhdXRob3I+VGVnZWduZSwgVGVrZXRvIEthc3NhdzwvYXV0aG9y
PjxhdXRob3I+VGVocmFuaS1CYW5paGFzaGVtaSwgQXJhc2g8L2F1dGhvcj48YXV0aG9yPlRlbXNh
aCwgTW9oYW1hZC1IYW5pPC9hdXRob3I+PGF1dGhvcj5UZXJrYXdpLCBBYmR1bGxhaCBTdWxpZW1h
bjwvYXV0aG9yPjxhdXRob3I+VGhha3VyLCBKLiBTLjwvYXV0aG9yPjxhdXRob3I+VGhhbXN1d2Fu
LCBPcm53aXBhPC9hdXRob3I+PGF1dGhvcj5UaGFua2FwcGFuLCBLYXZ1bXB1cmF0aHUgUmFtYW48
L2F1dGhvcj48YXV0aG9yPlRob21hcywgS2F0aWUgRS48L2F1dGhvcj48YXV0aG9yPlRob21wc29u
LCBBbGV4IEguPC9hdXRob3I+PGF1dGhvcj5UaG9tc29uLCBBbGFuIEouPC9hdXRob3I+PGF1dGhv
cj5UaHJpZnQsIEFtYW5kYSBHLjwvYXV0aG9yPjxhdXRob3I+VG9iZS1HYWksIFJ1b3lhbjwvYXV0
aG9yPjxhdXRob3I+VG9wb3ItTWFkcnksIFJvbWFuPC9hdXRob3I+PGF1dGhvcj5Ub3JyZSwgQW5u
YTwvYXV0aG9yPjxhdXRob3I+VG9ydGFqYWRhLCBNaWd1ZWw8L2F1dGhvcj48YXV0aG9yPlRvd2Jp
biwgSmVmZnJleSBBbGxlbjwvYXV0aG9yPjxhdXRob3I+VHJhbiwgQmFjaCBYdWFuPC9hdXRob3I+
PGF1dGhvcj5Ucm9lZ2VyLCBDaHJpc3RvcGhlcjwvYXV0aG9yPjxhdXRob3I+VHJ1ZWxzZW4sIFRo
b21hczwvYXV0aG9yPjxhdXRob3I+VHNvaSwgRGVycmljazwvYXV0aG9yPjxhdXRob3I+VHV6Y3Us
IEVtaW4gTXVyYXQ8L2F1dGhvcj48YXV0aG9yPlR5cm92b2xhcywgU3RlZmFub3M8L2F1dGhvcj48
YXV0aG9yPlVrd2FqYSwgS2luZ3NsZXkgTi48L2F1dGhvcj48YXV0aG9yPlVuZHVycmFnYSwgRWR1
YXJkbyBBLjwvYXV0aG9yPjxhdXRob3I+VXBkaWtlLCBSYWNoZWw8L2F1dGhvcj48YXV0aG9yPlV0
aG1hbiwgT2xhbGVrYW4gQS48L2F1dGhvcj48YXV0aG9yPlV6b2NodWt3dSwgQmVuamFtaW4gUy4g
Q2h1ZGk8L2F1dGhvcj48YXV0aG9yPnZhbiBCb3ZlbiwgSm9iIEYuIE0uPC9hdXRob3I+PGF1dGhv
cj5WYXNhbmthcmksIFRvbW1pPC9hdXRob3I+PGF1dGhvcj5WZW5rZXRhc3VicmFtYW5pYW4sIE5h
cmF5YW5hc3dhbXk8L2F1dGhvcj48YXV0aG9yPlZpb2xhbnRlLCBGcmFuY2VzY28gUy48L2F1dGhv
cj48YXV0aG9yPlZsYXNzb3YsIFZhc2lsaXkgVmljdG9yb3ZpY2g8L2F1dGhvcj48YXV0aG9yPlZv
bGxzZXQsIFN0ZWluIEVtaWw8L2F1dGhvcj48YXV0aG9yPlZvcywgVGhlbzwvYXV0aG9yPjxhdXRo
b3I+V2FrYXlvLCBUb2xhc3NhPC9hdXRob3I+PGF1dGhvcj5XYWxsaW4sIE1pdGNoZWxsIFQuPC9h
dXRob3I+PGF1dGhvcj5XYW5nLCBZdWFuLVBhbmc8L2F1dGhvcj48YXV0aG9yPldlaWRlcnBhc3Ms
IEVsaXNhYmV0ZTwvYXV0aG9yPjxhdXRob3I+V2VpbnRyYXViLCBSb2JlcnQgRy48L2F1dGhvcj48
YXV0aG9yPldlaXNzLCBEYW5pZWwgSi48L2F1dGhvcj48YXV0aG9yPldlcmRlY2tlciwgQW5kcmVh
PC9hdXRob3I+PGF1dGhvcj5XZXN0ZXJtYW4sIFJvbm55PC9hdXRob3I+PGF1dGhvcj5XaGV0dGVy
LCBCcmlhbjwvYXV0aG9yPjxhdXRob3I+V2hpdGVmb3JkLCBIYXJ2ZXkgQS48L2F1dGhvcj48YXV0
aG9yPldpamVyYXRuZSwgVGlzc2E8L2F1dGhvcj48YXV0aG9yPldpeXNvbmdlLCBDaGFybGVzIFNo
ZXk8L2F1dGhvcj48YXV0aG9yPldvbGRleWVzLCBCZWxldGUgR2V0YWh1bjwvYXV0aG9yPjxhdXRo
b3I+V29sZmUsIENoYXJsZXMgRC4gQS48L2F1dGhvcj48YXV0aG9yPldvb2Ricm9vaywgUmFjaGVs
PC9hdXRob3I+PGF1dGhvcj5Xb3JraWNobywgQWJkdWxoYWxpazwvYXV0aG9yPjxhdXRob3I+WGF2
aWVyLCBEZW5pczwvYXV0aG9yPjxhdXRob3I+WGlhbywgUWluZ3lhbmc8L2F1dGhvcj48YXV0aG9y
Plh1LCBHZWxpbjwvYXV0aG9yPjxhdXRob3I+WWFnaG91YmksIE1vaHNlbjwvYXV0aG9yPjxhdXRo
b3I+WWFrb2IsIEJlcmVrZXQ8L2F1dGhvcj48YXV0aG9yPllhbm8sIFl1aWNoaXJvPC9hdXRob3I+
PGF1dGhvcj5ZYXNlcmksIE1laGRpPC9hdXRob3I+PGF1dGhvcj5ZaW1hbSwgSGFzc2VuIEhhbWlk
PC9hdXRob3I+PGF1dGhvcj5Zb25lbW90bywgTmFvaGlybzwvYXV0aG9yPjxhdXRob3I+WW9vbiwg
U2Vvay1KdW48L2F1dGhvcj48YXV0aG9yPllvdGViaWVuZywgTWFyY2VsPC9hdXRob3I+PGF1dGhv
cj5Zb3VuaXMsIE11c3RhZmEgWi48L2F1dGhvcj48YXV0aG9yPlphaWRpLCBab3ViaWRhPC9hdXRo
b3I+PGF1dGhvcj5aYWtpLCBNYXlzYWEgRWwgU2F5ZWQ8L2F1dGhvcj48YXV0aG9yPlplZ2V5ZSwg
RWxpYXMgQXNmYXc8L2F1dGhvcj48YXV0aG9yPlplbmViZSwgWmVyaWh1biBNZW5sa2FsZXc8L2F1
dGhvcj48YXV0aG9yPlplcmZ1LCBUYWRkZXNlIEFsZW11PC9hdXRob3I+PGF1dGhvcj5aaGFuZywg
QW50aG9ueSBMaW48L2F1dGhvcj48YXV0aG9yPlpoYW5nLCBYdWV5aW5nPC9hdXRob3I+PGF1dGhv
cj5aaXBraW4sIEJlbjwvYXV0aG9yPjxhdXRob3I+Wm9kcGV5LCBTYW5qYXk8L2F1dGhvcj48YXV0
aG9yPkxvcGV6LCBBbGFuIEQuPC9hdXRob3I+PGF1dGhvcj5NdXJyYXksIENocmlzdG9waGVyIEou
IEwuPC9hdXRob3I+PC9hdXRob3JzPjwvY29udHJpYnV0b3JzPjx0aXRsZXM+PHRpdGxlPkdsb2Jh
bCwgcmVnaW9uYWwsIGFuZCBuYXRpb25hbCBhZ2Utc2V4IHNwZWNpZmljIG1vcnRhbGl0eSBmb3Ig
MjY0IGNhdXNlcyBvZiBkZWF0aCwgMTk4MC0yMDEzOzIwMTY6IGEgc3lzdGVtYXRpYyBhbmFseXNp
cyBmb3IgdGhlIEdsb2JhbCBCdXJkZW4gb2YgRGlzZWFzZSBTdHVkeSAyMDE2PC90aXRsZT48c2Vj
b25kYXJ5LXRpdGxlPlRoZSBMYW5jZXQ8L3NlY29uZGFyeS10aXRsZT48L3RpdGxlcz48cGVyaW9k
aWNhbD48ZnVsbC10aXRsZT5UaGUgTGFuY2V0PC9mdWxsLXRpdGxlPjwvcGVyaW9kaWNhbD48cGFn
ZXM+MTE1MS0xMjEwPC9wYWdlcz48dm9sdW1lPjM5MDwvdm9sdW1lPjxudW1iZXI+MTAxMDA8L251
bWJlcj48ZGF0ZXM+PHllYXI+MjAxNzwveWVhcj48L2RhdGVzPjxwdWJsaXNoZXI+RWxzZXZpZXI8
L3B1Ymxpc2hlcj48aXNibj4wMTQwLTY3MzY8L2lzYm4+PHVybHM+PHJlbGF0ZWQtdXJscz48dXJs
Pmh0dHA6Ly9keC5kb2kub3JnLzEwLjEwMTYvUzAxNDAtNjczNigxNykzMjE1Mi05PC91cmw+PC9y
ZWxhdGVkLXVybHM+PC91cmxzPjxlbGVjdHJvbmljLXJlc291cmNlLW51bT4xMC4xMDE2L1MwMTQw
LTY3MzYoMTcpMzIxNTItOTwvZWxlY3Ryb25pYy1yZXNvdXJjZS1udW0+PGFjY2Vzcy1kYXRlPjIw
MTgvMDQvMjc8L2FjY2Vzcy1kYXRlPjwvcmVjb3JkPjwvQ2l0ZT48L0VuZE5vdGU+
</w:fldData>
        </w:fldChar>
      </w:r>
      <w:r w:rsidR="00841C07">
        <w:rPr>
          <w:sz w:val="24"/>
          <w:szCs w:val="24"/>
          <w:highlight w:val="white"/>
        </w:rPr>
        <w:instrText xml:space="preserve"> ADDIN EN.CITE.DATA </w:instrText>
      </w:r>
      <w:r w:rsidR="00841C07">
        <w:rPr>
          <w:sz w:val="24"/>
          <w:szCs w:val="24"/>
          <w:highlight w:val="white"/>
        </w:rPr>
      </w:r>
      <w:r w:rsidR="00841C07">
        <w:rPr>
          <w:sz w:val="24"/>
          <w:szCs w:val="24"/>
          <w:highlight w:val="white"/>
        </w:rPr>
        <w:fldChar w:fldCharType="end"/>
      </w:r>
      <w:r w:rsidR="00841C07">
        <w:rPr>
          <w:sz w:val="24"/>
          <w:szCs w:val="24"/>
          <w:highlight w:val="white"/>
        </w:rPr>
      </w:r>
      <w:r w:rsidR="00841C07">
        <w:rPr>
          <w:sz w:val="24"/>
          <w:szCs w:val="24"/>
          <w:highlight w:val="white"/>
        </w:rPr>
        <w:fldChar w:fldCharType="separate"/>
      </w:r>
      <w:r w:rsidR="00841C07" w:rsidRPr="00CF71BF">
        <w:rPr>
          <w:noProof/>
          <w:sz w:val="24"/>
          <w:szCs w:val="24"/>
          <w:highlight w:val="white"/>
          <w:vertAlign w:val="superscript"/>
        </w:rPr>
        <w:t>34</w:t>
      </w:r>
      <w:r w:rsidR="00841C07">
        <w:rPr>
          <w:sz w:val="24"/>
          <w:szCs w:val="24"/>
          <w:highlight w:val="white"/>
        </w:rPr>
        <w:fldChar w:fldCharType="end"/>
      </w:r>
      <w:hyperlink w:anchor="_ENREF_34" w:tooltip="Wang, 2017 #125" w:history="1"/>
      <w:r w:rsidR="00AE3D86">
        <w:rPr>
          <w:sz w:val="24"/>
          <w:szCs w:val="24"/>
          <w:highlight w:val="white"/>
        </w:rPr>
        <w:t xml:space="preserve"> scaled to a common 0-100 value, and </w:t>
      </w:r>
      <w:r w:rsidR="00AE3D86">
        <w:rPr>
          <w:sz w:val="24"/>
          <w:szCs w:val="24"/>
          <w:highlight w:val="white"/>
        </w:rPr>
        <w:lastRenderedPageBreak/>
        <w:t>aggregated using weights derived from a principal component analysis.</w:t>
      </w:r>
      <w:r w:rsidR="001F42F5">
        <w:rPr>
          <w:sz w:val="24"/>
          <w:szCs w:val="24"/>
          <w:highlight w:val="white"/>
        </w:rPr>
        <w:t xml:space="preserve"> </w:t>
      </w:r>
      <w:r w:rsidR="004723D4">
        <w:rPr>
          <w:sz w:val="24"/>
          <w:szCs w:val="24"/>
          <w:highlight w:val="white"/>
        </w:rPr>
        <w:t xml:space="preserve">To construct deciles, countries were ranked based on HAQ Index score, and threshold values splitting countries into </w:t>
      </w:r>
      <w:r w:rsidR="005A4715">
        <w:rPr>
          <w:sz w:val="24"/>
          <w:szCs w:val="24"/>
          <w:highlight w:val="white"/>
        </w:rPr>
        <w:t>ten</w:t>
      </w:r>
      <w:r w:rsidR="004723D4">
        <w:rPr>
          <w:sz w:val="24"/>
          <w:szCs w:val="24"/>
          <w:highlight w:val="white"/>
        </w:rPr>
        <w:t xml:space="preserve"> equally sized groups were </w:t>
      </w:r>
      <w:r w:rsidR="009012A5">
        <w:rPr>
          <w:sz w:val="24"/>
          <w:szCs w:val="24"/>
          <w:highlight w:val="white"/>
        </w:rPr>
        <w:t>identified</w:t>
      </w:r>
      <w:r w:rsidR="004723D4">
        <w:rPr>
          <w:sz w:val="24"/>
          <w:szCs w:val="24"/>
          <w:highlight w:val="white"/>
        </w:rPr>
        <w:t>. Due to variable numbers of administrative units, subnational locations were not used to construct decile thresholds; subnationals for which HAQ values were estimated were assigned to the corresponding nationally-derived decile based upon their value.</w:t>
      </w:r>
      <w:r w:rsidR="00BF70D3">
        <w:rPr>
          <w:sz w:val="24"/>
          <w:szCs w:val="24"/>
          <w:highlight w:val="white"/>
        </w:rPr>
        <w:t xml:space="preserve"> To evaluate the appropriateness of the HAQ </w:t>
      </w:r>
      <w:r w:rsidR="00AE4C35">
        <w:rPr>
          <w:sz w:val="24"/>
          <w:szCs w:val="24"/>
          <w:highlight w:val="white"/>
        </w:rPr>
        <w:t>I</w:t>
      </w:r>
      <w:r w:rsidR="00BF70D3">
        <w:rPr>
          <w:sz w:val="24"/>
          <w:szCs w:val="24"/>
          <w:highlight w:val="white"/>
        </w:rPr>
        <w:t>ndex as a proxy metric for severe snakebite related outcomes, we analysed the relationship between published estimates of snakebite-specific mortality numbers and the index, mimicking analyses undertaken on other development indices and mortality outcomes.</w:t>
      </w:r>
      <w:r w:rsidR="00841C07">
        <w:rPr>
          <w:sz w:val="24"/>
          <w:szCs w:val="24"/>
          <w:highlight w:val="white"/>
        </w:rPr>
        <w:fldChar w:fldCharType="begin"/>
      </w:r>
      <w:r w:rsidR="00841C07">
        <w:rPr>
          <w:sz w:val="24"/>
          <w:szCs w:val="24"/>
          <w:highlight w:val="white"/>
        </w:rPr>
        <w:instrText xml:space="preserve"> ADDIN EN.CITE &lt;EndNote&gt;&lt;Cite&gt;&lt;Author&gt;Harrison&lt;/Author&gt;&lt;Year&gt;2009&lt;/Year&gt;&lt;RecNum&gt;51&lt;/RecNum&gt;&lt;DisplayText&gt;&lt;style face="superscript"&gt;6&lt;/style&gt;&lt;/DisplayText&gt;&lt;record&gt;&lt;rec-number&gt;51&lt;/rec-number&gt;&lt;foreign-keys&gt;&lt;key app="EN" db-id="eevdzrpvmwsz2qef92npas2gpvf9td0ze0t5" timestamp="1502297548"&gt;51&lt;/key&gt;&lt;/foreign-keys&gt;&lt;ref-type name="Journal Article"&gt;17&lt;/ref-type&gt;&lt;contributors&gt;&lt;authors&gt;&lt;author&gt;Harrison, Robert A.&lt;/author&gt;&lt;author&gt;Hargreaves, Adam&lt;/author&gt;&lt;author&gt;Wagstaff, Simon C.&lt;/author&gt;&lt;author&gt;Faragher, Brian&lt;/author&gt;&lt;author&gt;Lalloo, David G.&lt;/author&gt;&lt;/authors&gt;&lt;/contributors&gt;&lt;titles&gt;&lt;title&gt;Snake envenoming: a disease of poverty&lt;/title&gt;&lt;secondary-title&gt;PLoS Negl Trop Dis&lt;/secondary-title&gt;&lt;/titles&gt;&lt;periodical&gt;&lt;full-title&gt;PLoS Negl Trop Dis&lt;/full-title&gt;&lt;/periodical&gt;&lt;pages&gt;e569&lt;/pages&gt;&lt;volume&gt;3&lt;/volume&gt;&lt;number&gt;12&lt;/number&gt;&lt;dates&gt;&lt;year&gt;2009&lt;/year&gt;&lt;/dates&gt;&lt;publisher&gt;Public Library of Science&lt;/publisher&gt;&lt;label&gt;Harrison, Robert A. 2009&lt;/label&gt;&lt;urls&gt;&lt;related-urls&gt;&lt;url&gt;https://doi.org/10.1371/journal.pntd.0000569&lt;/url&gt;&lt;/related-urls&gt;&lt;/urls&gt;&lt;electronic-resource-num&gt;10.1371/journal.pntd.0000569&lt;/electronic-resource-num&gt;&lt;/record&gt;&lt;/Cite&gt;&lt;/EndNote&gt;</w:instrText>
      </w:r>
      <w:r w:rsidR="00841C07">
        <w:rPr>
          <w:sz w:val="24"/>
          <w:szCs w:val="24"/>
          <w:highlight w:val="white"/>
        </w:rPr>
        <w:fldChar w:fldCharType="separate"/>
      </w:r>
      <w:r w:rsidR="00841C07" w:rsidRPr="0053640A">
        <w:rPr>
          <w:noProof/>
          <w:sz w:val="24"/>
          <w:szCs w:val="24"/>
          <w:highlight w:val="white"/>
          <w:vertAlign w:val="superscript"/>
        </w:rPr>
        <w:t>6</w:t>
      </w:r>
      <w:r w:rsidR="00841C07">
        <w:rPr>
          <w:sz w:val="24"/>
          <w:szCs w:val="24"/>
          <w:highlight w:val="white"/>
        </w:rPr>
        <w:fldChar w:fldCharType="end"/>
      </w:r>
    </w:p>
    <w:p w14:paraId="4E33D0C8" w14:textId="2D3FE046" w:rsidR="00C37EAC" w:rsidRDefault="00612C70" w:rsidP="1AC11BDA">
      <w:pPr>
        <w:spacing w:after="100" w:afterAutospacing="1"/>
        <w:rPr>
          <w:sz w:val="24"/>
          <w:szCs w:val="24"/>
          <w:highlight w:val="magenta"/>
        </w:rPr>
      </w:pPr>
      <w:r>
        <w:rPr>
          <w:sz w:val="24"/>
          <w:szCs w:val="24"/>
        </w:rPr>
        <w:t xml:space="preserve">To reflect </w:t>
      </w:r>
      <w:r w:rsidR="00E570AE">
        <w:rPr>
          <w:sz w:val="24"/>
          <w:szCs w:val="24"/>
        </w:rPr>
        <w:t xml:space="preserve">relative </w:t>
      </w:r>
      <w:r w:rsidR="006E56E3">
        <w:rPr>
          <w:sz w:val="24"/>
          <w:szCs w:val="24"/>
        </w:rPr>
        <w:t xml:space="preserve">geographic </w:t>
      </w:r>
      <w:r w:rsidR="00E570AE">
        <w:rPr>
          <w:sz w:val="24"/>
          <w:szCs w:val="24"/>
        </w:rPr>
        <w:t>isolation from health</w:t>
      </w:r>
      <w:r w:rsidR="009069BA">
        <w:rPr>
          <w:sz w:val="24"/>
          <w:szCs w:val="24"/>
        </w:rPr>
        <w:t xml:space="preserve"> </w:t>
      </w:r>
      <w:r w:rsidR="00E570AE">
        <w:rPr>
          <w:sz w:val="24"/>
          <w:szCs w:val="24"/>
        </w:rPr>
        <w:t>care</w:t>
      </w:r>
      <w:r>
        <w:rPr>
          <w:sz w:val="24"/>
          <w:szCs w:val="24"/>
        </w:rPr>
        <w:t xml:space="preserve">, we coupled </w:t>
      </w:r>
      <w:r w:rsidR="00AE4C35">
        <w:rPr>
          <w:sz w:val="24"/>
          <w:szCs w:val="24"/>
        </w:rPr>
        <w:t xml:space="preserve">mortality </w:t>
      </w:r>
      <w:r>
        <w:rPr>
          <w:sz w:val="24"/>
          <w:szCs w:val="24"/>
        </w:rPr>
        <w:t xml:space="preserve">data with a contemporary surface of accessibility to major population centres. </w:t>
      </w:r>
      <w:r w:rsidR="00CA36AC" w:rsidRPr="7BDA3613">
        <w:rPr>
          <w:sz w:val="24"/>
          <w:szCs w:val="24"/>
        </w:rPr>
        <w:t xml:space="preserve">Habib </w:t>
      </w:r>
      <w:r w:rsidR="00114989">
        <w:rPr>
          <w:sz w:val="24"/>
          <w:szCs w:val="24"/>
        </w:rPr>
        <w:t xml:space="preserve">and Abubakar </w:t>
      </w:r>
      <w:r w:rsidR="006E56E3">
        <w:rPr>
          <w:sz w:val="24"/>
          <w:szCs w:val="24"/>
        </w:rPr>
        <w:t>(</w:t>
      </w:r>
      <w:r w:rsidR="00CA36AC" w:rsidRPr="7BDA3613">
        <w:rPr>
          <w:sz w:val="24"/>
          <w:szCs w:val="24"/>
        </w:rPr>
        <w:t>2011</w:t>
      </w:r>
      <w:r w:rsidR="006E56E3">
        <w:rPr>
          <w:sz w:val="24"/>
          <w:szCs w:val="24"/>
        </w:rPr>
        <w:t>)</w:t>
      </w:r>
      <w:r w:rsidR="00CA36AC" w:rsidRPr="7BDA3613">
        <w:rPr>
          <w:sz w:val="24"/>
          <w:szCs w:val="24"/>
        </w:rPr>
        <w:t xml:space="preserve"> </w:t>
      </w:r>
      <w:r w:rsidR="00CA36AC">
        <w:rPr>
          <w:sz w:val="24"/>
          <w:szCs w:val="24"/>
        </w:rPr>
        <w:t>identified that</w:t>
      </w:r>
      <w:r w:rsidR="005862A5">
        <w:rPr>
          <w:sz w:val="24"/>
          <w:szCs w:val="24"/>
        </w:rPr>
        <w:t>,</w:t>
      </w:r>
      <w:r w:rsidR="00CA36AC">
        <w:rPr>
          <w:sz w:val="24"/>
          <w:szCs w:val="24"/>
        </w:rPr>
        <w:t xml:space="preserve"> </w:t>
      </w:r>
      <w:r>
        <w:rPr>
          <w:sz w:val="24"/>
          <w:szCs w:val="24"/>
        </w:rPr>
        <w:t>for a Nigerian cohort of cases</w:t>
      </w:r>
      <w:r w:rsidR="005862A5">
        <w:rPr>
          <w:sz w:val="24"/>
          <w:szCs w:val="24"/>
        </w:rPr>
        <w:t>,</w:t>
      </w:r>
      <w:r>
        <w:rPr>
          <w:sz w:val="24"/>
          <w:szCs w:val="24"/>
        </w:rPr>
        <w:t xml:space="preserve"> </w:t>
      </w:r>
      <w:r w:rsidR="00CA36AC" w:rsidRPr="7BDA3613">
        <w:rPr>
          <w:sz w:val="24"/>
          <w:szCs w:val="24"/>
        </w:rPr>
        <w:t xml:space="preserve">each hour delay between envenomation and antivenom administration was associated with an increased mortality outcome </w:t>
      </w:r>
      <w:r w:rsidR="00CA36AC">
        <w:rPr>
          <w:sz w:val="24"/>
          <w:szCs w:val="24"/>
        </w:rPr>
        <w:t>of</w:t>
      </w:r>
      <w:r w:rsidR="00CA36AC" w:rsidRPr="7BDA3613">
        <w:rPr>
          <w:sz w:val="24"/>
          <w:szCs w:val="24"/>
        </w:rPr>
        <w:t xml:space="preserve"> 1</w:t>
      </w:r>
      <w:r w:rsidR="002A6626" w:rsidRPr="002847E0">
        <w:rPr>
          <w:sz w:val="24"/>
          <w:szCs w:val="24"/>
        </w:rPr>
        <w:t>·</w:t>
      </w:r>
      <w:r w:rsidR="00CA36AC">
        <w:rPr>
          <w:sz w:val="24"/>
          <w:szCs w:val="24"/>
        </w:rPr>
        <w:t>01</w:t>
      </w:r>
      <w:r w:rsidR="00CA36AC" w:rsidRPr="7BDA3613">
        <w:rPr>
          <w:sz w:val="24"/>
          <w:szCs w:val="24"/>
        </w:rPr>
        <w:t>%</w:t>
      </w:r>
      <w:r w:rsidR="001D4D0B">
        <w:rPr>
          <w:sz w:val="24"/>
          <w:szCs w:val="24"/>
        </w:rPr>
        <w:t xml:space="preserve"> (95% CI 1</w:t>
      </w:r>
      <w:r w:rsidR="001D4D0B" w:rsidRPr="002847E0">
        <w:rPr>
          <w:sz w:val="24"/>
          <w:szCs w:val="24"/>
        </w:rPr>
        <w:t>·</w:t>
      </w:r>
      <w:r w:rsidR="001D4D0B">
        <w:rPr>
          <w:sz w:val="24"/>
          <w:szCs w:val="24"/>
        </w:rPr>
        <w:t>00</w:t>
      </w:r>
      <w:r w:rsidR="00AD1DA6">
        <w:rPr>
          <w:sz w:val="24"/>
          <w:szCs w:val="24"/>
        </w:rPr>
        <w:t>–</w:t>
      </w:r>
      <w:r w:rsidR="001D4D0B">
        <w:rPr>
          <w:sz w:val="24"/>
          <w:szCs w:val="24"/>
        </w:rPr>
        <w:t>1</w:t>
      </w:r>
      <w:r w:rsidR="001D4D0B" w:rsidRPr="002847E0">
        <w:rPr>
          <w:sz w:val="24"/>
          <w:szCs w:val="24"/>
        </w:rPr>
        <w:t>·</w:t>
      </w:r>
      <w:r w:rsidR="001D4D0B">
        <w:rPr>
          <w:sz w:val="24"/>
          <w:szCs w:val="24"/>
        </w:rPr>
        <w:t>02)</w:t>
      </w:r>
      <w:r w:rsidR="00CA36AC">
        <w:rPr>
          <w:sz w:val="24"/>
          <w:szCs w:val="24"/>
        </w:rPr>
        <w:t>.</w:t>
      </w:r>
      <w:r w:rsidR="00841C07" w:rsidRPr="0279C3E2">
        <w:fldChar w:fldCharType="begin"/>
      </w:r>
      <w:r w:rsidR="00841C07">
        <w:rPr>
          <w:sz w:val="24"/>
          <w:szCs w:val="24"/>
        </w:rPr>
        <w:instrText xml:space="preserve"> ADDIN EN.CITE &lt;EndNote&gt;&lt;Cite&gt;&lt;Author&gt;Habib&lt;/Author&gt;&lt;Year&gt;2011&lt;/Year&gt;&lt;RecNum&gt;50&lt;/RecNum&gt;&lt;DisplayText&gt;&lt;style face="superscript"&gt;35&lt;/style&gt;&lt;/DisplayText&gt;&lt;record&gt;&lt;rec-number&gt;50&lt;/rec-number&gt;&lt;foreign-keys&gt;&lt;key app="EN" db-id="eevdzrpvmwsz2qef92npas2gpvf9td0ze0t5" timestamp="1502297477"&gt;50&lt;/key&gt;&lt;/foreign-keys&gt;&lt;ref-type name="Journal Article"&gt;17&lt;/ref-type&gt;&lt;contributors&gt;&lt;authors&gt;&lt;author&gt;Habib, A. G.&lt;/author&gt;&lt;author&gt;Abubakar, S. B.&lt;/author&gt;&lt;/authors&gt;&lt;/contributors&gt;&lt;titles&gt;&lt;title&gt;Factors affecting snakebite mortality in north-eastern Nigeria&lt;/title&gt;&lt;secondary-title&gt;Int Health&lt;/secondary-title&gt;&lt;/titles&gt;&lt;periodical&gt;&lt;full-title&gt;Int Health&lt;/full-title&gt;&lt;/periodical&gt;&lt;pages&gt;50-55&lt;/pages&gt;&lt;volume&gt;3&lt;/volume&gt;&lt;number&gt;1&lt;/number&gt;&lt;dates&gt;&lt;year&gt;2011&lt;/year&gt;&lt;/dates&gt;&lt;isbn&gt;1876-3413&lt;/isbn&gt;&lt;label&gt;Habib 2011&lt;/label&gt;&lt;urls&gt;&lt;related-urls&gt;&lt;url&gt;http://dx.doi.org/10.1016/j.inhe.2010.08.001&lt;/url&gt;&lt;/related-urls&gt;&lt;/urls&gt;&lt;electronic-resource-num&gt;10.1016/j.inhe.2010.08.001&lt;/electronic-resource-num&gt;&lt;/record&gt;&lt;/Cite&gt;&lt;/EndNote&gt;</w:instrText>
      </w:r>
      <w:r w:rsidR="00841C07" w:rsidRPr="0279C3E2">
        <w:rPr>
          <w:sz w:val="24"/>
          <w:szCs w:val="24"/>
        </w:rPr>
        <w:fldChar w:fldCharType="separate"/>
      </w:r>
      <w:r w:rsidR="00841C07" w:rsidRPr="00BB1BC6">
        <w:rPr>
          <w:noProof/>
          <w:sz w:val="24"/>
          <w:szCs w:val="24"/>
          <w:vertAlign w:val="superscript"/>
        </w:rPr>
        <w:t>35</w:t>
      </w:r>
      <w:r w:rsidR="00841C07" w:rsidRPr="0279C3E2">
        <w:fldChar w:fldCharType="end"/>
      </w:r>
      <w:r w:rsidR="00CA36AC">
        <w:rPr>
          <w:sz w:val="24"/>
          <w:szCs w:val="24"/>
        </w:rPr>
        <w:t xml:space="preserve"> </w:t>
      </w:r>
      <w:r w:rsidR="003864AE">
        <w:rPr>
          <w:sz w:val="24"/>
          <w:szCs w:val="24"/>
        </w:rPr>
        <w:t>With this measure in mind, a</w:t>
      </w:r>
      <w:r w:rsidR="7BDA3613" w:rsidRPr="7BDA3613">
        <w:rPr>
          <w:sz w:val="24"/>
          <w:szCs w:val="24"/>
        </w:rPr>
        <w:t xml:space="preserve"> contemporary surface of accessibility to </w:t>
      </w:r>
      <w:r w:rsidR="00B4403D">
        <w:rPr>
          <w:sz w:val="24"/>
          <w:szCs w:val="24"/>
        </w:rPr>
        <w:t>high</w:t>
      </w:r>
      <w:r w:rsidR="0047365B">
        <w:rPr>
          <w:sz w:val="24"/>
          <w:szCs w:val="24"/>
        </w:rPr>
        <w:t>-</w:t>
      </w:r>
      <w:r w:rsidR="00B4403D">
        <w:rPr>
          <w:sz w:val="24"/>
          <w:szCs w:val="24"/>
        </w:rPr>
        <w:t xml:space="preserve">density </w:t>
      </w:r>
      <w:r w:rsidR="7BDA3613" w:rsidRPr="7BDA3613">
        <w:rPr>
          <w:sz w:val="24"/>
          <w:szCs w:val="24"/>
        </w:rPr>
        <w:t>urban locations (travel time in</w:t>
      </w:r>
      <w:r w:rsidR="00E62456">
        <w:rPr>
          <w:sz w:val="24"/>
          <w:szCs w:val="24"/>
        </w:rPr>
        <w:t xml:space="preserve"> </w:t>
      </w:r>
      <w:r w:rsidR="7BDA3613" w:rsidRPr="7BDA3613">
        <w:rPr>
          <w:sz w:val="24"/>
          <w:szCs w:val="24"/>
        </w:rPr>
        <w:t>minutes</w:t>
      </w:r>
      <w:r w:rsidR="00916244">
        <w:rPr>
          <w:sz w:val="24"/>
          <w:szCs w:val="24"/>
        </w:rPr>
        <w:t xml:space="preserve"> to locations with a population &gt;50</w:t>
      </w:r>
      <w:r w:rsidR="008936C3">
        <w:rPr>
          <w:sz w:val="24"/>
          <w:szCs w:val="24"/>
        </w:rPr>
        <w:t>,</w:t>
      </w:r>
      <w:r w:rsidR="00916244">
        <w:rPr>
          <w:sz w:val="24"/>
          <w:szCs w:val="24"/>
        </w:rPr>
        <w:t>000</w:t>
      </w:r>
      <w:r w:rsidR="7BDA3613" w:rsidRPr="7BDA3613">
        <w:rPr>
          <w:sz w:val="24"/>
          <w:szCs w:val="24"/>
        </w:rPr>
        <w:t>)</w:t>
      </w:r>
      <w:r w:rsidR="7BDA3613" w:rsidRPr="7BDA3613">
        <w:rPr>
          <w:sz w:val="24"/>
          <w:szCs w:val="24"/>
          <w:highlight w:val="white"/>
        </w:rPr>
        <w:t xml:space="preserve"> </w:t>
      </w:r>
      <w:r w:rsidR="003864AE">
        <w:rPr>
          <w:sz w:val="24"/>
          <w:szCs w:val="24"/>
        </w:rPr>
        <w:t>was used to identify remote populations and compared with the mortality statistics above.</w:t>
      </w:r>
      <w:r w:rsidR="00841C07" w:rsidRPr="16738B5D">
        <w:fldChar w:fldCharType="begin"/>
      </w:r>
      <w:r w:rsidR="00841C07">
        <w:rPr>
          <w:sz w:val="24"/>
          <w:szCs w:val="24"/>
        </w:rPr>
        <w:instrText xml:space="preserve"> ADDIN EN.CITE &lt;EndNote&gt;&lt;Cite&gt;&lt;Author&gt;Weiss&lt;/Author&gt;&lt;Year&gt;2018&lt;/Year&gt;&lt;RecNum&gt;110&lt;/RecNum&gt;&lt;DisplayText&gt;&lt;style face="superscript"&gt;22&lt;/style&gt;&lt;/DisplayText&gt;&lt;record&gt;&lt;rec-number&gt;110&lt;/rec-number&gt;&lt;foreign-keys&gt;&lt;key app="EN" db-id="eevdzrpvmwsz2qef92npas2gpvf9td0ze0t5" timestamp="1513771877"&gt;110&lt;/key&gt;&lt;/foreign-keys&gt;&lt;ref-type name="Journal Article"&gt;17&lt;/ref-type&gt;&lt;contributors&gt;&lt;authors&gt;&lt;author&gt;Weiss, D.J.;&lt;/author&gt;&lt;author&gt;Nelson, A.;&lt;/author&gt;&lt;author&gt;Gibson, H.S.;&lt;/author&gt;&lt;author&gt;Temperley, W.;&lt;/author&gt;&lt;author&gt;Peedell, S.;&lt;/author&gt;&lt;author&gt;Lieber, A.;&lt;/author&gt;&lt;author&gt;Hancher, M.;&lt;/author&gt;&lt;author&gt;Poyart, E.;&lt;/author&gt;&lt;author&gt;Belchior, S.;&lt;/author&gt;&lt;author&gt;Fullman, N.;&lt;/author&gt;&lt;author&gt;Mappin, B.;&lt;/author&gt;&lt;author&gt;Dalrymple, U.;&lt;/author&gt;&lt;author&gt;Rozier, J.;&lt;/author&gt;&lt;author&gt;Lucas, T.C.D.;&lt;/author&gt;&lt;author&gt;Howes, R.E.;&lt;/author&gt;&lt;author&gt;Tusting, L.S.;&lt;/author&gt;&lt;author&gt;Kang, S.Y.;&lt;/author&gt;&lt;author&gt;Cameron, E.;&lt;/author&gt;&lt;author&gt;Bisanzio, D.;&lt;/author&gt;&lt;author&gt;Battle, K.E.;&lt;/author&gt;&lt;author&gt;Bhatt, S.;&lt;/author&gt;&lt;author&gt;Gething, P.W.&lt;/author&gt;&lt;/authors&gt;&lt;/contributors&gt;&lt;titles&gt;&lt;title&gt;A global map of travel time to cities to assess inequalities in accessibility in 2015.&lt;/title&gt;&lt;secondary-title&gt;Nature&lt;/secondary-title&gt;&lt;/titles&gt;&lt;periodical&gt;&lt;full-title&gt;Nature&lt;/full-title&gt;&lt;/periodical&gt;&lt;pages&gt;333-336&lt;/pages&gt;&lt;volume&gt;553&lt;/volume&gt;&lt;dates&gt;&lt;year&gt;2018&lt;/year&gt;&lt;/dates&gt;&lt;label&gt;Weiss, D.J 2018&lt;/label&gt;&lt;urls&gt;&lt;/urls&gt;&lt;electronic-resource-num&gt;doi:10.1038/nature25181&lt;/electronic-resource-num&gt;&lt;/record&gt;&lt;/Cite&gt;&lt;/EndNote&gt;</w:instrText>
      </w:r>
      <w:r w:rsidR="00841C07" w:rsidRPr="16738B5D">
        <w:rPr>
          <w:sz w:val="24"/>
          <w:szCs w:val="24"/>
        </w:rPr>
        <w:fldChar w:fldCharType="separate"/>
      </w:r>
      <w:r w:rsidR="00841C07" w:rsidRPr="00F51E43">
        <w:rPr>
          <w:noProof/>
          <w:sz w:val="24"/>
          <w:szCs w:val="24"/>
          <w:vertAlign w:val="superscript"/>
        </w:rPr>
        <w:t>22</w:t>
      </w:r>
      <w:r w:rsidR="00841C07" w:rsidRPr="16738B5D">
        <w:fldChar w:fldCharType="end"/>
      </w:r>
      <w:r w:rsidR="7BDA3613" w:rsidRPr="7BDA3613">
        <w:rPr>
          <w:sz w:val="24"/>
          <w:szCs w:val="24"/>
        </w:rPr>
        <w:t xml:space="preserve"> </w:t>
      </w:r>
      <w:r w:rsidR="00147C7A">
        <w:rPr>
          <w:sz w:val="24"/>
          <w:szCs w:val="24"/>
        </w:rPr>
        <w:t>To evaluate the suitability of a population centre based metric, versus a healthcare focussed measure, we performed a sensitivity analysis using published data on African healthcare facilities.</w:t>
      </w:r>
      <w:r w:rsidR="00841C07">
        <w:rPr>
          <w:sz w:val="24"/>
          <w:szCs w:val="24"/>
        </w:rPr>
        <w:fldChar w:fldCharType="begin"/>
      </w:r>
      <w:r w:rsidR="00841C07">
        <w:rPr>
          <w:sz w:val="24"/>
          <w:szCs w:val="24"/>
        </w:rPr>
        <w:instrText xml:space="preserve"> ADDIN EN.CITE &lt;EndNote&gt;&lt;Cite&gt;&lt;Author&gt;Ouma&lt;/Author&gt;&lt;RecNum&gt;116&lt;/RecNum&gt;&lt;DisplayText&gt;&lt;style face="superscript"&gt;36&lt;/style&gt;&lt;/DisplayText&gt;&lt;record&gt;&lt;rec-number&gt;116&lt;/rec-number&gt;&lt;foreign-keys&gt;&lt;key app="EN" db-id="eevdzrpvmwsz2qef92npas2gpvf9td0ze0t5" timestamp="1524564965"&gt;116&lt;/key&gt;&lt;/foreign-keys&gt;&lt;ref-type name="Journal Article"&gt;17&lt;/ref-type&gt;&lt;contributors&gt;&lt;authors&gt;&lt;author&gt;Ouma, Paul O.&lt;/author&gt;&lt;author&gt;Maina, Joseph&lt;/author&gt;&lt;author&gt;Thuranira, Pamela N.&lt;/author&gt;&lt;author&gt;Macharia, Peter M.&lt;/author&gt;&lt;author&gt;Alegana, Victor A.&lt;/author&gt;&lt;author&gt;English, Mike&lt;/author&gt;&lt;author&gt;Okiro, Emelda A.&lt;/author&gt;&lt;author&gt;Snow, Robert W.&lt;/author&gt;&lt;/authors&gt;&lt;/contributors&gt;&lt;titles&gt;&lt;title&gt;Access to emergency hospital care provided by the public sector in sub-Saharan Africa in 2015: a geocoded inventory and spatial analysis&lt;/title&gt;&lt;secondary-title&gt;Lancet Glob Health&lt;/secondary-title&gt;&lt;/titles&gt;&lt;periodical&gt;&lt;full-title&gt;Lancet Glob Health&lt;/full-title&gt;&lt;/periodical&gt;&lt;pages&gt;e342-e350&lt;/pages&gt;&lt;volume&gt;6&lt;/volume&gt;&lt;number&gt;3&lt;/number&gt;&lt;dates&gt;&lt;/dates&gt;&lt;publisher&gt;Elsevier&lt;/publisher&gt;&lt;isbn&gt;2214-109X&lt;/isbn&gt;&lt;urls&gt;&lt;related-urls&gt;&lt;url&gt;http://dx.doi.org/10.1016/S2214-109X(17)30488-6&lt;/url&gt;&lt;/related-urls&gt;&lt;/urls&gt;&lt;electronic-resource-num&gt;10.1016/S2214-109X(17)30488-6&lt;/electronic-resource-num&gt;&lt;access-date&gt;2018/04/24&lt;/access-date&gt;&lt;/record&gt;&lt;/Cite&gt;&lt;/EndNote&gt;</w:instrText>
      </w:r>
      <w:r w:rsidR="00841C07">
        <w:rPr>
          <w:sz w:val="24"/>
          <w:szCs w:val="24"/>
        </w:rPr>
        <w:fldChar w:fldCharType="separate"/>
      </w:r>
      <w:r w:rsidR="00841C07" w:rsidRPr="00755181">
        <w:rPr>
          <w:noProof/>
          <w:sz w:val="24"/>
          <w:szCs w:val="24"/>
          <w:vertAlign w:val="superscript"/>
        </w:rPr>
        <w:t>36</w:t>
      </w:r>
      <w:r w:rsidR="00841C07">
        <w:rPr>
          <w:sz w:val="24"/>
          <w:szCs w:val="24"/>
        </w:rPr>
        <w:fldChar w:fldCharType="end"/>
      </w:r>
    </w:p>
    <w:p w14:paraId="01D4F9FD" w14:textId="3941E0E5" w:rsidR="003864AE" w:rsidRPr="003864AE" w:rsidRDefault="003864AE" w:rsidP="1AC11BDA">
      <w:pPr>
        <w:spacing w:after="100" w:afterAutospacing="1"/>
        <w:rPr>
          <w:sz w:val="24"/>
          <w:szCs w:val="24"/>
        </w:rPr>
      </w:pPr>
      <w:r w:rsidRPr="003864AE">
        <w:rPr>
          <w:sz w:val="24"/>
          <w:szCs w:val="24"/>
        </w:rPr>
        <w:t>Population</w:t>
      </w:r>
      <w:r w:rsidR="001F42F5">
        <w:rPr>
          <w:sz w:val="24"/>
          <w:szCs w:val="24"/>
        </w:rPr>
        <w:t>s</w:t>
      </w:r>
      <w:r w:rsidRPr="003864AE">
        <w:rPr>
          <w:sz w:val="24"/>
          <w:szCs w:val="24"/>
        </w:rPr>
        <w:t xml:space="preserve"> living within these geographic regions of vulnerability were enumerated using </w:t>
      </w:r>
      <w:r w:rsidR="00DE7544">
        <w:rPr>
          <w:sz w:val="24"/>
          <w:szCs w:val="24"/>
        </w:rPr>
        <w:t xml:space="preserve">most recent </w:t>
      </w:r>
      <w:r w:rsidRPr="003864AE">
        <w:rPr>
          <w:sz w:val="24"/>
          <w:szCs w:val="24"/>
        </w:rPr>
        <w:t>gridded population estimates from WorldPop</w:t>
      </w:r>
      <w:r w:rsidR="004E2892">
        <w:t>.</w:t>
      </w:r>
      <w:r w:rsidR="00841C07" w:rsidRPr="16738B5D">
        <w:fldChar w:fldCharType="begin"/>
      </w:r>
      <w:r w:rsidR="00841C07">
        <w:rPr>
          <w:sz w:val="24"/>
          <w:szCs w:val="24"/>
        </w:rPr>
        <w:instrText xml:space="preserve"> ADDIN EN.CITE &lt;EndNote&gt;&lt;Cite&gt;&lt;Author&gt;Stevens&lt;/Author&gt;&lt;Year&gt;2015&lt;/Year&gt;&lt;RecNum&gt;92&lt;/RecNum&gt;&lt;DisplayText&gt;&lt;style face="superscript"&gt;37&lt;/style&gt;&lt;/DisplayText&gt;&lt;record&gt;&lt;rec-number&gt;92&lt;/rec-number&gt;&lt;foreign-keys&gt;&lt;key app="EN" db-id="eevdzrpvmwsz2qef92npas2gpvf9td0ze0t5" timestamp="1505931783"&gt;92&lt;/key&gt;&lt;/foreign-keys&gt;&lt;ref-type name="Journal Article"&gt;17&lt;/ref-type&gt;&lt;contributors&gt;&lt;authors&gt;&lt;author&gt;Stevens, Forrest R.&lt;/author&gt;&lt;author&gt;Gaughan, Andrea E.&lt;/author&gt;&lt;author&gt;Linard, Catherine&lt;/author&gt;&lt;author&gt;Tatem, Andrew J.&lt;/author&gt;&lt;/authors&gt;&lt;/contributors&gt;&lt;titles&gt;&lt;title&gt;Disaggregating census data for population mapping using random forests with remotely-sensed and ancillary data&lt;/title&gt;&lt;secondary-title&gt;PLoS One&lt;/secondary-title&gt;&lt;/titles&gt;&lt;periodical&gt;&lt;full-title&gt;PLOS ONE&lt;/full-title&gt;&lt;/periodical&gt;&lt;pages&gt;e0107042&lt;/pages&gt;&lt;volume&gt;10&lt;/volume&gt;&lt;number&gt;2&lt;/number&gt;&lt;dates&gt;&lt;year&gt;2015&lt;/year&gt;&lt;/dates&gt;&lt;publisher&gt;Public Library of Science&lt;/publisher&gt;&lt;label&gt;Stevens, Forrest R. 2015&lt;/label&gt;&lt;urls&gt;&lt;related-urls&gt;&lt;url&gt;https://doi.org/10.1371/journal.pone.0107042&lt;/url&gt;&lt;/related-urls&gt;&lt;/urls&gt;&lt;electronic-resource-num&gt;10.1371/journal.pone.0107042&lt;/electronic-resource-num&gt;&lt;/record&gt;&lt;/Cite&gt;&lt;/EndNote&gt;</w:instrText>
      </w:r>
      <w:r w:rsidR="00841C07" w:rsidRPr="16738B5D">
        <w:rPr>
          <w:sz w:val="24"/>
          <w:szCs w:val="24"/>
        </w:rPr>
        <w:fldChar w:fldCharType="separate"/>
      </w:r>
      <w:r w:rsidR="00841C07" w:rsidRPr="00755181">
        <w:rPr>
          <w:noProof/>
          <w:sz w:val="24"/>
          <w:szCs w:val="24"/>
          <w:vertAlign w:val="superscript"/>
        </w:rPr>
        <w:t>37</w:t>
      </w:r>
      <w:r w:rsidR="00841C07" w:rsidRPr="16738B5D">
        <w:fldChar w:fldCharType="end"/>
      </w:r>
    </w:p>
    <w:p w14:paraId="414BF8A1" w14:textId="20373098" w:rsidR="000477B8" w:rsidRPr="007F2B64" w:rsidRDefault="000477B8" w:rsidP="000477B8">
      <w:pPr>
        <w:spacing w:after="100" w:afterAutospacing="1"/>
        <w:rPr>
          <w:sz w:val="24"/>
          <w:szCs w:val="24"/>
          <w:u w:val="single"/>
        </w:rPr>
      </w:pPr>
      <w:r w:rsidRPr="007F2B64">
        <w:rPr>
          <w:sz w:val="24"/>
          <w:szCs w:val="24"/>
          <w:u w:val="single"/>
        </w:rPr>
        <w:t>Role of the</w:t>
      </w:r>
      <w:r w:rsidR="00BC045B" w:rsidRPr="007F2B64">
        <w:rPr>
          <w:sz w:val="24"/>
          <w:szCs w:val="24"/>
          <w:u w:val="single"/>
        </w:rPr>
        <w:t xml:space="preserve"> funding source</w:t>
      </w:r>
    </w:p>
    <w:p w14:paraId="12389C82" w14:textId="7123FA22" w:rsidR="006E54EF" w:rsidRDefault="000477B8">
      <w:pPr>
        <w:rPr>
          <w:b/>
          <w:bCs/>
          <w:sz w:val="24"/>
          <w:szCs w:val="24"/>
        </w:rPr>
      </w:pPr>
      <w:r w:rsidRPr="000477B8">
        <w:rPr>
          <w:sz w:val="24"/>
          <w:szCs w:val="24"/>
        </w:rPr>
        <w:t xml:space="preserve">The funders of the study had no role in study design, data collection, </w:t>
      </w:r>
      <w:r w:rsidR="00BC045B">
        <w:rPr>
          <w:sz w:val="24"/>
          <w:szCs w:val="24"/>
        </w:rPr>
        <w:t xml:space="preserve">data </w:t>
      </w:r>
      <w:r w:rsidRPr="000477B8">
        <w:rPr>
          <w:sz w:val="24"/>
          <w:szCs w:val="24"/>
        </w:rPr>
        <w:t>analysis, data interpretation, or writing of the report. The corresponding author</w:t>
      </w:r>
      <w:r w:rsidR="00BC045B">
        <w:rPr>
          <w:sz w:val="24"/>
          <w:szCs w:val="24"/>
        </w:rPr>
        <w:t>s</w:t>
      </w:r>
      <w:r w:rsidRPr="000477B8">
        <w:rPr>
          <w:sz w:val="24"/>
          <w:szCs w:val="24"/>
        </w:rPr>
        <w:t xml:space="preserve"> had full access to all </w:t>
      </w:r>
      <w:r w:rsidR="00BC045B">
        <w:rPr>
          <w:sz w:val="24"/>
          <w:szCs w:val="24"/>
        </w:rPr>
        <w:t xml:space="preserve">of the data in the study and had final </w:t>
      </w:r>
      <w:r w:rsidRPr="000477B8">
        <w:rPr>
          <w:sz w:val="24"/>
          <w:szCs w:val="24"/>
        </w:rPr>
        <w:t>respon</w:t>
      </w:r>
      <w:r w:rsidR="00BC045B">
        <w:rPr>
          <w:sz w:val="24"/>
          <w:szCs w:val="24"/>
        </w:rPr>
        <w:t xml:space="preserve">sibility for the </w:t>
      </w:r>
      <w:r w:rsidRPr="000477B8">
        <w:rPr>
          <w:sz w:val="24"/>
          <w:szCs w:val="24"/>
        </w:rPr>
        <w:t xml:space="preserve">decision to submit for publication. </w:t>
      </w:r>
      <w:r w:rsidR="006E54EF">
        <w:rPr>
          <w:b/>
          <w:bCs/>
          <w:sz w:val="24"/>
          <w:szCs w:val="24"/>
        </w:rPr>
        <w:br w:type="page"/>
      </w:r>
    </w:p>
    <w:p w14:paraId="42536CE8" w14:textId="5D8AC310" w:rsidR="00B04609" w:rsidRPr="00915869" w:rsidRDefault="00163EBE" w:rsidP="007F2B64">
      <w:pPr>
        <w:pStyle w:val="Heading1"/>
        <w:spacing w:before="0" w:after="0"/>
        <w:rPr>
          <w:bCs/>
          <w:sz w:val="26"/>
          <w:szCs w:val="26"/>
        </w:rPr>
      </w:pPr>
      <w:r w:rsidRPr="00286ADB">
        <w:rPr>
          <w:sz w:val="26"/>
          <w:szCs w:val="26"/>
        </w:rPr>
        <w:lastRenderedPageBreak/>
        <w:t>Results</w:t>
      </w:r>
    </w:p>
    <w:p w14:paraId="645006D9" w14:textId="0B275A8F" w:rsidR="00480522" w:rsidRDefault="007E0402" w:rsidP="16738B5D">
      <w:pPr>
        <w:spacing w:after="200"/>
        <w:rPr>
          <w:i/>
          <w:iCs/>
          <w:sz w:val="24"/>
          <w:szCs w:val="24"/>
          <w:u w:val="single"/>
        </w:rPr>
      </w:pPr>
      <w:r>
        <w:rPr>
          <w:i/>
          <w:iCs/>
          <w:sz w:val="24"/>
          <w:szCs w:val="24"/>
          <w:u w:val="single"/>
        </w:rPr>
        <w:t>Global distribution of venomous snake species</w:t>
      </w:r>
    </w:p>
    <w:p w14:paraId="0CB1E433" w14:textId="1E1D73DB" w:rsidR="00D24CD6" w:rsidRDefault="16738B5D" w:rsidP="16738B5D">
      <w:pPr>
        <w:spacing w:after="200"/>
        <w:rPr>
          <w:sz w:val="24"/>
          <w:szCs w:val="24"/>
          <w:u w:val="single"/>
        </w:rPr>
      </w:pPr>
      <w:r w:rsidRPr="16738B5D">
        <w:rPr>
          <w:sz w:val="24"/>
          <w:szCs w:val="24"/>
        </w:rPr>
        <w:t xml:space="preserve">Through the combination of publicly available data, we provide a surface </w:t>
      </w:r>
      <w:r w:rsidR="00423CC5">
        <w:rPr>
          <w:sz w:val="24"/>
          <w:szCs w:val="24"/>
        </w:rPr>
        <w:t xml:space="preserve">showing the ranges </w:t>
      </w:r>
      <w:r w:rsidRPr="16738B5D">
        <w:rPr>
          <w:sz w:val="24"/>
          <w:szCs w:val="24"/>
        </w:rPr>
        <w:t xml:space="preserve">of </w:t>
      </w:r>
      <w:r w:rsidR="00423CC5">
        <w:rPr>
          <w:sz w:val="24"/>
          <w:szCs w:val="24"/>
        </w:rPr>
        <w:t xml:space="preserve">278 </w:t>
      </w:r>
      <w:r w:rsidR="00A06C8C">
        <w:rPr>
          <w:sz w:val="24"/>
          <w:szCs w:val="24"/>
        </w:rPr>
        <w:t>snakes</w:t>
      </w:r>
      <w:r w:rsidR="00A06C8C" w:rsidRPr="16738B5D">
        <w:rPr>
          <w:sz w:val="24"/>
          <w:szCs w:val="24"/>
        </w:rPr>
        <w:t xml:space="preserve"> </w:t>
      </w:r>
      <w:r w:rsidRPr="16738B5D">
        <w:rPr>
          <w:sz w:val="24"/>
          <w:szCs w:val="24"/>
        </w:rPr>
        <w:t>per 5 × 5 km area globally. Our MESS validation method resulted in 96 species range amendments (</w:t>
      </w:r>
      <w:r w:rsidRPr="16738B5D">
        <w:rPr>
          <w:color w:val="auto"/>
          <w:sz w:val="24"/>
          <w:szCs w:val="24"/>
        </w:rPr>
        <w:t xml:space="preserve">Supplementary File 2). All code used </w:t>
      </w:r>
      <w:r w:rsidR="00CF4252">
        <w:rPr>
          <w:color w:val="auto"/>
          <w:sz w:val="24"/>
          <w:szCs w:val="24"/>
        </w:rPr>
        <w:t xml:space="preserve">throughout this study is </w:t>
      </w:r>
      <w:r w:rsidRPr="16738B5D">
        <w:rPr>
          <w:color w:val="auto"/>
          <w:sz w:val="24"/>
          <w:szCs w:val="24"/>
        </w:rPr>
        <w:t xml:space="preserve">available </w:t>
      </w:r>
      <w:r w:rsidRPr="007F2B64">
        <w:rPr>
          <w:iCs/>
          <w:color w:val="auto"/>
          <w:sz w:val="24"/>
          <w:szCs w:val="24"/>
        </w:rPr>
        <w:t>via</w:t>
      </w:r>
      <w:r w:rsidRPr="000C1642">
        <w:rPr>
          <w:color w:val="auto"/>
          <w:sz w:val="24"/>
          <w:szCs w:val="24"/>
        </w:rPr>
        <w:t xml:space="preserve"> </w:t>
      </w:r>
      <w:hyperlink r:id="rId10">
        <w:r w:rsidRPr="16738B5D">
          <w:rPr>
            <w:rStyle w:val="Hyperlink"/>
            <w:color w:val="auto"/>
            <w:sz w:val="24"/>
            <w:szCs w:val="24"/>
            <w:u w:val="none"/>
          </w:rPr>
          <w:t>https://github.com/joshlongbottom/snakebite</w:t>
        </w:r>
      </w:hyperlink>
      <w:r w:rsidRPr="16738B5D">
        <w:rPr>
          <w:color w:val="auto"/>
          <w:sz w:val="24"/>
          <w:szCs w:val="24"/>
        </w:rPr>
        <w:t>.</w:t>
      </w:r>
    </w:p>
    <w:p w14:paraId="1815A159" w14:textId="1C362C6D" w:rsidR="2FDE73CA" w:rsidRDefault="001A35D1" w:rsidP="001A35D1">
      <w:pPr>
        <w:spacing w:after="200"/>
        <w:rPr>
          <w:sz w:val="24"/>
          <w:szCs w:val="24"/>
        </w:rPr>
      </w:pPr>
      <w:r w:rsidRPr="16738B5D">
        <w:rPr>
          <w:color w:val="auto"/>
          <w:sz w:val="24"/>
          <w:szCs w:val="24"/>
        </w:rPr>
        <w:t xml:space="preserve">Given the broad distribution of </w:t>
      </w:r>
      <w:r w:rsidR="00A06C8C">
        <w:rPr>
          <w:color w:val="auto"/>
          <w:sz w:val="24"/>
          <w:szCs w:val="24"/>
        </w:rPr>
        <w:t>snakes</w:t>
      </w:r>
      <w:r w:rsidRPr="16738B5D">
        <w:rPr>
          <w:color w:val="auto"/>
          <w:sz w:val="24"/>
          <w:szCs w:val="24"/>
        </w:rPr>
        <w:t>, approximately 6</w:t>
      </w:r>
      <w:r w:rsidRPr="16738B5D">
        <w:rPr>
          <w:sz w:val="24"/>
          <w:szCs w:val="24"/>
        </w:rPr>
        <w:t>·</w:t>
      </w:r>
      <w:r w:rsidRPr="16738B5D">
        <w:rPr>
          <w:color w:val="auto"/>
          <w:sz w:val="24"/>
          <w:szCs w:val="24"/>
        </w:rPr>
        <w:t xml:space="preserve">85 billion people live within the range of one or more </w:t>
      </w:r>
      <w:r w:rsidR="00A06C8C">
        <w:rPr>
          <w:color w:val="auto"/>
          <w:sz w:val="24"/>
          <w:szCs w:val="24"/>
        </w:rPr>
        <w:t xml:space="preserve">of the </w:t>
      </w:r>
      <w:r w:rsidRPr="16738B5D">
        <w:rPr>
          <w:color w:val="auto"/>
          <w:sz w:val="24"/>
          <w:szCs w:val="24"/>
        </w:rPr>
        <w:t>species</w:t>
      </w:r>
      <w:r>
        <w:rPr>
          <w:color w:val="auto"/>
          <w:sz w:val="24"/>
          <w:szCs w:val="24"/>
        </w:rPr>
        <w:t xml:space="preserve"> </w:t>
      </w:r>
      <w:r w:rsidR="00A06C8C">
        <w:rPr>
          <w:color w:val="auto"/>
          <w:sz w:val="24"/>
          <w:szCs w:val="24"/>
        </w:rPr>
        <w:t xml:space="preserve">considered </w:t>
      </w:r>
      <w:r>
        <w:rPr>
          <w:color w:val="auto"/>
          <w:sz w:val="24"/>
          <w:szCs w:val="24"/>
        </w:rPr>
        <w:t>(Figure 2A)</w:t>
      </w:r>
      <w:r w:rsidRPr="16738B5D">
        <w:rPr>
          <w:color w:val="auto"/>
          <w:sz w:val="24"/>
          <w:szCs w:val="24"/>
        </w:rPr>
        <w:t>. When filtered by medical classification, 5</w:t>
      </w:r>
      <w:r w:rsidRPr="16738B5D">
        <w:rPr>
          <w:sz w:val="24"/>
          <w:szCs w:val="24"/>
        </w:rPr>
        <w:t>·</w:t>
      </w:r>
      <w:r w:rsidRPr="16738B5D">
        <w:rPr>
          <w:color w:val="auto"/>
          <w:sz w:val="24"/>
          <w:szCs w:val="24"/>
        </w:rPr>
        <w:t>8</w:t>
      </w:r>
      <w:r>
        <w:rPr>
          <w:color w:val="auto"/>
          <w:sz w:val="24"/>
          <w:szCs w:val="24"/>
        </w:rPr>
        <w:t>0</w:t>
      </w:r>
      <w:r w:rsidRPr="16738B5D">
        <w:rPr>
          <w:color w:val="auto"/>
          <w:sz w:val="24"/>
          <w:szCs w:val="24"/>
        </w:rPr>
        <w:t xml:space="preserve"> billion people live within ranges of Category one species, and 5</w:t>
      </w:r>
      <w:r w:rsidRPr="16738B5D">
        <w:rPr>
          <w:sz w:val="24"/>
          <w:szCs w:val="24"/>
        </w:rPr>
        <w:t>·</w:t>
      </w:r>
      <w:r w:rsidRPr="16738B5D">
        <w:rPr>
          <w:color w:val="auto"/>
          <w:sz w:val="24"/>
          <w:szCs w:val="24"/>
        </w:rPr>
        <w:t>53 billion people live within ranges of Category two species</w:t>
      </w:r>
      <w:r>
        <w:rPr>
          <w:color w:val="auto"/>
          <w:sz w:val="24"/>
          <w:szCs w:val="24"/>
        </w:rPr>
        <w:t xml:space="preserve"> (Supplementary File 1, Figure 2)</w:t>
      </w:r>
      <w:r w:rsidRPr="16738B5D">
        <w:rPr>
          <w:color w:val="auto"/>
          <w:sz w:val="24"/>
          <w:szCs w:val="24"/>
        </w:rPr>
        <w:t>.</w:t>
      </w:r>
      <w:r>
        <w:rPr>
          <w:color w:val="auto"/>
          <w:sz w:val="24"/>
          <w:szCs w:val="24"/>
        </w:rPr>
        <w:t xml:space="preserve"> Hotspots of venomous snake diversity include the Congo Basin, Southeast Asia, and Latin America.</w:t>
      </w:r>
    </w:p>
    <w:p w14:paraId="2889A7A5" w14:textId="65DFABB8" w:rsidR="00294CD1" w:rsidRDefault="16738B5D" w:rsidP="16738B5D">
      <w:pPr>
        <w:spacing w:after="100" w:afterAutospacing="1"/>
        <w:rPr>
          <w:i/>
          <w:iCs/>
          <w:sz w:val="24"/>
          <w:szCs w:val="24"/>
          <w:u w:val="single"/>
        </w:rPr>
      </w:pPr>
      <w:r w:rsidRPr="16738B5D">
        <w:rPr>
          <w:i/>
          <w:iCs/>
          <w:sz w:val="24"/>
          <w:szCs w:val="24"/>
          <w:u w:val="single"/>
        </w:rPr>
        <w:t>Global variation in market antivenom availability</w:t>
      </w:r>
    </w:p>
    <w:p w14:paraId="291F86A7" w14:textId="3DAB936D" w:rsidR="006D46FC" w:rsidRDefault="16738B5D" w:rsidP="16738B5D">
      <w:pPr>
        <w:spacing w:after="0"/>
        <w:rPr>
          <w:color w:val="auto"/>
          <w:sz w:val="24"/>
          <w:szCs w:val="24"/>
        </w:rPr>
      </w:pPr>
      <w:r w:rsidRPr="16738B5D">
        <w:rPr>
          <w:sz w:val="24"/>
          <w:szCs w:val="24"/>
        </w:rPr>
        <w:t>Using the only openly available database on antivenom availability, we identified 119 species with no specific therapy (42·81% of all mapped species [119/278]). Of these, 24 species were Category one (22·17%) and 95 were Category two (79·83%) importance. Hotspots of species with no listed antivenom occur throughout West Africa (Ghana, ≤7 species per cell), Central Africa (</w:t>
      </w:r>
      <w:r w:rsidR="009F114F">
        <w:rPr>
          <w:sz w:val="24"/>
          <w:szCs w:val="24"/>
        </w:rPr>
        <w:t>Cameroon</w:t>
      </w:r>
      <w:r w:rsidR="00A65E2B">
        <w:rPr>
          <w:sz w:val="24"/>
          <w:szCs w:val="24"/>
        </w:rPr>
        <w:t>,</w:t>
      </w:r>
      <w:r w:rsidR="009F114F">
        <w:rPr>
          <w:sz w:val="24"/>
          <w:szCs w:val="24"/>
        </w:rPr>
        <w:t xml:space="preserve"> </w:t>
      </w:r>
      <w:r w:rsidRPr="16738B5D">
        <w:rPr>
          <w:sz w:val="24"/>
          <w:szCs w:val="24"/>
        </w:rPr>
        <w:t xml:space="preserve">≤7 species per cell), South America (Colombia, ≤7 species per cell), and Central Asia (India, ≤6 species per cell) (Figure </w:t>
      </w:r>
      <w:r w:rsidR="00493B66">
        <w:rPr>
          <w:sz w:val="24"/>
          <w:szCs w:val="24"/>
        </w:rPr>
        <w:t>2B</w:t>
      </w:r>
      <w:r w:rsidRPr="16738B5D">
        <w:rPr>
          <w:sz w:val="24"/>
          <w:szCs w:val="24"/>
        </w:rPr>
        <w:t xml:space="preserve">; Supplementary File 1: Figure </w:t>
      </w:r>
      <w:r w:rsidR="00493B66">
        <w:rPr>
          <w:sz w:val="24"/>
          <w:szCs w:val="24"/>
        </w:rPr>
        <w:t>3</w:t>
      </w:r>
      <w:r w:rsidRPr="16738B5D">
        <w:rPr>
          <w:sz w:val="24"/>
          <w:szCs w:val="24"/>
        </w:rPr>
        <w:t>). Among Category one therapy</w:t>
      </w:r>
      <w:r w:rsidR="00035507">
        <w:rPr>
          <w:sz w:val="24"/>
          <w:szCs w:val="24"/>
        </w:rPr>
        <w:t>-</w:t>
      </w:r>
      <w:r w:rsidRPr="16738B5D">
        <w:rPr>
          <w:sz w:val="24"/>
          <w:szCs w:val="24"/>
        </w:rPr>
        <w:t>naïve species, Myanmar and Bangladesh have the highest number (≤3 species per cell), with areas in West Africa (Mali, Senegal</w:t>
      </w:r>
      <w:r w:rsidR="00F717B6">
        <w:rPr>
          <w:sz w:val="24"/>
          <w:szCs w:val="24"/>
        </w:rPr>
        <w:t>,</w:t>
      </w:r>
      <w:r w:rsidRPr="16738B5D">
        <w:rPr>
          <w:sz w:val="24"/>
          <w:szCs w:val="24"/>
        </w:rPr>
        <w:t xml:space="preserve"> and Guinea) and Namibia having up to two therapy</w:t>
      </w:r>
      <w:r w:rsidR="00F717B6">
        <w:rPr>
          <w:sz w:val="24"/>
          <w:szCs w:val="24"/>
        </w:rPr>
        <w:t>-</w:t>
      </w:r>
      <w:r w:rsidRPr="16738B5D">
        <w:rPr>
          <w:sz w:val="24"/>
          <w:szCs w:val="24"/>
        </w:rPr>
        <w:t>naïve species per cell.</w:t>
      </w:r>
    </w:p>
    <w:p w14:paraId="67010B9D" w14:textId="77777777" w:rsidR="006D46FC" w:rsidRDefault="006D46FC" w:rsidP="2FDE73CA">
      <w:pPr>
        <w:spacing w:after="0"/>
        <w:rPr>
          <w:color w:val="auto"/>
          <w:sz w:val="24"/>
          <w:szCs w:val="24"/>
          <w:highlight w:val="white"/>
        </w:rPr>
      </w:pPr>
    </w:p>
    <w:p w14:paraId="253656EA" w14:textId="54776694" w:rsidR="00294CD1" w:rsidRDefault="16738B5D" w:rsidP="16738B5D">
      <w:pPr>
        <w:spacing w:after="100" w:afterAutospacing="1"/>
        <w:rPr>
          <w:i/>
          <w:iCs/>
          <w:sz w:val="24"/>
          <w:szCs w:val="24"/>
          <w:u w:val="single"/>
        </w:rPr>
      </w:pPr>
      <w:r w:rsidRPr="16738B5D">
        <w:rPr>
          <w:i/>
          <w:iCs/>
          <w:sz w:val="24"/>
          <w:szCs w:val="24"/>
          <w:u w:val="single"/>
        </w:rPr>
        <w:t>Populations lacking access to quality health</w:t>
      </w:r>
      <w:r w:rsidR="009069BA">
        <w:rPr>
          <w:i/>
          <w:iCs/>
          <w:sz w:val="24"/>
          <w:szCs w:val="24"/>
          <w:u w:val="single"/>
        </w:rPr>
        <w:t xml:space="preserve"> </w:t>
      </w:r>
      <w:r w:rsidRPr="16738B5D">
        <w:rPr>
          <w:i/>
          <w:iCs/>
          <w:sz w:val="24"/>
          <w:szCs w:val="24"/>
          <w:u w:val="single"/>
        </w:rPr>
        <w:t>care</w:t>
      </w:r>
    </w:p>
    <w:p w14:paraId="07B625E6" w14:textId="0F33E9C0" w:rsidR="008C3E76" w:rsidRPr="003F240D" w:rsidRDefault="008C3E76" w:rsidP="16738B5D">
      <w:pPr>
        <w:spacing w:after="0"/>
        <w:rPr>
          <w:rFonts w:eastAsia="Times New Roman" w:cs="Times New Roman"/>
        </w:rPr>
      </w:pPr>
      <w:r w:rsidRPr="00164941">
        <w:rPr>
          <w:sz w:val="24"/>
          <w:szCs w:val="24"/>
        </w:rPr>
        <w:t xml:space="preserve">Populations </w:t>
      </w:r>
      <w:r w:rsidR="007733D2">
        <w:rPr>
          <w:sz w:val="24"/>
          <w:szCs w:val="24"/>
        </w:rPr>
        <w:t xml:space="preserve">living within </w:t>
      </w:r>
      <w:r w:rsidR="00A06C8C">
        <w:rPr>
          <w:sz w:val="24"/>
          <w:szCs w:val="24"/>
        </w:rPr>
        <w:t xml:space="preserve">these snake species </w:t>
      </w:r>
      <w:r w:rsidR="007733D2">
        <w:rPr>
          <w:sz w:val="24"/>
          <w:szCs w:val="24"/>
        </w:rPr>
        <w:t xml:space="preserve">ranges </w:t>
      </w:r>
      <w:r w:rsidRPr="00164941">
        <w:rPr>
          <w:sz w:val="24"/>
          <w:szCs w:val="24"/>
        </w:rPr>
        <w:t xml:space="preserve">vary greatly in </w:t>
      </w:r>
      <w:r>
        <w:rPr>
          <w:sz w:val="24"/>
          <w:szCs w:val="24"/>
          <w:highlight w:val="white"/>
        </w:rPr>
        <w:t xml:space="preserve">terms of </w:t>
      </w:r>
      <w:r w:rsidRPr="00164941">
        <w:rPr>
          <w:sz w:val="24"/>
          <w:szCs w:val="24"/>
        </w:rPr>
        <w:t>accessibility to popul</w:t>
      </w:r>
      <w:r>
        <w:rPr>
          <w:sz w:val="24"/>
          <w:szCs w:val="24"/>
        </w:rPr>
        <w:t xml:space="preserve">ation centres </w:t>
      </w:r>
      <w:r w:rsidRPr="00164941">
        <w:rPr>
          <w:sz w:val="24"/>
          <w:szCs w:val="24"/>
        </w:rPr>
        <w:t>a</w:t>
      </w:r>
      <w:r w:rsidR="00403E3C">
        <w:rPr>
          <w:sz w:val="24"/>
          <w:szCs w:val="24"/>
        </w:rPr>
        <w:t>nd presumed health</w:t>
      </w:r>
      <w:r w:rsidR="009069BA">
        <w:rPr>
          <w:sz w:val="24"/>
          <w:szCs w:val="24"/>
        </w:rPr>
        <w:t xml:space="preserve"> </w:t>
      </w:r>
      <w:r w:rsidR="00403E3C">
        <w:rPr>
          <w:sz w:val="24"/>
          <w:szCs w:val="24"/>
        </w:rPr>
        <w:t>care</w:t>
      </w:r>
      <w:r w:rsidRPr="00164941">
        <w:rPr>
          <w:sz w:val="24"/>
          <w:szCs w:val="24"/>
        </w:rPr>
        <w:t xml:space="preserve">. </w:t>
      </w:r>
      <w:r>
        <w:rPr>
          <w:sz w:val="24"/>
          <w:szCs w:val="24"/>
          <w:highlight w:val="white"/>
        </w:rPr>
        <w:t xml:space="preserve">While antivenoms are deployed in health facilities in some very small communities in some countries, this is not universal, and in the absence of exact data on antivenom access, </w:t>
      </w:r>
      <w:r w:rsidR="009971AC">
        <w:rPr>
          <w:sz w:val="24"/>
          <w:szCs w:val="24"/>
          <w:highlight w:val="white"/>
        </w:rPr>
        <w:t xml:space="preserve">required </w:t>
      </w:r>
      <w:r>
        <w:rPr>
          <w:sz w:val="24"/>
          <w:szCs w:val="24"/>
          <w:highlight w:val="white"/>
        </w:rPr>
        <w:t>approximating the influence of traveling time to health</w:t>
      </w:r>
      <w:r w:rsidR="009069BA">
        <w:rPr>
          <w:sz w:val="24"/>
          <w:szCs w:val="24"/>
          <w:highlight w:val="white"/>
        </w:rPr>
        <w:t xml:space="preserve"> </w:t>
      </w:r>
      <w:r>
        <w:rPr>
          <w:sz w:val="24"/>
          <w:szCs w:val="24"/>
          <w:highlight w:val="white"/>
        </w:rPr>
        <w:t xml:space="preserve">care </w:t>
      </w:r>
      <w:r w:rsidRPr="00796650">
        <w:rPr>
          <w:sz w:val="24"/>
          <w:szCs w:val="24"/>
          <w:highlight w:val="white"/>
        </w:rPr>
        <w:t>via</w:t>
      </w:r>
      <w:r>
        <w:rPr>
          <w:sz w:val="24"/>
          <w:szCs w:val="24"/>
          <w:highlight w:val="white"/>
        </w:rPr>
        <w:t xml:space="preserve"> a proxy of distance to centres with &gt;50</w:t>
      </w:r>
      <w:r w:rsidR="0083318C">
        <w:rPr>
          <w:sz w:val="24"/>
          <w:szCs w:val="24"/>
          <w:highlight w:val="white"/>
        </w:rPr>
        <w:t xml:space="preserve"> </w:t>
      </w:r>
      <w:r>
        <w:rPr>
          <w:sz w:val="24"/>
          <w:szCs w:val="24"/>
          <w:highlight w:val="white"/>
        </w:rPr>
        <w:t>000 inhabitants</w:t>
      </w:r>
      <w:r>
        <w:rPr>
          <w:sz w:val="24"/>
          <w:szCs w:val="24"/>
        </w:rPr>
        <w:t xml:space="preserve">. </w:t>
      </w:r>
      <w:r w:rsidRPr="00164941">
        <w:rPr>
          <w:sz w:val="24"/>
          <w:szCs w:val="24"/>
        </w:rPr>
        <w:t>Our time-delay surface</w:t>
      </w:r>
      <w:r w:rsidR="00403E3C">
        <w:rPr>
          <w:sz w:val="24"/>
          <w:szCs w:val="24"/>
        </w:rPr>
        <w:t xml:space="preserve"> (Figure </w:t>
      </w:r>
      <w:r w:rsidR="00F440AB">
        <w:rPr>
          <w:sz w:val="24"/>
          <w:szCs w:val="24"/>
        </w:rPr>
        <w:t>4</w:t>
      </w:r>
      <w:r w:rsidR="00403E3C">
        <w:rPr>
          <w:sz w:val="24"/>
          <w:szCs w:val="24"/>
        </w:rPr>
        <w:t>)</w:t>
      </w:r>
      <w:r w:rsidRPr="00164941">
        <w:rPr>
          <w:sz w:val="24"/>
          <w:szCs w:val="24"/>
        </w:rPr>
        <w:t xml:space="preserve"> highlights that should envenoming occur in large areas of Ethiopia, Sudan, Algeria, Indonesia, Papua New Guinea, Colombia</w:t>
      </w:r>
      <w:r w:rsidR="0049548F">
        <w:rPr>
          <w:sz w:val="24"/>
          <w:szCs w:val="24"/>
        </w:rPr>
        <w:t>,</w:t>
      </w:r>
      <w:r w:rsidRPr="00164941">
        <w:rPr>
          <w:sz w:val="24"/>
          <w:szCs w:val="24"/>
        </w:rPr>
        <w:t xml:space="preserve"> and Peru, the time taken to travel to a city in which we may expect to find available treatment could worsen mortality outcomes by &gt;25%</w:t>
      </w:r>
      <w:r w:rsidR="00403E3C">
        <w:rPr>
          <w:sz w:val="24"/>
          <w:szCs w:val="24"/>
        </w:rPr>
        <w:t xml:space="preserve"> (assuming linear scaling of the statistic from Habib </w:t>
      </w:r>
      <w:r w:rsidR="00016F6D">
        <w:rPr>
          <w:iCs/>
          <w:sz w:val="24"/>
          <w:szCs w:val="24"/>
        </w:rPr>
        <w:t xml:space="preserve">and </w:t>
      </w:r>
      <w:r w:rsidR="00114989">
        <w:rPr>
          <w:iCs/>
          <w:sz w:val="24"/>
          <w:szCs w:val="24"/>
        </w:rPr>
        <w:t>Abubakar</w:t>
      </w:r>
      <w:r w:rsidR="00841C07" w:rsidRPr="16738B5D">
        <w:fldChar w:fldCharType="begin"/>
      </w:r>
      <w:r w:rsidR="00841C07">
        <w:rPr>
          <w:sz w:val="24"/>
          <w:szCs w:val="24"/>
        </w:rPr>
        <w:instrText xml:space="preserve"> ADDIN EN.CITE &lt;EndNote&gt;&lt;Cite&gt;&lt;Author&gt;Habib&lt;/Author&gt;&lt;Year&gt;2011&lt;/Year&gt;&lt;RecNum&gt;50&lt;/RecNum&gt;&lt;DisplayText&gt;&lt;style face="superscript"&gt;35&lt;/style&gt;&lt;/DisplayText&gt;&lt;record&gt;&lt;rec-number&gt;50&lt;/rec-number&gt;&lt;foreign-keys&gt;&lt;key app="EN" db-id="eevdzrpvmwsz2qef92npas2gpvf9td0ze0t5" timestamp="1502297477"&gt;50&lt;/key&gt;&lt;/foreign-keys&gt;&lt;ref-type name="Journal Article"&gt;17&lt;/ref-type&gt;&lt;contributors&gt;&lt;authors&gt;&lt;author&gt;Habib, A. G.&lt;/author&gt;&lt;author&gt;Abubakar, S. B.&lt;/author&gt;&lt;/authors&gt;&lt;/contributors&gt;&lt;titles&gt;&lt;title&gt;Factors affecting snakebite mortality in north-eastern Nigeria&lt;/title&gt;&lt;secondary-title&gt;Int Health&lt;/secondary-title&gt;&lt;/titles&gt;&lt;periodical&gt;&lt;full-title&gt;Int Health&lt;/full-title&gt;&lt;/periodical&gt;&lt;pages&gt;50-55&lt;/pages&gt;&lt;volume&gt;3&lt;/volume&gt;&lt;number&gt;1&lt;/number&gt;&lt;dates&gt;&lt;year&gt;2011&lt;/year&gt;&lt;/dates&gt;&lt;isbn&gt;1876-3413&lt;/isbn&gt;&lt;label&gt;Habib 2011&lt;/label&gt;&lt;urls&gt;&lt;related-urls&gt;&lt;url&gt;http://dx.doi.org/10.1016/j.inhe.2010.08.001&lt;/url&gt;&lt;/related-urls&gt;&lt;/urls&gt;&lt;electronic-resource-num&gt;10.1016/j.inhe.2010.08.001&lt;/electronic-resource-num&gt;&lt;/record&gt;&lt;/Cite&gt;&lt;/EndNote&gt;</w:instrText>
      </w:r>
      <w:r w:rsidR="00841C07" w:rsidRPr="16738B5D">
        <w:rPr>
          <w:sz w:val="24"/>
          <w:szCs w:val="24"/>
        </w:rPr>
        <w:fldChar w:fldCharType="separate"/>
      </w:r>
      <w:r w:rsidR="00841C07" w:rsidRPr="00BB1BC6">
        <w:rPr>
          <w:noProof/>
          <w:sz w:val="24"/>
          <w:szCs w:val="24"/>
          <w:vertAlign w:val="superscript"/>
        </w:rPr>
        <w:t>35</w:t>
      </w:r>
      <w:r w:rsidR="00841C07" w:rsidRPr="16738B5D">
        <w:fldChar w:fldCharType="end"/>
      </w:r>
      <w:r w:rsidR="00403E3C">
        <w:rPr>
          <w:sz w:val="24"/>
          <w:szCs w:val="24"/>
        </w:rPr>
        <w:t>)</w:t>
      </w:r>
      <w:r w:rsidRPr="00164941">
        <w:rPr>
          <w:sz w:val="24"/>
          <w:szCs w:val="24"/>
        </w:rPr>
        <w:t xml:space="preserve">. For instance, 78·71% of the </w:t>
      </w:r>
      <w:r>
        <w:rPr>
          <w:sz w:val="24"/>
          <w:szCs w:val="24"/>
        </w:rPr>
        <w:t>population living within ranges of</w:t>
      </w:r>
      <w:r w:rsidRPr="00164941">
        <w:rPr>
          <w:sz w:val="24"/>
          <w:szCs w:val="24"/>
        </w:rPr>
        <w:t xml:space="preserve"> any </w:t>
      </w:r>
      <w:r w:rsidR="00A06C8C">
        <w:rPr>
          <w:sz w:val="24"/>
          <w:szCs w:val="24"/>
        </w:rPr>
        <w:t>snake species studied</w:t>
      </w:r>
      <w:r w:rsidR="00A06C8C" w:rsidRPr="00164941">
        <w:rPr>
          <w:sz w:val="24"/>
          <w:szCs w:val="24"/>
        </w:rPr>
        <w:t xml:space="preserve"> </w:t>
      </w:r>
      <w:r w:rsidRPr="00164941">
        <w:rPr>
          <w:sz w:val="24"/>
          <w:szCs w:val="24"/>
        </w:rPr>
        <w:t xml:space="preserve">within South Sudan (2 531 665 people), and 89·89% of </w:t>
      </w:r>
      <w:r>
        <w:rPr>
          <w:sz w:val="24"/>
          <w:szCs w:val="24"/>
        </w:rPr>
        <w:t>those in</w:t>
      </w:r>
      <w:r w:rsidRPr="00164941">
        <w:rPr>
          <w:sz w:val="24"/>
          <w:szCs w:val="24"/>
        </w:rPr>
        <w:t xml:space="preserve"> Papua New Guinea (</w:t>
      </w:r>
      <w:r w:rsidRPr="00164941">
        <w:rPr>
          <w:rFonts w:eastAsia="Times New Roman" w:cs="Times New Roman"/>
          <w:sz w:val="24"/>
          <w:szCs w:val="24"/>
        </w:rPr>
        <w:t>624 204 people</w:t>
      </w:r>
      <w:r w:rsidRPr="00164941">
        <w:rPr>
          <w:sz w:val="24"/>
          <w:szCs w:val="24"/>
        </w:rPr>
        <w:t xml:space="preserve">), live </w:t>
      </w:r>
      <w:r w:rsidR="0083318C">
        <w:rPr>
          <w:sz w:val="24"/>
          <w:szCs w:val="24"/>
        </w:rPr>
        <w:t xml:space="preserve">&gt;1 hour from locations with ≥50 </w:t>
      </w:r>
      <w:r w:rsidRPr="00164941">
        <w:rPr>
          <w:sz w:val="24"/>
          <w:szCs w:val="24"/>
        </w:rPr>
        <w:t xml:space="preserve">000 people (Supplementary File </w:t>
      </w:r>
      <w:r w:rsidR="00F440AB">
        <w:rPr>
          <w:sz w:val="24"/>
          <w:szCs w:val="24"/>
        </w:rPr>
        <w:t xml:space="preserve">1: Figure </w:t>
      </w:r>
      <w:r w:rsidR="0032113C">
        <w:rPr>
          <w:sz w:val="24"/>
          <w:szCs w:val="24"/>
        </w:rPr>
        <w:t>5</w:t>
      </w:r>
      <w:r w:rsidRPr="00164941">
        <w:rPr>
          <w:sz w:val="24"/>
          <w:szCs w:val="24"/>
        </w:rPr>
        <w:t xml:space="preserve">); globally 10·95% of </w:t>
      </w:r>
      <w:r>
        <w:rPr>
          <w:sz w:val="24"/>
          <w:szCs w:val="24"/>
        </w:rPr>
        <w:t>the potentially at-risk population</w:t>
      </w:r>
      <w:r w:rsidRPr="00164941">
        <w:rPr>
          <w:sz w:val="24"/>
          <w:szCs w:val="24"/>
        </w:rPr>
        <w:t xml:space="preserve"> live &gt;1 hour from </w:t>
      </w:r>
      <w:r>
        <w:rPr>
          <w:sz w:val="24"/>
          <w:szCs w:val="24"/>
        </w:rPr>
        <w:t>high</w:t>
      </w:r>
      <w:r w:rsidR="0049548F">
        <w:rPr>
          <w:sz w:val="24"/>
          <w:szCs w:val="24"/>
        </w:rPr>
        <w:t>-</w:t>
      </w:r>
      <w:r>
        <w:rPr>
          <w:sz w:val="24"/>
          <w:szCs w:val="24"/>
        </w:rPr>
        <w:t xml:space="preserve">density </w:t>
      </w:r>
      <w:r w:rsidRPr="00164941">
        <w:rPr>
          <w:sz w:val="24"/>
          <w:szCs w:val="24"/>
        </w:rPr>
        <w:t>urban</w:t>
      </w:r>
      <w:r w:rsidR="006215F2">
        <w:rPr>
          <w:sz w:val="24"/>
          <w:szCs w:val="24"/>
        </w:rPr>
        <w:t xml:space="preserve"> areas</w:t>
      </w:r>
      <w:r w:rsidRPr="00164941">
        <w:rPr>
          <w:sz w:val="24"/>
          <w:szCs w:val="24"/>
        </w:rPr>
        <w:t>, increasing the likelihood of delay-based mortality outcomes after envenom</w:t>
      </w:r>
      <w:r>
        <w:rPr>
          <w:sz w:val="24"/>
          <w:szCs w:val="24"/>
        </w:rPr>
        <w:t>ing</w:t>
      </w:r>
      <w:r w:rsidRPr="00164941">
        <w:rPr>
          <w:sz w:val="24"/>
          <w:szCs w:val="24"/>
        </w:rPr>
        <w:t>.</w:t>
      </w:r>
    </w:p>
    <w:p w14:paraId="08F50E1C" w14:textId="77777777" w:rsidR="008C3E76" w:rsidRDefault="008C3E76" w:rsidP="0279C3E2">
      <w:pPr>
        <w:spacing w:after="0"/>
        <w:rPr>
          <w:color w:val="auto"/>
          <w:sz w:val="24"/>
          <w:szCs w:val="24"/>
        </w:rPr>
      </w:pPr>
    </w:p>
    <w:p w14:paraId="2359395C" w14:textId="559B1888" w:rsidR="45CA85AC" w:rsidRDefault="16738B5D" w:rsidP="16738B5D">
      <w:pPr>
        <w:spacing w:after="0"/>
        <w:rPr>
          <w:sz w:val="24"/>
          <w:szCs w:val="24"/>
        </w:rPr>
      </w:pPr>
      <w:r w:rsidRPr="16738B5D">
        <w:rPr>
          <w:color w:val="auto"/>
          <w:sz w:val="24"/>
          <w:szCs w:val="24"/>
        </w:rPr>
        <w:t xml:space="preserve">Separating the populations living within </w:t>
      </w:r>
      <w:r w:rsidR="00A06C8C">
        <w:rPr>
          <w:color w:val="auto"/>
          <w:sz w:val="24"/>
          <w:szCs w:val="24"/>
        </w:rPr>
        <w:t>species</w:t>
      </w:r>
      <w:r w:rsidR="00A06C8C" w:rsidRPr="16738B5D">
        <w:rPr>
          <w:color w:val="auto"/>
          <w:sz w:val="24"/>
          <w:szCs w:val="24"/>
        </w:rPr>
        <w:t xml:space="preserve"> </w:t>
      </w:r>
      <w:r w:rsidRPr="16738B5D">
        <w:rPr>
          <w:color w:val="auto"/>
          <w:sz w:val="24"/>
          <w:szCs w:val="24"/>
        </w:rPr>
        <w:t xml:space="preserve">ranges by HAQ Index decile reveals large differences across the sociodemographic spectrum (Figure </w:t>
      </w:r>
      <w:r w:rsidR="00F440AB">
        <w:rPr>
          <w:color w:val="auto"/>
          <w:sz w:val="24"/>
          <w:szCs w:val="24"/>
        </w:rPr>
        <w:t>3</w:t>
      </w:r>
      <w:r w:rsidRPr="16738B5D">
        <w:rPr>
          <w:color w:val="auto"/>
          <w:sz w:val="24"/>
          <w:szCs w:val="24"/>
        </w:rPr>
        <w:t xml:space="preserve">). Such differences are best </w:t>
      </w:r>
      <w:r w:rsidRPr="16738B5D">
        <w:rPr>
          <w:color w:val="auto"/>
          <w:sz w:val="24"/>
          <w:szCs w:val="24"/>
        </w:rPr>
        <w:lastRenderedPageBreak/>
        <w:t>highlighted when analysing populations by medical classification</w:t>
      </w:r>
      <w:r w:rsidR="002F5A36">
        <w:rPr>
          <w:color w:val="auto"/>
          <w:sz w:val="24"/>
          <w:szCs w:val="24"/>
        </w:rPr>
        <w:t>:</w:t>
      </w:r>
      <w:r w:rsidRPr="16738B5D">
        <w:rPr>
          <w:color w:val="auto"/>
          <w:sz w:val="24"/>
          <w:szCs w:val="24"/>
        </w:rPr>
        <w:t xml:space="preserve"> </w:t>
      </w:r>
      <w:r w:rsidR="00112A54" w:rsidRPr="16738B5D">
        <w:rPr>
          <w:sz w:val="24"/>
          <w:szCs w:val="24"/>
        </w:rPr>
        <w:t>9</w:t>
      </w:r>
      <w:r w:rsidR="00112A54">
        <w:rPr>
          <w:sz w:val="24"/>
          <w:szCs w:val="24"/>
        </w:rPr>
        <w:t>2</w:t>
      </w:r>
      <w:r w:rsidRPr="16738B5D">
        <w:rPr>
          <w:sz w:val="24"/>
          <w:szCs w:val="24"/>
        </w:rPr>
        <w:t>·</w:t>
      </w:r>
      <w:r w:rsidR="00112A54">
        <w:rPr>
          <w:sz w:val="24"/>
          <w:szCs w:val="24"/>
        </w:rPr>
        <w:t>9</w:t>
      </w:r>
      <w:r w:rsidRPr="16738B5D">
        <w:rPr>
          <w:sz w:val="24"/>
          <w:szCs w:val="24"/>
        </w:rPr>
        <w:t>1</w:t>
      </w:r>
      <w:r w:rsidRPr="16738B5D">
        <w:rPr>
          <w:color w:val="auto"/>
          <w:sz w:val="24"/>
          <w:szCs w:val="24"/>
        </w:rPr>
        <w:t xml:space="preserve">% of the population within the lowest HAQ Index decile (approximately </w:t>
      </w:r>
      <w:r w:rsidR="00112A54">
        <w:rPr>
          <w:sz w:val="24"/>
          <w:szCs w:val="24"/>
        </w:rPr>
        <w:t>389</w:t>
      </w:r>
      <w:r w:rsidR="0083318C" w:rsidRPr="16738B5D">
        <w:rPr>
          <w:sz w:val="24"/>
          <w:szCs w:val="24"/>
        </w:rPr>
        <w:t>·</w:t>
      </w:r>
      <w:r w:rsidR="00112A54">
        <w:rPr>
          <w:sz w:val="24"/>
          <w:szCs w:val="24"/>
        </w:rPr>
        <w:t>58</w:t>
      </w:r>
      <w:r w:rsidRPr="16738B5D">
        <w:rPr>
          <w:color w:val="auto"/>
          <w:sz w:val="24"/>
          <w:szCs w:val="24"/>
        </w:rPr>
        <w:t xml:space="preserve"> million individuals) are at risk of exposure to a Category one snake, compared to </w:t>
      </w:r>
      <w:r w:rsidR="00112A54">
        <w:rPr>
          <w:sz w:val="24"/>
          <w:szCs w:val="24"/>
        </w:rPr>
        <w:t>86.27</w:t>
      </w:r>
      <w:r w:rsidRPr="16738B5D">
        <w:rPr>
          <w:color w:val="auto"/>
          <w:sz w:val="24"/>
          <w:szCs w:val="24"/>
        </w:rPr>
        <w:t xml:space="preserve">% within the highest decile (approximately </w:t>
      </w:r>
      <w:r w:rsidR="00112A54">
        <w:rPr>
          <w:sz w:val="24"/>
          <w:szCs w:val="24"/>
        </w:rPr>
        <w:t>1</w:t>
      </w:r>
      <w:r w:rsidR="0083318C" w:rsidRPr="16738B5D">
        <w:rPr>
          <w:sz w:val="24"/>
          <w:szCs w:val="24"/>
        </w:rPr>
        <w:t>·</w:t>
      </w:r>
      <w:r w:rsidR="00112A54">
        <w:rPr>
          <w:sz w:val="24"/>
          <w:szCs w:val="24"/>
        </w:rPr>
        <w:t>6</w:t>
      </w:r>
      <w:r w:rsidR="00DD7BA2">
        <w:rPr>
          <w:sz w:val="24"/>
          <w:szCs w:val="24"/>
        </w:rPr>
        <w:t>12</w:t>
      </w:r>
      <w:r w:rsidRPr="16738B5D">
        <w:rPr>
          <w:sz w:val="24"/>
          <w:szCs w:val="24"/>
        </w:rPr>
        <w:t xml:space="preserve"> </w:t>
      </w:r>
      <w:r w:rsidR="00DD7BA2">
        <w:rPr>
          <w:sz w:val="24"/>
          <w:szCs w:val="24"/>
        </w:rPr>
        <w:t>b</w:t>
      </w:r>
      <w:r w:rsidRPr="16738B5D">
        <w:rPr>
          <w:sz w:val="24"/>
          <w:szCs w:val="24"/>
        </w:rPr>
        <w:t>illion individuals</w:t>
      </w:r>
      <w:r w:rsidRPr="16738B5D">
        <w:rPr>
          <w:color w:val="auto"/>
          <w:sz w:val="24"/>
          <w:szCs w:val="24"/>
        </w:rPr>
        <w:t xml:space="preserve">) (Supplementary File 1: Figure </w:t>
      </w:r>
      <w:r w:rsidR="00F440AB">
        <w:rPr>
          <w:color w:val="auto"/>
          <w:sz w:val="24"/>
          <w:szCs w:val="24"/>
        </w:rPr>
        <w:t>4</w:t>
      </w:r>
      <w:r w:rsidRPr="16738B5D">
        <w:rPr>
          <w:color w:val="auto"/>
          <w:sz w:val="24"/>
          <w:szCs w:val="24"/>
        </w:rPr>
        <w:t>). Furthermore, 65</w:t>
      </w:r>
      <w:r w:rsidRPr="16738B5D">
        <w:rPr>
          <w:sz w:val="24"/>
          <w:szCs w:val="24"/>
        </w:rPr>
        <w:t>·</w:t>
      </w:r>
      <w:r w:rsidR="00DD7BA2">
        <w:rPr>
          <w:color w:val="auto"/>
          <w:sz w:val="24"/>
          <w:szCs w:val="24"/>
        </w:rPr>
        <w:t>25</w:t>
      </w:r>
      <w:r w:rsidRPr="16738B5D">
        <w:rPr>
          <w:color w:val="auto"/>
          <w:sz w:val="24"/>
          <w:szCs w:val="24"/>
        </w:rPr>
        <w:t>% of the population within the lowest decile (</w:t>
      </w:r>
      <w:r w:rsidR="00DD7BA2">
        <w:rPr>
          <w:sz w:val="24"/>
          <w:szCs w:val="24"/>
        </w:rPr>
        <w:t>272</w:t>
      </w:r>
      <w:r w:rsidR="0083318C" w:rsidRPr="16738B5D">
        <w:rPr>
          <w:sz w:val="24"/>
          <w:szCs w:val="24"/>
        </w:rPr>
        <w:t>·</w:t>
      </w:r>
      <w:r w:rsidR="00DD7BA2">
        <w:rPr>
          <w:sz w:val="24"/>
          <w:szCs w:val="24"/>
        </w:rPr>
        <w:t>91</w:t>
      </w:r>
      <w:r w:rsidRPr="16738B5D">
        <w:rPr>
          <w:sz w:val="24"/>
          <w:szCs w:val="24"/>
        </w:rPr>
        <w:t xml:space="preserve"> million individuals) are at risk of exposure to any snake for which no effective therapy exists, compared to </w:t>
      </w:r>
      <w:r w:rsidR="00DD7BA2">
        <w:rPr>
          <w:sz w:val="24"/>
          <w:szCs w:val="24"/>
        </w:rPr>
        <w:t>27</w:t>
      </w:r>
      <w:r w:rsidRPr="16738B5D">
        <w:rPr>
          <w:sz w:val="24"/>
          <w:szCs w:val="24"/>
        </w:rPr>
        <w:t>·</w:t>
      </w:r>
      <w:r w:rsidR="00DD7BA2">
        <w:rPr>
          <w:sz w:val="24"/>
          <w:szCs w:val="24"/>
        </w:rPr>
        <w:t>79</w:t>
      </w:r>
      <w:r w:rsidRPr="16738B5D">
        <w:rPr>
          <w:sz w:val="24"/>
          <w:szCs w:val="24"/>
        </w:rPr>
        <w:t>% (</w:t>
      </w:r>
      <w:r w:rsidR="00A70FE7">
        <w:rPr>
          <w:sz w:val="24"/>
          <w:szCs w:val="24"/>
        </w:rPr>
        <w:t>519</w:t>
      </w:r>
      <w:r w:rsidR="0083318C" w:rsidRPr="16738B5D">
        <w:rPr>
          <w:sz w:val="24"/>
          <w:szCs w:val="24"/>
        </w:rPr>
        <w:t>·</w:t>
      </w:r>
      <w:r w:rsidR="00A70FE7">
        <w:rPr>
          <w:sz w:val="24"/>
          <w:szCs w:val="24"/>
        </w:rPr>
        <w:t>46</w:t>
      </w:r>
      <w:r w:rsidRPr="16738B5D">
        <w:rPr>
          <w:sz w:val="24"/>
          <w:szCs w:val="24"/>
        </w:rPr>
        <w:t xml:space="preserve"> million individuals) within the highest HAQ Index decile (Figure </w:t>
      </w:r>
      <w:r w:rsidR="00F440AB">
        <w:rPr>
          <w:sz w:val="24"/>
          <w:szCs w:val="24"/>
        </w:rPr>
        <w:t>3</w:t>
      </w:r>
      <w:r w:rsidRPr="16738B5D">
        <w:rPr>
          <w:sz w:val="24"/>
          <w:szCs w:val="24"/>
        </w:rPr>
        <w:t>).</w:t>
      </w:r>
    </w:p>
    <w:p w14:paraId="45D9D398" w14:textId="75ADC517" w:rsidR="00AC00EE" w:rsidRDefault="00AC00EE" w:rsidP="0279C3E2">
      <w:pPr>
        <w:spacing w:after="0"/>
        <w:rPr>
          <w:sz w:val="24"/>
          <w:szCs w:val="24"/>
        </w:rPr>
      </w:pPr>
    </w:p>
    <w:p w14:paraId="2A11531A" w14:textId="044EAABA" w:rsidR="00AC00EE" w:rsidRDefault="16738B5D" w:rsidP="16738B5D">
      <w:pPr>
        <w:spacing w:after="0"/>
        <w:rPr>
          <w:sz w:val="24"/>
          <w:szCs w:val="24"/>
        </w:rPr>
      </w:pPr>
      <w:r w:rsidRPr="16738B5D">
        <w:rPr>
          <w:sz w:val="24"/>
          <w:szCs w:val="24"/>
        </w:rPr>
        <w:t xml:space="preserve">To first identify vulnerable populations, geographic regions were highlighted where people living within the range of any </w:t>
      </w:r>
      <w:r w:rsidR="00A06C8C">
        <w:rPr>
          <w:sz w:val="24"/>
          <w:szCs w:val="24"/>
        </w:rPr>
        <w:t>snake species</w:t>
      </w:r>
      <w:r w:rsidR="00A06C8C" w:rsidRPr="16738B5D">
        <w:rPr>
          <w:sz w:val="24"/>
          <w:szCs w:val="24"/>
        </w:rPr>
        <w:t xml:space="preserve"> </w:t>
      </w:r>
      <w:r w:rsidRPr="16738B5D">
        <w:rPr>
          <w:sz w:val="24"/>
          <w:szCs w:val="24"/>
        </w:rPr>
        <w:t xml:space="preserve">also lived </w:t>
      </w:r>
      <w:bookmarkStart w:id="20" w:name="_Hlk504379569"/>
      <w:r w:rsidRPr="16738B5D">
        <w:rPr>
          <w:sz w:val="24"/>
          <w:szCs w:val="24"/>
        </w:rPr>
        <w:t>more than three hours away from major urban centres</w:t>
      </w:r>
      <w:bookmarkEnd w:id="20"/>
      <w:r w:rsidRPr="16738B5D">
        <w:rPr>
          <w:sz w:val="24"/>
          <w:szCs w:val="24"/>
        </w:rPr>
        <w:t xml:space="preserve">, had health systems that scored within the lowest three deciles of the HAQ Index (Figure </w:t>
      </w:r>
      <w:r w:rsidR="00F440AB">
        <w:rPr>
          <w:sz w:val="24"/>
          <w:szCs w:val="24"/>
        </w:rPr>
        <w:t>5</w:t>
      </w:r>
      <w:r w:rsidRPr="16738B5D">
        <w:rPr>
          <w:sz w:val="24"/>
          <w:szCs w:val="24"/>
        </w:rPr>
        <w:t>), and further stratified by the presence or absence of a WHO listed antivenom.</w:t>
      </w:r>
      <w:r w:rsidR="00F440AB">
        <w:rPr>
          <w:sz w:val="24"/>
          <w:szCs w:val="24"/>
        </w:rPr>
        <w:t xml:space="preserve"> Vulnerability estimates for HAQ Index deciles 1-10 are provided as Supplementary File 1: Figure </w:t>
      </w:r>
      <w:r w:rsidR="005F62F2">
        <w:rPr>
          <w:sz w:val="24"/>
          <w:szCs w:val="24"/>
        </w:rPr>
        <w:t>6</w:t>
      </w:r>
      <w:r w:rsidR="00F440AB">
        <w:rPr>
          <w:sz w:val="24"/>
          <w:szCs w:val="24"/>
        </w:rPr>
        <w:t>.</w:t>
      </w:r>
      <w:r w:rsidRPr="16738B5D">
        <w:rPr>
          <w:sz w:val="24"/>
          <w:szCs w:val="24"/>
        </w:rPr>
        <w:t xml:space="preserve"> </w:t>
      </w:r>
      <w:r w:rsidR="00F440AB">
        <w:rPr>
          <w:sz w:val="24"/>
          <w:szCs w:val="24"/>
        </w:rPr>
        <w:t>Within the lowest three deciles</w:t>
      </w:r>
      <w:r w:rsidRPr="16738B5D">
        <w:rPr>
          <w:sz w:val="24"/>
          <w:szCs w:val="24"/>
        </w:rPr>
        <w:t xml:space="preserve">, we highlight regions where close to </w:t>
      </w:r>
      <w:r w:rsidR="00C7433A">
        <w:rPr>
          <w:sz w:val="24"/>
          <w:szCs w:val="24"/>
        </w:rPr>
        <w:t>93</w:t>
      </w:r>
      <w:r w:rsidR="00A70FE7">
        <w:rPr>
          <w:sz w:val="24"/>
          <w:szCs w:val="24"/>
        </w:rPr>
        <w:t xml:space="preserve"> </w:t>
      </w:r>
      <w:r w:rsidR="002135BF">
        <w:rPr>
          <w:sz w:val="24"/>
          <w:szCs w:val="24"/>
        </w:rPr>
        <w:t>million</w:t>
      </w:r>
      <w:r w:rsidRPr="16738B5D">
        <w:rPr>
          <w:sz w:val="24"/>
          <w:szCs w:val="24"/>
        </w:rPr>
        <w:t xml:space="preserve"> </w:t>
      </w:r>
      <w:r w:rsidR="00F440AB">
        <w:rPr>
          <w:sz w:val="24"/>
          <w:szCs w:val="24"/>
        </w:rPr>
        <w:t xml:space="preserve">vulnerable </w:t>
      </w:r>
      <w:r w:rsidRPr="16738B5D">
        <w:rPr>
          <w:sz w:val="24"/>
          <w:szCs w:val="24"/>
        </w:rPr>
        <w:t>individuals live (</w:t>
      </w:r>
      <w:r w:rsidR="00C7433A">
        <w:rPr>
          <w:sz w:val="24"/>
          <w:szCs w:val="24"/>
        </w:rPr>
        <w:t>92.66</w:t>
      </w:r>
      <w:r w:rsidRPr="16738B5D">
        <w:rPr>
          <w:sz w:val="24"/>
          <w:szCs w:val="24"/>
        </w:rPr>
        <w:t xml:space="preserve"> </w:t>
      </w:r>
      <w:r w:rsidR="002135BF">
        <w:rPr>
          <w:sz w:val="24"/>
          <w:szCs w:val="24"/>
        </w:rPr>
        <w:t>m</w:t>
      </w:r>
      <w:r w:rsidRPr="16738B5D">
        <w:rPr>
          <w:sz w:val="24"/>
          <w:szCs w:val="24"/>
        </w:rPr>
        <w:t>illion</w:t>
      </w:r>
      <w:r w:rsidR="002135BF">
        <w:rPr>
          <w:sz w:val="24"/>
          <w:szCs w:val="24"/>
        </w:rPr>
        <w:t>, Table 1</w:t>
      </w:r>
      <w:r w:rsidRPr="16738B5D">
        <w:rPr>
          <w:sz w:val="24"/>
          <w:szCs w:val="24"/>
        </w:rPr>
        <w:t>), with India, Indonesia, Ethiopia, and the Democratic Republic of the Congo ranking as the highest locations in absolute numbers. The majority of countries across Africa, many of which have some of the lowest scores on the HAQ Index, have vulnerable populations present.</w:t>
      </w:r>
    </w:p>
    <w:p w14:paraId="57D3DC6C" w14:textId="77777777" w:rsidR="008C3E76" w:rsidRDefault="008C3E76" w:rsidP="0279C3E2">
      <w:pPr>
        <w:spacing w:after="0"/>
        <w:rPr>
          <w:sz w:val="24"/>
          <w:szCs w:val="24"/>
        </w:rPr>
      </w:pPr>
    </w:p>
    <w:p w14:paraId="4CFAB358" w14:textId="77777777" w:rsidR="002F1C80" w:rsidRDefault="002F1C80">
      <w:pPr>
        <w:rPr>
          <w:b/>
          <w:bCs/>
          <w:color w:val="auto"/>
          <w:sz w:val="24"/>
          <w:szCs w:val="24"/>
        </w:rPr>
      </w:pPr>
      <w:r>
        <w:rPr>
          <w:b/>
          <w:bCs/>
          <w:color w:val="auto"/>
          <w:sz w:val="24"/>
          <w:szCs w:val="24"/>
        </w:rPr>
        <w:br w:type="page"/>
      </w:r>
    </w:p>
    <w:p w14:paraId="58D818D6" w14:textId="612CB2B8" w:rsidR="00B63D4D" w:rsidRPr="00B63D4D" w:rsidRDefault="16738B5D" w:rsidP="007F2B64">
      <w:pPr>
        <w:pStyle w:val="Heading1"/>
        <w:spacing w:before="0" w:after="0"/>
        <w:rPr>
          <w:color w:val="auto"/>
          <w:sz w:val="24"/>
          <w:szCs w:val="24"/>
          <w:highlight w:val="white"/>
        </w:rPr>
      </w:pPr>
      <w:r w:rsidRPr="007F2B64">
        <w:rPr>
          <w:sz w:val="26"/>
          <w:szCs w:val="26"/>
        </w:rPr>
        <w:lastRenderedPageBreak/>
        <w:t>Disc</w:t>
      </w:r>
      <w:r w:rsidR="00163EBE" w:rsidRPr="007F2B64">
        <w:rPr>
          <w:sz w:val="26"/>
          <w:szCs w:val="26"/>
        </w:rPr>
        <w:t>ussion</w:t>
      </w:r>
    </w:p>
    <w:p w14:paraId="6D15A983" w14:textId="7C25524E" w:rsidR="00A65E2B" w:rsidRDefault="0279C3E2" w:rsidP="00A65E2B">
      <w:pPr>
        <w:spacing w:after="0"/>
        <w:rPr>
          <w:color w:val="auto"/>
          <w:sz w:val="24"/>
          <w:szCs w:val="24"/>
        </w:rPr>
      </w:pPr>
      <w:r w:rsidRPr="0279C3E2">
        <w:rPr>
          <w:color w:val="auto"/>
          <w:sz w:val="24"/>
          <w:szCs w:val="24"/>
        </w:rPr>
        <w:t xml:space="preserve">Understanding the distribution of venomous snakes and their </w:t>
      </w:r>
      <w:r w:rsidR="00A65E2B">
        <w:rPr>
          <w:color w:val="auto"/>
          <w:sz w:val="24"/>
          <w:szCs w:val="24"/>
        </w:rPr>
        <w:t>potential</w:t>
      </w:r>
      <w:r w:rsidRPr="0279C3E2">
        <w:rPr>
          <w:color w:val="auto"/>
          <w:sz w:val="24"/>
          <w:szCs w:val="24"/>
        </w:rPr>
        <w:t xml:space="preserve"> burden on health systems </w:t>
      </w:r>
      <w:r w:rsidR="00E93E1D">
        <w:rPr>
          <w:color w:val="auto"/>
          <w:sz w:val="24"/>
          <w:szCs w:val="24"/>
        </w:rPr>
        <w:t>at national, regional</w:t>
      </w:r>
      <w:r w:rsidR="00BC2058">
        <w:rPr>
          <w:color w:val="auto"/>
          <w:sz w:val="24"/>
          <w:szCs w:val="24"/>
        </w:rPr>
        <w:t>,</w:t>
      </w:r>
      <w:r w:rsidR="00E93E1D">
        <w:rPr>
          <w:color w:val="auto"/>
          <w:sz w:val="24"/>
          <w:szCs w:val="24"/>
        </w:rPr>
        <w:t xml:space="preserve"> and global level</w:t>
      </w:r>
      <w:r w:rsidR="00BC2058">
        <w:rPr>
          <w:color w:val="auto"/>
          <w:sz w:val="24"/>
          <w:szCs w:val="24"/>
        </w:rPr>
        <w:t>s</w:t>
      </w:r>
      <w:r w:rsidR="002761E3">
        <w:rPr>
          <w:color w:val="auto"/>
          <w:sz w:val="24"/>
          <w:szCs w:val="24"/>
        </w:rPr>
        <w:t xml:space="preserve"> is vital </w:t>
      </w:r>
      <w:r w:rsidR="00E93E1D">
        <w:rPr>
          <w:color w:val="auto"/>
          <w:sz w:val="24"/>
          <w:szCs w:val="24"/>
        </w:rPr>
        <w:t>for effective reduction and control of snakebite</w:t>
      </w:r>
      <w:r w:rsidRPr="0279C3E2">
        <w:rPr>
          <w:color w:val="auto"/>
          <w:sz w:val="24"/>
          <w:szCs w:val="24"/>
        </w:rPr>
        <w:t>.</w:t>
      </w:r>
      <w:r w:rsidR="00841C07" w:rsidRPr="16738B5D">
        <w:fldChar w:fldCharType="begin"/>
      </w:r>
      <w:r w:rsidR="00841C07">
        <w:rPr>
          <w:color w:val="auto"/>
          <w:sz w:val="24"/>
          <w:szCs w:val="24"/>
        </w:rPr>
        <w:instrText xml:space="preserve"> ADDIN EN.CITE &lt;EndNote&gt;&lt;Cite&gt;&lt;Author&gt;World Health Organization&lt;/Author&gt;&lt;Year&gt;2017&lt;/Year&gt;&lt;RecNum&gt;72&lt;/RecNum&gt;&lt;DisplayText&gt;&lt;style face="superscript"&gt;8&lt;/style&gt;&lt;/DisplayText&gt;&lt;record&gt;&lt;rec-number&gt;72&lt;/rec-number&gt;&lt;foreign-keys&gt;&lt;key app="EN" db-id="eevdzrpvmwsz2qef92npas2gpvf9td0ze0t5" timestamp="1502723714"&gt;72&lt;/key&gt;&lt;/foreign-keys&gt;&lt;ref-type name="Report"&gt;27&lt;/ref-type&gt;&lt;contributors&gt;&lt;authors&gt;&lt;author&gt;World Health Organization,&lt;/author&gt;&lt;/authors&gt;&lt;tertiary-authors&gt;&lt;author&gt;World Health Organization,&lt;/author&gt;&lt;/tertiary-authors&gt;&lt;/contributors&gt;&lt;titles&gt;&lt;title&gt;Report of the tenth meeting of the WHO strategic and technical advisory group for neglected tropical diseases&lt;/title&gt;&lt;/titles&gt;&lt;pages&gt;19&lt;/pages&gt;&lt;dates&gt;&lt;year&gt;2017&lt;/year&gt;&lt;/dates&gt;&lt;label&gt;World Health Organization STAG 2017&lt;/label&gt;&lt;urls&gt;&lt;related-urls&gt;&lt;url&gt;http://www.who.int/neglected_diseases/NTD_STAG_report_2017.pdf?ua=1&lt;/url&gt;&lt;/related-urls&gt;&lt;/urls&gt;&lt;/record&gt;&lt;/Cite&gt;&lt;/EndNote&gt;</w:instrText>
      </w:r>
      <w:r w:rsidR="00841C07" w:rsidRPr="16738B5D">
        <w:rPr>
          <w:color w:val="auto"/>
          <w:sz w:val="24"/>
          <w:szCs w:val="24"/>
        </w:rPr>
        <w:fldChar w:fldCharType="separate"/>
      </w:r>
      <w:r w:rsidR="00841C07" w:rsidRPr="00292FD6">
        <w:rPr>
          <w:noProof/>
          <w:color w:val="auto"/>
          <w:sz w:val="24"/>
          <w:szCs w:val="24"/>
          <w:vertAlign w:val="superscript"/>
        </w:rPr>
        <w:t>8</w:t>
      </w:r>
      <w:r w:rsidR="00841C07" w:rsidRPr="16738B5D">
        <w:fldChar w:fldCharType="end"/>
      </w:r>
      <w:r w:rsidRPr="0279C3E2">
        <w:rPr>
          <w:color w:val="auto"/>
          <w:sz w:val="24"/>
          <w:szCs w:val="24"/>
        </w:rPr>
        <w:t xml:space="preserve"> </w:t>
      </w:r>
      <w:r w:rsidR="00AB28AE">
        <w:rPr>
          <w:color w:val="auto"/>
          <w:sz w:val="24"/>
          <w:szCs w:val="24"/>
        </w:rPr>
        <w:t xml:space="preserve">By combining </w:t>
      </w:r>
      <w:r w:rsidRPr="0279C3E2">
        <w:rPr>
          <w:color w:val="auto"/>
          <w:sz w:val="24"/>
          <w:szCs w:val="24"/>
        </w:rPr>
        <w:t xml:space="preserve">species range maps, </w:t>
      </w:r>
      <w:r w:rsidR="00E93E1D">
        <w:rPr>
          <w:color w:val="auto"/>
          <w:sz w:val="24"/>
          <w:szCs w:val="24"/>
        </w:rPr>
        <w:t xml:space="preserve">available </w:t>
      </w:r>
      <w:r w:rsidRPr="0279C3E2">
        <w:rPr>
          <w:color w:val="auto"/>
          <w:sz w:val="24"/>
          <w:szCs w:val="24"/>
        </w:rPr>
        <w:t xml:space="preserve">information on </w:t>
      </w:r>
      <w:r w:rsidR="00E93E1D">
        <w:rPr>
          <w:color w:val="auto"/>
          <w:sz w:val="24"/>
          <w:szCs w:val="24"/>
        </w:rPr>
        <w:t>antivenoms</w:t>
      </w:r>
      <w:r w:rsidR="00E37A5D">
        <w:rPr>
          <w:color w:val="auto"/>
          <w:sz w:val="24"/>
          <w:szCs w:val="24"/>
        </w:rPr>
        <w:t>,</w:t>
      </w:r>
      <w:r w:rsidRPr="0279C3E2">
        <w:rPr>
          <w:color w:val="auto"/>
          <w:sz w:val="24"/>
          <w:szCs w:val="24"/>
        </w:rPr>
        <w:t xml:space="preserve"> and </w:t>
      </w:r>
      <w:r w:rsidR="00AB28AE">
        <w:rPr>
          <w:color w:val="auto"/>
          <w:sz w:val="24"/>
          <w:szCs w:val="24"/>
        </w:rPr>
        <w:t xml:space="preserve">measures of </w:t>
      </w:r>
      <w:r w:rsidR="00AE4C35">
        <w:rPr>
          <w:color w:val="auto"/>
          <w:sz w:val="24"/>
          <w:szCs w:val="24"/>
        </w:rPr>
        <w:t xml:space="preserve">quality of and </w:t>
      </w:r>
      <w:r w:rsidR="00E93E1D">
        <w:rPr>
          <w:color w:val="auto"/>
          <w:sz w:val="24"/>
          <w:szCs w:val="24"/>
        </w:rPr>
        <w:t xml:space="preserve">distance to </w:t>
      </w:r>
      <w:r w:rsidR="00AB28AE">
        <w:rPr>
          <w:color w:val="auto"/>
          <w:sz w:val="24"/>
          <w:szCs w:val="24"/>
        </w:rPr>
        <w:t>health</w:t>
      </w:r>
      <w:r w:rsidR="009069BA">
        <w:rPr>
          <w:color w:val="auto"/>
          <w:sz w:val="24"/>
          <w:szCs w:val="24"/>
        </w:rPr>
        <w:t xml:space="preserve"> </w:t>
      </w:r>
      <w:r w:rsidR="00AB28AE">
        <w:rPr>
          <w:color w:val="auto"/>
          <w:sz w:val="24"/>
          <w:szCs w:val="24"/>
        </w:rPr>
        <w:t xml:space="preserve">care, </w:t>
      </w:r>
      <w:r w:rsidR="00B75F54">
        <w:rPr>
          <w:color w:val="auto"/>
          <w:sz w:val="24"/>
          <w:szCs w:val="24"/>
        </w:rPr>
        <w:t xml:space="preserve">this study </w:t>
      </w:r>
      <w:r w:rsidR="00CB0779">
        <w:rPr>
          <w:color w:val="auto"/>
          <w:sz w:val="24"/>
          <w:szCs w:val="24"/>
        </w:rPr>
        <w:t>provide</w:t>
      </w:r>
      <w:r w:rsidR="00B75F54">
        <w:rPr>
          <w:color w:val="auto"/>
          <w:sz w:val="24"/>
          <w:szCs w:val="24"/>
        </w:rPr>
        <w:t>s</w:t>
      </w:r>
      <w:r w:rsidRPr="0279C3E2">
        <w:rPr>
          <w:color w:val="auto"/>
          <w:sz w:val="24"/>
          <w:szCs w:val="24"/>
        </w:rPr>
        <w:t xml:space="preserve"> global contemporary </w:t>
      </w:r>
      <w:r w:rsidR="00E37A5D">
        <w:rPr>
          <w:color w:val="auto"/>
          <w:sz w:val="24"/>
          <w:szCs w:val="24"/>
        </w:rPr>
        <w:t xml:space="preserve">maps of vulnerable populations for </w:t>
      </w:r>
      <w:r w:rsidR="00AC00EE">
        <w:rPr>
          <w:color w:val="auto"/>
          <w:sz w:val="24"/>
          <w:szCs w:val="24"/>
        </w:rPr>
        <w:t xml:space="preserve">snakebite and </w:t>
      </w:r>
      <w:r w:rsidR="00FA05DA">
        <w:rPr>
          <w:color w:val="auto"/>
          <w:sz w:val="24"/>
          <w:szCs w:val="24"/>
        </w:rPr>
        <w:t xml:space="preserve">its </w:t>
      </w:r>
      <w:r w:rsidR="00AC00EE">
        <w:rPr>
          <w:color w:val="auto"/>
          <w:sz w:val="24"/>
          <w:szCs w:val="24"/>
        </w:rPr>
        <w:t>clinical complications</w:t>
      </w:r>
      <w:r w:rsidR="001E5B4B">
        <w:rPr>
          <w:color w:val="auto"/>
          <w:sz w:val="24"/>
          <w:szCs w:val="24"/>
        </w:rPr>
        <w:t xml:space="preserve">. </w:t>
      </w:r>
      <w:r w:rsidR="00A65E2B">
        <w:rPr>
          <w:color w:val="auto"/>
          <w:sz w:val="24"/>
          <w:szCs w:val="24"/>
        </w:rPr>
        <w:t>This analysis therefore</w:t>
      </w:r>
      <w:r w:rsidR="003F0B6D">
        <w:rPr>
          <w:color w:val="auto"/>
          <w:sz w:val="24"/>
          <w:szCs w:val="24"/>
        </w:rPr>
        <w:t xml:space="preserve"> </w:t>
      </w:r>
      <w:r w:rsidR="003F0B6D" w:rsidRPr="00AC00EE">
        <w:rPr>
          <w:color w:val="auto"/>
          <w:sz w:val="24"/>
          <w:szCs w:val="24"/>
        </w:rPr>
        <w:t>provide</w:t>
      </w:r>
      <w:r w:rsidR="00A65E2B">
        <w:rPr>
          <w:color w:val="auto"/>
          <w:sz w:val="24"/>
          <w:szCs w:val="24"/>
        </w:rPr>
        <w:t>s</w:t>
      </w:r>
      <w:r w:rsidR="003F0B6D" w:rsidRPr="00AC00EE">
        <w:rPr>
          <w:color w:val="auto"/>
          <w:sz w:val="24"/>
          <w:szCs w:val="24"/>
        </w:rPr>
        <w:t xml:space="preserve"> a means of identifying communities in greatest need of support from herpetologists, clinic</w:t>
      </w:r>
      <w:r w:rsidR="007733D2" w:rsidRPr="00AC00EE">
        <w:rPr>
          <w:color w:val="auto"/>
          <w:sz w:val="24"/>
          <w:szCs w:val="24"/>
        </w:rPr>
        <w:t>ians, and public health experts alike</w:t>
      </w:r>
      <w:r w:rsidR="00E972CE" w:rsidRPr="00BD32D8">
        <w:rPr>
          <w:color w:val="auto"/>
          <w:sz w:val="24"/>
          <w:szCs w:val="24"/>
        </w:rPr>
        <w:t xml:space="preserve"> </w:t>
      </w:r>
      <w:r w:rsidR="00A65E2B">
        <w:rPr>
          <w:color w:val="auto"/>
          <w:sz w:val="24"/>
          <w:szCs w:val="24"/>
        </w:rPr>
        <w:t xml:space="preserve">and where to </w:t>
      </w:r>
      <w:r w:rsidR="004C4AB6">
        <w:rPr>
          <w:color w:val="auto"/>
          <w:sz w:val="24"/>
          <w:szCs w:val="24"/>
        </w:rPr>
        <w:t>prioritise</w:t>
      </w:r>
      <w:r w:rsidR="00E972CE" w:rsidRPr="00BD32D8">
        <w:rPr>
          <w:color w:val="auto"/>
          <w:sz w:val="24"/>
          <w:szCs w:val="24"/>
        </w:rPr>
        <w:t xml:space="preserve"> new data</w:t>
      </w:r>
      <w:r w:rsidR="00EB6133">
        <w:rPr>
          <w:color w:val="auto"/>
          <w:sz w:val="24"/>
          <w:szCs w:val="24"/>
        </w:rPr>
        <w:t>-</w:t>
      </w:r>
      <w:r w:rsidR="00E972CE" w:rsidRPr="00BD32D8">
        <w:rPr>
          <w:color w:val="auto"/>
          <w:sz w:val="24"/>
          <w:szCs w:val="24"/>
        </w:rPr>
        <w:t>collection activities.</w:t>
      </w:r>
    </w:p>
    <w:p w14:paraId="23910A5D" w14:textId="77777777" w:rsidR="00A65E2B" w:rsidRDefault="00A65E2B" w:rsidP="00A65E2B">
      <w:pPr>
        <w:spacing w:after="0"/>
        <w:rPr>
          <w:color w:val="auto"/>
          <w:sz w:val="24"/>
          <w:szCs w:val="24"/>
        </w:rPr>
      </w:pPr>
    </w:p>
    <w:p w14:paraId="1F0148F7" w14:textId="3ED37B5D" w:rsidR="007733D2" w:rsidRDefault="00E972CE" w:rsidP="16738B5D">
      <w:pPr>
        <w:spacing w:after="0"/>
        <w:rPr>
          <w:color w:val="auto"/>
          <w:sz w:val="24"/>
          <w:szCs w:val="24"/>
        </w:rPr>
      </w:pPr>
      <w:r w:rsidRPr="00BD32D8">
        <w:rPr>
          <w:color w:val="auto"/>
          <w:sz w:val="24"/>
          <w:szCs w:val="24"/>
        </w:rPr>
        <w:t>Whil</w:t>
      </w:r>
      <w:r w:rsidR="008B2AD2">
        <w:rPr>
          <w:color w:val="auto"/>
          <w:sz w:val="24"/>
          <w:szCs w:val="24"/>
        </w:rPr>
        <w:t>e</w:t>
      </w:r>
      <w:r w:rsidRPr="00BD32D8">
        <w:rPr>
          <w:color w:val="auto"/>
          <w:sz w:val="24"/>
          <w:szCs w:val="24"/>
        </w:rPr>
        <w:t xml:space="preserve"> this analysis is not a substitute for a full global burden estimation process, there is overlap between vulnerable communities and existing burden estimates</w:t>
      </w:r>
      <w:r w:rsidR="008B2AD2">
        <w:rPr>
          <w:color w:val="auto"/>
          <w:sz w:val="24"/>
          <w:szCs w:val="24"/>
        </w:rPr>
        <w:t>,</w:t>
      </w:r>
      <w:r w:rsidRPr="00BD32D8">
        <w:rPr>
          <w:color w:val="auto"/>
          <w:sz w:val="24"/>
          <w:szCs w:val="24"/>
        </w:rPr>
        <w:t xml:space="preserve"> with </w:t>
      </w:r>
      <w:r w:rsidR="004570F8">
        <w:rPr>
          <w:color w:val="auto"/>
          <w:sz w:val="24"/>
          <w:szCs w:val="24"/>
        </w:rPr>
        <w:t>vulnerable</w:t>
      </w:r>
      <w:r w:rsidRPr="00BD32D8">
        <w:rPr>
          <w:color w:val="auto"/>
          <w:sz w:val="24"/>
          <w:szCs w:val="24"/>
        </w:rPr>
        <w:t xml:space="preserve"> countries such as Nigeria, Benin, Congo, Myanmar, and Papua New Guinea identified as burdensome in country-specific estimates,</w:t>
      </w:r>
      <w:r w:rsidR="00841C07" w:rsidRPr="16738B5D">
        <w:fldChar w:fldCharType="begin"/>
      </w:r>
      <w:r w:rsidR="00841C07">
        <w:rPr>
          <w:color w:val="auto"/>
          <w:sz w:val="24"/>
          <w:szCs w:val="24"/>
        </w:rPr>
        <w:instrText xml:space="preserve"> ADDIN EN.CITE &lt;EndNote&gt;&lt;Cite&gt;&lt;Author&gt;Chippaux&lt;/Author&gt;&lt;Year&gt;1998&lt;/Year&gt;&lt;RecNum&gt;1&lt;/RecNum&gt;&lt;DisplayText&gt;&lt;style face="superscript"&gt;1&lt;/style&gt;&lt;/DisplayText&gt;&lt;record&gt;&lt;rec-number&gt;1&lt;/rec-number&gt;&lt;foreign-keys&gt;&lt;key app="EN" db-id="eevdzrpvmwsz2qef92npas2gpvf9td0ze0t5" timestamp="1502296703"&gt;1&lt;/key&gt;&lt;/foreign-keys&gt;&lt;ref-type name="Journal Article"&gt;17&lt;/ref-type&gt;&lt;contributors&gt;&lt;authors&gt;&lt;author&gt;Chippaux, J. P.&lt;/author&gt;&lt;/authors&gt;&lt;/contributors&gt;&lt;titles&gt;&lt;title&gt;Snake-bites: appraisal of the global situation&lt;/title&gt;&lt;secondary-title&gt;Bull. World Health Organ.&lt;/secondary-title&gt;&lt;/titles&gt;&lt;periodical&gt;&lt;full-title&gt;Bull. World Health Organ.&lt;/full-title&gt;&lt;/periodical&gt;&lt;pages&gt;515-524&lt;/pages&gt;&lt;volume&gt;76&lt;/volume&gt;&lt;number&gt;5&lt;/number&gt;&lt;dates&gt;&lt;year&gt;1998&lt;/year&gt;&lt;/dates&gt;&lt;publisher&gt;World Health Organization&lt;/publisher&gt;&lt;isbn&gt;0042-9686&lt;/isbn&gt;&lt;accession-num&gt;PMC2305789&lt;/accession-num&gt;&lt;label&gt;Chippaux, J. P. 1998&lt;/label&gt;&lt;urls&gt;&lt;related-urls&gt;&lt;url&gt;http://www.ncbi.nlm.nih.gov/pmc/articles/PMC2305789/&lt;/url&gt;&lt;/related-urls&gt;&lt;/urls&gt;&lt;remote-database-name&gt;Pmc&lt;/remote-database-name&gt;&lt;/record&gt;&lt;/Cite&gt;&lt;/EndNote&gt;</w:instrText>
      </w:r>
      <w:r w:rsidR="00841C07" w:rsidRPr="16738B5D">
        <w:rPr>
          <w:color w:val="auto"/>
          <w:sz w:val="24"/>
          <w:szCs w:val="24"/>
        </w:rPr>
        <w:fldChar w:fldCharType="separate"/>
      </w:r>
      <w:r w:rsidR="00841C07" w:rsidRPr="00164896">
        <w:rPr>
          <w:noProof/>
          <w:color w:val="auto"/>
          <w:sz w:val="24"/>
          <w:szCs w:val="24"/>
          <w:vertAlign w:val="superscript"/>
        </w:rPr>
        <w:t>1</w:t>
      </w:r>
      <w:r w:rsidR="00841C07" w:rsidRPr="16738B5D">
        <w:fldChar w:fldCharType="end"/>
      </w:r>
      <w:r w:rsidRPr="00BD32D8">
        <w:rPr>
          <w:color w:val="auto"/>
          <w:sz w:val="24"/>
          <w:szCs w:val="24"/>
        </w:rPr>
        <w:t xml:space="preserve"> and </w:t>
      </w:r>
      <w:r w:rsidR="00F867E9">
        <w:rPr>
          <w:color w:val="auto"/>
          <w:sz w:val="24"/>
          <w:szCs w:val="24"/>
        </w:rPr>
        <w:t xml:space="preserve">South </w:t>
      </w:r>
      <w:r w:rsidRPr="00BD32D8">
        <w:rPr>
          <w:color w:val="auto"/>
          <w:sz w:val="24"/>
          <w:szCs w:val="24"/>
        </w:rPr>
        <w:t xml:space="preserve">Asia and </w:t>
      </w:r>
      <w:r w:rsidR="00F867E9">
        <w:rPr>
          <w:color w:val="auto"/>
          <w:sz w:val="24"/>
          <w:szCs w:val="24"/>
        </w:rPr>
        <w:t>s</w:t>
      </w:r>
      <w:r w:rsidR="00F867E9" w:rsidRPr="00BD32D8">
        <w:rPr>
          <w:color w:val="auto"/>
          <w:sz w:val="24"/>
          <w:szCs w:val="24"/>
        </w:rPr>
        <w:t>ub</w:t>
      </w:r>
      <w:r w:rsidRPr="00BD32D8">
        <w:rPr>
          <w:color w:val="auto"/>
          <w:sz w:val="24"/>
          <w:szCs w:val="24"/>
        </w:rPr>
        <w:t>-Saharan Africa as regions with considerable mortality and morbidity</w:t>
      </w:r>
      <w:r w:rsidR="005A15CB">
        <w:rPr>
          <w:color w:val="auto"/>
          <w:sz w:val="24"/>
          <w:szCs w:val="24"/>
        </w:rPr>
        <w:t>.</w:t>
      </w:r>
      <w:r w:rsidR="00841C07" w:rsidRPr="16738B5D">
        <w:fldChar w:fldCharType="begin"/>
      </w:r>
      <w:r w:rsidR="00841C07">
        <w:rPr>
          <w:color w:val="auto"/>
          <w:sz w:val="24"/>
          <w:szCs w:val="24"/>
        </w:rPr>
        <w:instrText xml:space="preserve"> ADDIN EN.CITE &lt;EndNote&gt;&lt;Cite&gt;&lt;Author&gt;Kasturiratne&lt;/Author&gt;&lt;Year&gt;2008&lt;/Year&gt;&lt;RecNum&gt;76&lt;/RecNum&gt;&lt;DisplayText&gt;&lt;style face="superscript"&gt;3&lt;/style&gt;&lt;/DisplayText&gt;&lt;record&gt;&lt;rec-number&gt;76&lt;/rec-number&gt;&lt;foreign-keys&gt;&lt;key app="EN" db-id="eevdzrpvmwsz2qef92npas2gpvf9td0ze0t5" timestamp="1502796640"&gt;76&lt;/key&gt;&lt;/foreign-keys&gt;&lt;ref-type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Med&lt;/full-title&gt;&lt;/periodical&gt;&lt;pages&gt;e218&lt;/pages&gt;&lt;volume&gt;5&lt;/volume&gt;&lt;number&gt;11&lt;/number&gt;&lt;dates&gt;&lt;year&gt;2008&lt;/year&gt;&lt;/dates&gt;&lt;publisher&gt;Public Library of Science&lt;/publisher&gt;&lt;label&gt;Kasturiratne, Anuradhani 2008&lt;/label&gt;&lt;urls&gt;&lt;related-urls&gt;&lt;url&gt;https://doi.org/10.1371/journal.pmed.0050218&lt;/url&gt;&lt;/related-urls&gt;&lt;/urls&gt;&lt;electronic-resource-num&gt;10.1371/journal.pmed.0050218&lt;/electronic-resource-num&gt;&lt;/record&gt;&lt;/Cite&gt;&lt;/EndNote&gt;</w:instrText>
      </w:r>
      <w:r w:rsidR="00841C07" w:rsidRPr="16738B5D">
        <w:rPr>
          <w:color w:val="auto"/>
          <w:sz w:val="24"/>
          <w:szCs w:val="24"/>
        </w:rPr>
        <w:fldChar w:fldCharType="separate"/>
      </w:r>
      <w:r w:rsidR="00841C07" w:rsidRPr="00292FD6">
        <w:rPr>
          <w:noProof/>
          <w:color w:val="auto"/>
          <w:sz w:val="24"/>
          <w:szCs w:val="24"/>
          <w:vertAlign w:val="superscript"/>
        </w:rPr>
        <w:t>3</w:t>
      </w:r>
      <w:r w:rsidR="00841C07" w:rsidRPr="16738B5D">
        <w:fldChar w:fldCharType="end"/>
      </w:r>
      <w:r w:rsidRPr="00BD32D8">
        <w:rPr>
          <w:color w:val="auto"/>
          <w:sz w:val="24"/>
          <w:szCs w:val="24"/>
        </w:rPr>
        <w:t xml:space="preserve"> </w:t>
      </w:r>
      <w:r w:rsidR="00F169E7">
        <w:rPr>
          <w:color w:val="auto"/>
          <w:sz w:val="24"/>
          <w:szCs w:val="24"/>
        </w:rPr>
        <w:t xml:space="preserve">Comparing countries based upon vulnerability status shows that for vulnerable countries, national envenoming and death burden values were more likely to be estimates, as opposed to data-driven numbers </w:t>
      </w:r>
      <w:r w:rsidR="00F169E7" w:rsidRPr="00B31861">
        <w:rPr>
          <w:color w:val="auto"/>
          <w:sz w:val="24"/>
          <w:szCs w:val="24"/>
          <w:lang w:val="en-US"/>
        </w:rPr>
        <w:t>(χ</w:t>
      </w:r>
      <w:r w:rsidR="00F169E7" w:rsidRPr="00B31861">
        <w:rPr>
          <w:color w:val="auto"/>
          <w:sz w:val="24"/>
          <w:szCs w:val="24"/>
          <w:vertAlign w:val="superscript"/>
          <w:lang w:val="en-US"/>
        </w:rPr>
        <w:t>2</w:t>
      </w:r>
      <w:r w:rsidR="00F169E7" w:rsidRPr="00B31861">
        <w:rPr>
          <w:color w:val="auto"/>
          <w:sz w:val="24"/>
          <w:szCs w:val="24"/>
          <w:lang w:val="en-US"/>
        </w:rPr>
        <w:t xml:space="preserve"> test at 9</w:t>
      </w:r>
      <w:r w:rsidR="00242CB8">
        <w:rPr>
          <w:color w:val="auto"/>
          <w:sz w:val="24"/>
          <w:szCs w:val="24"/>
          <w:lang w:val="en-US"/>
        </w:rPr>
        <w:t>0</w:t>
      </w:r>
      <w:r w:rsidR="00F169E7" w:rsidRPr="00B31861">
        <w:rPr>
          <w:color w:val="auto"/>
          <w:sz w:val="24"/>
          <w:szCs w:val="24"/>
          <w:lang w:val="en-US"/>
        </w:rPr>
        <w:t>% significance, p=0.0</w:t>
      </w:r>
      <w:r w:rsidR="00242CB8">
        <w:rPr>
          <w:color w:val="auto"/>
          <w:sz w:val="24"/>
          <w:szCs w:val="24"/>
          <w:lang w:val="en-US"/>
        </w:rPr>
        <w:t>476</w:t>
      </w:r>
      <w:r w:rsidR="00F169E7" w:rsidRPr="00B31861">
        <w:rPr>
          <w:color w:val="auto"/>
          <w:sz w:val="24"/>
          <w:szCs w:val="24"/>
          <w:lang w:val="en-US"/>
        </w:rPr>
        <w:t xml:space="preserve"> [envenoming] and p=0.0</w:t>
      </w:r>
      <w:r w:rsidR="00242CB8">
        <w:rPr>
          <w:color w:val="auto"/>
          <w:sz w:val="24"/>
          <w:szCs w:val="24"/>
          <w:lang w:val="en-US"/>
        </w:rPr>
        <w:t>517</w:t>
      </w:r>
      <w:r w:rsidR="00F169E7" w:rsidRPr="00B31861">
        <w:rPr>
          <w:color w:val="auto"/>
          <w:sz w:val="24"/>
          <w:szCs w:val="24"/>
          <w:lang w:val="en-US"/>
        </w:rPr>
        <w:t xml:space="preserve"> [deaths]).</w:t>
      </w:r>
      <w:r w:rsidR="00841C07">
        <w:rPr>
          <w:color w:val="auto"/>
          <w:sz w:val="24"/>
          <w:szCs w:val="24"/>
          <w:lang w:val="en-US"/>
        </w:rPr>
        <w:fldChar w:fldCharType="begin"/>
      </w:r>
      <w:r w:rsidR="00841C07">
        <w:rPr>
          <w:color w:val="auto"/>
          <w:sz w:val="24"/>
          <w:szCs w:val="24"/>
          <w:lang w:val="en-US"/>
        </w:rPr>
        <w:instrText xml:space="preserve"> ADDIN EN.CITE &lt;EndNote&gt;&lt;Cite&gt;&lt;Author&gt;Kasturiratne&lt;/Author&gt;&lt;Year&gt;2008&lt;/Year&gt;&lt;RecNum&gt;76&lt;/RecNum&gt;&lt;DisplayText&gt;&lt;style face="superscript"&gt;3&lt;/style&gt;&lt;/DisplayText&gt;&lt;record&gt;&lt;rec-number&gt;76&lt;/rec-number&gt;&lt;foreign-keys&gt;&lt;key app="EN" db-id="eevdzrpvmwsz2qef92npas2gpvf9td0ze0t5" timestamp="1502796640"&gt;76&lt;/key&gt;&lt;/foreign-keys&gt;&lt;ref-type name="Journal Article"&gt;17&lt;/ref-type&gt;&lt;contributors&gt;&lt;authors&gt;&lt;author&gt;Kasturiratne, Anuradhani&lt;/author&gt;&lt;author&gt;Wickremasinghe, A. Rajitha&lt;/author&gt;&lt;author&gt;de Silva, Nilanthi&lt;/author&gt;&lt;author&gt;Gunawardena, N. Kithsiri&lt;/author&gt;&lt;author&gt;Pathmeswaran, Arunasalam&lt;/author&gt;&lt;author&gt;Premaratna, Ranjan&lt;/author&gt;&lt;author&gt;Savioli, Lorenzo&lt;/author&gt;&lt;author&gt;Lalloo, David G.&lt;/author&gt;&lt;author&gt;de Silva, H. Janaka&lt;/author&gt;&lt;/authors&gt;&lt;/contributors&gt;&lt;titles&gt;&lt;title&gt;The global burden of snakebite: a literature analysis and modelling based on regional estimates of envenoming and deaths&lt;/title&gt;&lt;secondary-title&gt;PLoS Med&lt;/secondary-title&gt;&lt;/titles&gt;&lt;periodical&gt;&lt;full-title&gt;PLoS Med&lt;/full-title&gt;&lt;/periodical&gt;&lt;pages&gt;e218&lt;/pages&gt;&lt;volume&gt;5&lt;/volume&gt;&lt;number&gt;11&lt;/number&gt;&lt;dates&gt;&lt;year&gt;2008&lt;/year&gt;&lt;/dates&gt;&lt;publisher&gt;Public Library of Science&lt;/publisher&gt;&lt;label&gt;Kasturiratne, Anuradhani 2008&lt;/label&gt;&lt;urls&gt;&lt;related-urls&gt;&lt;url&gt;https://doi.org/10.1371/journal.pmed.0050218&lt;/url&gt;&lt;/related-urls&gt;&lt;/urls&gt;&lt;electronic-resource-num&gt;10.1371/journal.pmed.0050218&lt;/electronic-resource-num&gt;&lt;/record&gt;&lt;/Cite&gt;&lt;/EndNote&gt;</w:instrText>
      </w:r>
      <w:r w:rsidR="00841C07">
        <w:rPr>
          <w:color w:val="auto"/>
          <w:sz w:val="24"/>
          <w:szCs w:val="24"/>
          <w:lang w:val="en-US"/>
        </w:rPr>
        <w:fldChar w:fldCharType="separate"/>
      </w:r>
      <w:r w:rsidR="00841C07" w:rsidRPr="00755181">
        <w:rPr>
          <w:noProof/>
          <w:color w:val="auto"/>
          <w:sz w:val="24"/>
          <w:szCs w:val="24"/>
          <w:vertAlign w:val="superscript"/>
          <w:lang w:val="en-US"/>
        </w:rPr>
        <w:t>3</w:t>
      </w:r>
      <w:r w:rsidR="00841C07">
        <w:rPr>
          <w:color w:val="auto"/>
          <w:sz w:val="24"/>
          <w:szCs w:val="24"/>
          <w:lang w:val="en-US"/>
        </w:rPr>
        <w:fldChar w:fldCharType="end"/>
      </w:r>
      <w:r w:rsidR="00F169E7" w:rsidRPr="00B31861">
        <w:rPr>
          <w:color w:val="auto"/>
          <w:sz w:val="24"/>
          <w:szCs w:val="24"/>
          <w:lang w:val="en-US"/>
        </w:rPr>
        <w:t xml:space="preserve"> Chippaux (2011) similarly shows that w</w:t>
      </w:r>
      <w:r w:rsidR="00EE56CD">
        <w:rPr>
          <w:color w:val="auto"/>
          <w:sz w:val="24"/>
          <w:szCs w:val="24"/>
          <w:lang w:val="en-US"/>
        </w:rPr>
        <w:t>h</w:t>
      </w:r>
      <w:r w:rsidR="00F169E7" w:rsidRPr="00B31861">
        <w:rPr>
          <w:color w:val="auto"/>
          <w:sz w:val="24"/>
          <w:szCs w:val="24"/>
          <w:lang w:val="en-US"/>
        </w:rPr>
        <w:t>ere data is available</w:t>
      </w:r>
      <w:r w:rsidR="00F169E7">
        <w:rPr>
          <w:color w:val="auto"/>
          <w:sz w:val="24"/>
          <w:szCs w:val="24"/>
          <w:lang w:val="en-US"/>
        </w:rPr>
        <w:t xml:space="preserve"> in </w:t>
      </w:r>
      <w:r w:rsidR="00181910">
        <w:rPr>
          <w:color w:val="auto"/>
          <w:sz w:val="24"/>
          <w:szCs w:val="24"/>
          <w:lang w:val="en-US"/>
        </w:rPr>
        <w:t>s</w:t>
      </w:r>
      <w:r w:rsidR="00F169E7">
        <w:rPr>
          <w:color w:val="auto"/>
          <w:sz w:val="24"/>
          <w:szCs w:val="24"/>
          <w:lang w:val="en-US"/>
        </w:rPr>
        <w:t>ub-Saharan nations</w:t>
      </w:r>
      <w:r w:rsidR="00F169E7" w:rsidRPr="00B31861">
        <w:rPr>
          <w:color w:val="auto"/>
          <w:sz w:val="24"/>
          <w:szCs w:val="24"/>
          <w:lang w:val="en-US"/>
        </w:rPr>
        <w:t>, it is not necessarily contemporary information</w:t>
      </w:r>
      <w:r w:rsidR="00494C40">
        <w:rPr>
          <w:color w:val="auto"/>
          <w:sz w:val="24"/>
          <w:szCs w:val="24"/>
          <w:lang w:val="en-US"/>
        </w:rPr>
        <w:t>.</w:t>
      </w:r>
      <w:r w:rsidR="00841C07">
        <w:rPr>
          <w:color w:val="auto"/>
          <w:sz w:val="24"/>
          <w:szCs w:val="24"/>
          <w:lang w:val="en-US"/>
        </w:rPr>
        <w:fldChar w:fldCharType="begin"/>
      </w:r>
      <w:r w:rsidR="00841C07">
        <w:rPr>
          <w:color w:val="auto"/>
          <w:sz w:val="24"/>
          <w:szCs w:val="24"/>
          <w:lang w:val="en-US"/>
        </w:rPr>
        <w:instrText xml:space="preserve"> ADDIN EN.CITE &lt;EndNote&gt;&lt;Cite&gt;&lt;Author&gt;Chippaux&lt;/Author&gt;&lt;Year&gt;2011&lt;/Year&gt;&lt;RecNum&gt;126&lt;/RecNum&gt;&lt;DisplayText&gt;&lt;style face="superscript"&gt;38&lt;/style&gt;&lt;/DisplayText&gt;&lt;record&gt;&lt;rec-number&gt;126&lt;/rec-number&gt;&lt;foreign-keys&gt;&lt;key app="EN" db-id="eevdzrpvmwsz2qef92npas2gpvf9td0ze0t5" timestamp="1524681660"&gt;126&lt;/key&gt;&lt;/foreign-keys&gt;&lt;ref-type name="Journal Article"&gt;17&lt;/ref-type&gt;&lt;contributors&gt;&lt;authors&gt;&lt;author&gt;Chippaux, J. P.&lt;/author&gt;&lt;/authors&gt;&lt;/contributors&gt;&lt;auth-address&gt;Institut de Recherche pour le Developpement, UMR 216 (Mother and Child facing tropical infections), Cotonou, Republique du Benin. jean-philippe.chippaux@ird.fr&lt;/auth-address&gt;&lt;titles&gt;&lt;title&gt;Estimate of the burden of snakebites in sub-Saharan Africa: a meta-analytic approach&lt;/title&gt;&lt;secondary-title&gt;Toxicon&lt;/secondary-title&gt;&lt;alt-title&gt;Toxicon : official journal of the International Society on Toxinology&lt;/alt-title&gt;&lt;/titles&gt;&lt;periodical&gt;&lt;full-title&gt;Toxicon&lt;/full-title&gt;&lt;/periodical&gt;&lt;pages&gt;586-99&lt;/pages&gt;&lt;volume&gt;57&lt;/volume&gt;&lt;number&gt;4&lt;/number&gt;&lt;edition&gt;2011/01/13&lt;/edition&gt;&lt;keywords&gt;&lt;keyword&gt;Africa South of the Sahara/epidemiology&lt;/keyword&gt;&lt;keyword&gt;Agriculture&lt;/keyword&gt;&lt;keyword&gt;Amputation/statistics &amp;amp; numerical data&lt;/keyword&gt;&lt;keyword&gt;Developing Countries/statistics &amp;amp; numerical data&lt;/keyword&gt;&lt;keyword&gt;Humans&lt;/keyword&gt;&lt;keyword&gt;Medline&lt;/keyword&gt;&lt;keyword&gt;Male&lt;/keyword&gt;&lt;keyword&gt;Occupational Exposure&lt;/keyword&gt;&lt;keyword&gt;*Public Health&lt;/keyword&gt;&lt;keyword&gt;Snake Bites/complications/*epidemiology&lt;/keyword&gt;&lt;keyword&gt;Survival Rate&lt;/keyword&gt;&lt;/keywords&gt;&lt;dates&gt;&lt;year&gt;2011&lt;/year&gt;&lt;pub-dates&gt;&lt;date&gt;Mar 15&lt;/date&gt;&lt;/pub-dates&gt;&lt;/dates&gt;&lt;isbn&gt;0041-0101&lt;/isbn&gt;&lt;accession-num&gt;21223975&lt;/accession-num&gt;&lt;urls&gt;&lt;/urls&gt;&lt;electronic-resource-num&gt;10.1016/j.toxicon.2010.12.022&lt;/electronic-resource-num&gt;&lt;remote-database-provider&gt;NLM&lt;/remote-database-provider&gt;&lt;language&gt;eng&lt;/language&gt;&lt;/record&gt;&lt;/Cite&gt;&lt;/EndNote&gt;</w:instrText>
      </w:r>
      <w:r w:rsidR="00841C07">
        <w:rPr>
          <w:color w:val="auto"/>
          <w:sz w:val="24"/>
          <w:szCs w:val="24"/>
          <w:lang w:val="en-US"/>
        </w:rPr>
        <w:fldChar w:fldCharType="separate"/>
      </w:r>
      <w:r w:rsidR="00841C07" w:rsidRPr="00755181">
        <w:rPr>
          <w:noProof/>
          <w:color w:val="auto"/>
          <w:sz w:val="24"/>
          <w:szCs w:val="24"/>
          <w:vertAlign w:val="superscript"/>
          <w:lang w:val="en-US"/>
        </w:rPr>
        <w:t>38</w:t>
      </w:r>
      <w:r w:rsidR="00841C07">
        <w:rPr>
          <w:color w:val="auto"/>
          <w:sz w:val="24"/>
          <w:szCs w:val="24"/>
          <w:lang w:val="en-US"/>
        </w:rPr>
        <w:fldChar w:fldCharType="end"/>
      </w:r>
      <w:r w:rsidR="00F169E7">
        <w:rPr>
          <w:color w:val="auto"/>
          <w:sz w:val="24"/>
          <w:szCs w:val="24"/>
          <w:lang w:val="en-US"/>
        </w:rPr>
        <w:t xml:space="preserve"> </w:t>
      </w:r>
      <w:r w:rsidR="00BD32D8">
        <w:rPr>
          <w:color w:val="auto"/>
          <w:sz w:val="24"/>
          <w:szCs w:val="24"/>
        </w:rPr>
        <w:t>Where data gaps are present, analyses such as the one presented in this paper can aid in prioritising where to focus next.</w:t>
      </w:r>
    </w:p>
    <w:p w14:paraId="668AD455" w14:textId="4445C63F" w:rsidR="00334ACA" w:rsidRDefault="00334ACA" w:rsidP="00093272">
      <w:pPr>
        <w:spacing w:after="0"/>
        <w:rPr>
          <w:color w:val="auto"/>
          <w:sz w:val="24"/>
          <w:szCs w:val="24"/>
        </w:rPr>
      </w:pPr>
    </w:p>
    <w:p w14:paraId="29859F29" w14:textId="1E6CE73D" w:rsidR="005F1498" w:rsidRDefault="00B7072A" w:rsidP="16738B5D">
      <w:pPr>
        <w:spacing w:after="0"/>
        <w:rPr>
          <w:color w:val="auto"/>
          <w:sz w:val="24"/>
          <w:szCs w:val="24"/>
        </w:rPr>
      </w:pPr>
      <w:r>
        <w:rPr>
          <w:color w:val="auto"/>
          <w:sz w:val="24"/>
          <w:szCs w:val="24"/>
        </w:rPr>
        <w:t>These maps</w:t>
      </w:r>
      <w:r w:rsidR="00CA78EE">
        <w:rPr>
          <w:color w:val="auto"/>
          <w:sz w:val="24"/>
          <w:szCs w:val="24"/>
        </w:rPr>
        <w:t xml:space="preserve"> collate </w:t>
      </w:r>
      <w:r w:rsidR="16738B5D" w:rsidRPr="16738B5D">
        <w:rPr>
          <w:color w:val="auto"/>
          <w:sz w:val="24"/>
          <w:szCs w:val="24"/>
        </w:rPr>
        <w:t xml:space="preserve">ecological and public health metrics, </w:t>
      </w:r>
      <w:r w:rsidR="009611B5">
        <w:rPr>
          <w:color w:val="auto"/>
          <w:sz w:val="24"/>
          <w:szCs w:val="24"/>
        </w:rPr>
        <w:t>and</w:t>
      </w:r>
      <w:r w:rsidR="16738B5D" w:rsidRPr="16738B5D">
        <w:rPr>
          <w:color w:val="auto"/>
          <w:sz w:val="24"/>
          <w:szCs w:val="24"/>
        </w:rPr>
        <w:t xml:space="preserve"> identify </w:t>
      </w:r>
      <w:r w:rsidR="009611B5">
        <w:rPr>
          <w:color w:val="auto"/>
          <w:sz w:val="24"/>
          <w:szCs w:val="24"/>
        </w:rPr>
        <w:t xml:space="preserve">opportunities </w:t>
      </w:r>
      <w:r w:rsidR="16738B5D" w:rsidRPr="16738B5D">
        <w:rPr>
          <w:color w:val="auto"/>
          <w:sz w:val="24"/>
          <w:szCs w:val="24"/>
        </w:rPr>
        <w:t xml:space="preserve">where significant improvements and refinements </w:t>
      </w:r>
      <w:r w:rsidR="00700A5A">
        <w:rPr>
          <w:color w:val="auto"/>
          <w:sz w:val="24"/>
          <w:szCs w:val="24"/>
        </w:rPr>
        <w:t>can</w:t>
      </w:r>
      <w:r w:rsidR="00700A5A" w:rsidRPr="16738B5D">
        <w:rPr>
          <w:color w:val="auto"/>
          <w:sz w:val="24"/>
          <w:szCs w:val="24"/>
        </w:rPr>
        <w:t xml:space="preserve"> </w:t>
      </w:r>
      <w:r w:rsidR="16738B5D" w:rsidRPr="16738B5D">
        <w:rPr>
          <w:color w:val="auto"/>
          <w:sz w:val="24"/>
          <w:szCs w:val="24"/>
        </w:rPr>
        <w:t>be undertaken to move from broad vulnerability assessment to a more nuanced and accurate description of the most burdensome populations.</w:t>
      </w:r>
    </w:p>
    <w:p w14:paraId="2BA4A625" w14:textId="718F1D18" w:rsidR="00F96E3F" w:rsidRPr="002F5FB9" w:rsidRDefault="00F96E3F" w:rsidP="002952F1">
      <w:pPr>
        <w:pStyle w:val="Heading2"/>
        <w:tabs>
          <w:tab w:val="left" w:pos="5306"/>
        </w:tabs>
      </w:pPr>
      <w:r w:rsidRPr="002952F1">
        <w:rPr>
          <w:b w:val="0"/>
          <w:i/>
          <w:iCs/>
          <w:sz w:val="24"/>
          <w:szCs w:val="24"/>
          <w:u w:val="single"/>
        </w:rPr>
        <w:t>Limitations</w:t>
      </w:r>
    </w:p>
    <w:p w14:paraId="49FD07D9" w14:textId="52867ED6" w:rsidR="002F5FB9" w:rsidRDefault="00810D79" w:rsidP="00D03E19">
      <w:pPr>
        <w:spacing w:after="0"/>
        <w:rPr>
          <w:color w:val="auto"/>
          <w:sz w:val="24"/>
          <w:szCs w:val="24"/>
        </w:rPr>
      </w:pPr>
      <w:r>
        <w:rPr>
          <w:color w:val="auto"/>
          <w:sz w:val="24"/>
          <w:szCs w:val="24"/>
        </w:rPr>
        <w:t xml:space="preserve">Future efforts </w:t>
      </w:r>
      <w:r w:rsidR="00F30510">
        <w:rPr>
          <w:color w:val="auto"/>
          <w:sz w:val="24"/>
          <w:szCs w:val="24"/>
        </w:rPr>
        <w:t xml:space="preserve">can </w:t>
      </w:r>
      <w:r>
        <w:rPr>
          <w:color w:val="auto"/>
          <w:sz w:val="24"/>
          <w:szCs w:val="24"/>
        </w:rPr>
        <w:t>focus on some of the key limitations of this study</w:t>
      </w:r>
      <w:r w:rsidR="000377FE">
        <w:rPr>
          <w:color w:val="auto"/>
          <w:sz w:val="24"/>
          <w:szCs w:val="24"/>
        </w:rPr>
        <w:t>:</w:t>
      </w:r>
      <w:r>
        <w:rPr>
          <w:color w:val="auto"/>
          <w:sz w:val="24"/>
          <w:szCs w:val="24"/>
        </w:rPr>
        <w:t xml:space="preserve"> quantifying the relative contribution of different snake species, the factors influencing snake-human interactions and subsequent likelihood of envenoming events, as well as snakebite</w:t>
      </w:r>
      <w:r w:rsidR="00C86A31">
        <w:rPr>
          <w:color w:val="auto"/>
          <w:sz w:val="24"/>
          <w:szCs w:val="24"/>
        </w:rPr>
        <w:t>-</w:t>
      </w:r>
      <w:r>
        <w:rPr>
          <w:color w:val="auto"/>
          <w:sz w:val="24"/>
          <w:szCs w:val="24"/>
        </w:rPr>
        <w:t>specific measures of local preparedness, effectiveness, and coverage of existing clinical countermeasures.</w:t>
      </w:r>
      <w:r w:rsidR="00E633C9" w:rsidRPr="002A35D3">
        <w:rPr>
          <w:color w:val="auto"/>
          <w:sz w:val="24"/>
          <w:szCs w:val="24"/>
        </w:rPr>
        <w:t xml:space="preserve"> </w:t>
      </w:r>
      <w:r w:rsidR="004618C1">
        <w:rPr>
          <w:color w:val="auto"/>
          <w:sz w:val="24"/>
          <w:szCs w:val="24"/>
        </w:rPr>
        <w:t>Paucity of data available at the global scale, despite comprehensive coverage in several highly-developed countries</w:t>
      </w:r>
      <w:r w:rsidR="0006174E">
        <w:rPr>
          <w:color w:val="auto"/>
          <w:sz w:val="24"/>
          <w:szCs w:val="24"/>
        </w:rPr>
        <w:t>,</w:t>
      </w:r>
      <w:r w:rsidR="004618C1">
        <w:rPr>
          <w:color w:val="auto"/>
          <w:sz w:val="24"/>
          <w:szCs w:val="24"/>
        </w:rPr>
        <w:t xml:space="preserve"> remains one of the largest limitations throughout this study. </w:t>
      </w:r>
      <w:r w:rsidR="00B75F54">
        <w:rPr>
          <w:color w:val="auto"/>
          <w:sz w:val="24"/>
          <w:szCs w:val="24"/>
        </w:rPr>
        <w:t>These</w:t>
      </w:r>
      <w:r w:rsidR="004618C1">
        <w:rPr>
          <w:color w:val="auto"/>
          <w:sz w:val="24"/>
          <w:szCs w:val="24"/>
        </w:rPr>
        <w:t xml:space="preserve"> estimates can inform further studies, allowing for the validation and </w:t>
      </w:r>
      <w:r w:rsidR="00AA35F2">
        <w:rPr>
          <w:color w:val="auto"/>
          <w:sz w:val="24"/>
          <w:szCs w:val="24"/>
        </w:rPr>
        <w:t>updating of future vulnerability estimates.</w:t>
      </w:r>
      <w:r w:rsidR="00342311">
        <w:rPr>
          <w:color w:val="auto"/>
          <w:sz w:val="24"/>
          <w:szCs w:val="24"/>
        </w:rPr>
        <w:t xml:space="preserve"> Ultimately, quantifying these </w:t>
      </w:r>
      <w:r w:rsidR="00F04E9C">
        <w:rPr>
          <w:color w:val="auto"/>
          <w:sz w:val="24"/>
          <w:szCs w:val="24"/>
        </w:rPr>
        <w:t xml:space="preserve">additional </w:t>
      </w:r>
      <w:r w:rsidR="00342311">
        <w:rPr>
          <w:color w:val="auto"/>
          <w:sz w:val="24"/>
          <w:szCs w:val="24"/>
        </w:rPr>
        <w:t>components will allow for a move from dependence on global-level datasets and correlations to a bottom-up data synthesis.</w:t>
      </w:r>
    </w:p>
    <w:p w14:paraId="6E117889" w14:textId="437A65BA" w:rsidR="00BD6992" w:rsidRDefault="00BD6992" w:rsidP="00D03E19">
      <w:pPr>
        <w:spacing w:after="0"/>
        <w:rPr>
          <w:color w:val="auto"/>
          <w:sz w:val="24"/>
          <w:szCs w:val="24"/>
        </w:rPr>
      </w:pPr>
    </w:p>
    <w:p w14:paraId="04373409" w14:textId="3019BA78" w:rsidR="00A205FC" w:rsidRDefault="00012B6D" w:rsidP="16738B5D">
      <w:pPr>
        <w:spacing w:after="0"/>
        <w:rPr>
          <w:color w:val="auto"/>
          <w:sz w:val="24"/>
          <w:szCs w:val="24"/>
        </w:rPr>
      </w:pPr>
      <w:r>
        <w:rPr>
          <w:sz w:val="24"/>
          <w:szCs w:val="24"/>
        </w:rPr>
        <w:t xml:space="preserve">Species mapping </w:t>
      </w:r>
      <w:r w:rsidR="00810D79">
        <w:rPr>
          <w:sz w:val="24"/>
          <w:szCs w:val="24"/>
        </w:rPr>
        <w:t>to</w:t>
      </w:r>
      <w:r>
        <w:rPr>
          <w:sz w:val="24"/>
          <w:szCs w:val="24"/>
        </w:rPr>
        <w:t xml:space="preserve"> reflect </w:t>
      </w:r>
      <w:r w:rsidR="00AC1893">
        <w:rPr>
          <w:sz w:val="24"/>
          <w:szCs w:val="24"/>
        </w:rPr>
        <w:t xml:space="preserve">variation </w:t>
      </w:r>
      <w:r>
        <w:rPr>
          <w:sz w:val="24"/>
          <w:szCs w:val="24"/>
        </w:rPr>
        <w:t>in snake presence is also critical. Fine</w:t>
      </w:r>
      <w:r w:rsidR="00035E76">
        <w:rPr>
          <w:sz w:val="24"/>
          <w:szCs w:val="24"/>
        </w:rPr>
        <w:t xml:space="preserve">-scale maps of </w:t>
      </w:r>
      <w:r>
        <w:rPr>
          <w:sz w:val="24"/>
          <w:szCs w:val="24"/>
        </w:rPr>
        <w:t xml:space="preserve">American </w:t>
      </w:r>
      <w:r w:rsidR="00DD6A8D">
        <w:rPr>
          <w:sz w:val="24"/>
          <w:szCs w:val="24"/>
        </w:rPr>
        <w:t>venomous</w:t>
      </w:r>
      <w:r w:rsidR="00B523F5">
        <w:rPr>
          <w:sz w:val="24"/>
          <w:szCs w:val="24"/>
        </w:rPr>
        <w:t xml:space="preserve"> </w:t>
      </w:r>
      <w:r w:rsidR="00035E76">
        <w:rPr>
          <w:sz w:val="24"/>
          <w:szCs w:val="24"/>
        </w:rPr>
        <w:t>snake species</w:t>
      </w:r>
      <w:r>
        <w:rPr>
          <w:sz w:val="24"/>
          <w:szCs w:val="24"/>
        </w:rPr>
        <w:t xml:space="preserve"> exist</w:t>
      </w:r>
      <w:r w:rsidR="00841C07" w:rsidRPr="16738B5D">
        <w:fldChar w:fldCharType="begin"/>
      </w:r>
      <w:r w:rsidR="00841C07">
        <w:rPr>
          <w:sz w:val="24"/>
          <w:szCs w:val="24"/>
        </w:rPr>
        <w:instrText xml:space="preserve"> ADDIN EN.CITE &lt;EndNote&gt;&lt;Cite&gt;&lt;Author&gt;Yañez-Arenas&lt;/Author&gt;&lt;Year&gt;2014&lt;/Year&gt;&lt;RecNum&gt;67&lt;/RecNum&gt;&lt;DisplayText&gt;&lt;style face="superscript"&gt;39&lt;/style&gt;&lt;/DisplayText&gt;&lt;record&gt;&lt;rec-number&gt;67&lt;/rec-number&gt;&lt;foreign-keys&gt;&lt;key app="EN" db-id="eevdzrpvmwsz2qef92npas2gpvf9td0ze0t5" timestamp="1502722068"&gt;67&lt;/key&gt;&lt;/foreign-keys&gt;&lt;ref-type name="Journal Article"&gt;17&lt;/ref-type&gt;&lt;contributors&gt;&lt;authors&gt;&lt;author&gt;Yanez-Arenas, Carlos&lt;/author&gt;&lt;author&gt;Peterson, A. Townsend&lt;/author&gt;&lt;author&gt;Mokondoko, Pierre&lt;/author&gt;&lt;author&gt;Rojas-Soto, Octavio&lt;/author&gt;&lt;author&gt;Martinez-Meyer, Enrique&lt;/author&gt;&lt;/authors&gt;&lt;/contributors&gt;&lt;titles&gt;&lt;title&gt;The use of ecological niche modeling to infer potential risk areas of snakebite in the Mexican state of Veracruz&lt;/title&gt;&lt;secondary-title&gt;PLOS ONE&lt;/secondary-title&gt;&lt;/titles&gt;&lt;periodical&gt;&lt;full-title&gt;PLOS ONE&lt;/full-title&gt;&lt;/periodical&gt;&lt;pages&gt;e100957&lt;/pages&gt;&lt;volume&gt;9&lt;/volume&gt;&lt;number&gt;6&lt;/number&gt;&lt;dates&gt;&lt;year&gt;2014&lt;/year&gt;&lt;/dates&gt;&lt;publisher&gt;Public Library of Science&lt;/publisher&gt;&lt;label&gt;Yanez-Arenas, Carlos 2014&lt;/label&gt;&lt;urls&gt;&lt;related-urls&gt;&lt;url&gt;https://doi.org/10.1371/journal.pone.0100957&lt;/url&gt;&lt;/related-urls&gt;&lt;/urls&gt;&lt;electronic-resource-num&gt;10.1371/journal.pone.0100957&lt;/electronic-resource-num&gt;&lt;/record&gt;&lt;/Cite&gt;&lt;/EndNote&gt;</w:instrText>
      </w:r>
      <w:r w:rsidR="00841C07" w:rsidRPr="16738B5D">
        <w:rPr>
          <w:sz w:val="24"/>
          <w:szCs w:val="24"/>
        </w:rPr>
        <w:fldChar w:fldCharType="separate"/>
      </w:r>
      <w:r w:rsidR="00841C07" w:rsidRPr="00CF71BF">
        <w:rPr>
          <w:noProof/>
          <w:sz w:val="24"/>
          <w:szCs w:val="24"/>
          <w:vertAlign w:val="superscript"/>
        </w:rPr>
        <w:t>39</w:t>
      </w:r>
      <w:r w:rsidR="00841C07" w:rsidRPr="16738B5D">
        <w:fldChar w:fldCharType="end"/>
      </w:r>
      <w:r w:rsidR="00035E76">
        <w:rPr>
          <w:sz w:val="24"/>
          <w:szCs w:val="24"/>
        </w:rPr>
        <w:t xml:space="preserve"> </w:t>
      </w:r>
      <w:r>
        <w:rPr>
          <w:sz w:val="24"/>
          <w:szCs w:val="24"/>
        </w:rPr>
        <w:t xml:space="preserve">and </w:t>
      </w:r>
      <w:r w:rsidR="00FB4EEF">
        <w:rPr>
          <w:sz w:val="24"/>
          <w:szCs w:val="24"/>
        </w:rPr>
        <w:t>sh</w:t>
      </w:r>
      <w:r>
        <w:rPr>
          <w:sz w:val="24"/>
          <w:szCs w:val="24"/>
        </w:rPr>
        <w:t xml:space="preserve">ould be extended </w:t>
      </w:r>
      <w:r w:rsidR="00035E76">
        <w:rPr>
          <w:sz w:val="24"/>
          <w:szCs w:val="24"/>
        </w:rPr>
        <w:t>globally</w:t>
      </w:r>
      <w:r w:rsidR="00810D79">
        <w:rPr>
          <w:sz w:val="24"/>
          <w:szCs w:val="24"/>
        </w:rPr>
        <w:t xml:space="preserve"> - </w:t>
      </w:r>
      <w:r w:rsidR="00810D79">
        <w:rPr>
          <w:color w:val="auto"/>
          <w:sz w:val="24"/>
          <w:szCs w:val="24"/>
        </w:rPr>
        <w:t>t</w:t>
      </w:r>
      <w:r w:rsidR="00334ACA">
        <w:rPr>
          <w:color w:val="auto"/>
          <w:sz w:val="24"/>
          <w:szCs w:val="24"/>
        </w:rPr>
        <w:t>his analysis</w:t>
      </w:r>
      <w:r w:rsidR="00334ACA" w:rsidRPr="002A35D3">
        <w:rPr>
          <w:color w:val="auto"/>
          <w:sz w:val="24"/>
          <w:szCs w:val="24"/>
        </w:rPr>
        <w:t xml:space="preserve"> </w:t>
      </w:r>
      <w:r w:rsidR="009A52B3">
        <w:rPr>
          <w:color w:val="auto"/>
          <w:sz w:val="24"/>
          <w:szCs w:val="24"/>
        </w:rPr>
        <w:t>identifies</w:t>
      </w:r>
      <w:r w:rsidR="009A52B3" w:rsidRPr="002A35D3">
        <w:rPr>
          <w:color w:val="auto"/>
          <w:sz w:val="24"/>
          <w:szCs w:val="24"/>
        </w:rPr>
        <w:t xml:space="preserve"> </w:t>
      </w:r>
      <w:r w:rsidR="00334ACA" w:rsidRPr="002A35D3">
        <w:rPr>
          <w:color w:val="auto"/>
          <w:sz w:val="24"/>
          <w:szCs w:val="24"/>
        </w:rPr>
        <w:t xml:space="preserve">216 species </w:t>
      </w:r>
      <w:r w:rsidR="0006174E">
        <w:rPr>
          <w:color w:val="auto"/>
          <w:sz w:val="24"/>
          <w:szCs w:val="24"/>
        </w:rPr>
        <w:t>requiring</w:t>
      </w:r>
      <w:r w:rsidR="009A52B3">
        <w:rPr>
          <w:color w:val="auto"/>
          <w:sz w:val="24"/>
          <w:szCs w:val="24"/>
        </w:rPr>
        <w:t xml:space="preserve"> </w:t>
      </w:r>
      <w:r w:rsidR="00334ACA" w:rsidRPr="002A35D3">
        <w:rPr>
          <w:color w:val="auto"/>
          <w:sz w:val="24"/>
          <w:szCs w:val="24"/>
        </w:rPr>
        <w:t>updated assessment</w:t>
      </w:r>
      <w:r w:rsidR="0006174E">
        <w:rPr>
          <w:color w:val="auto"/>
          <w:sz w:val="24"/>
          <w:szCs w:val="24"/>
        </w:rPr>
        <w:t>s</w:t>
      </w:r>
      <w:r w:rsidR="00334ACA" w:rsidRPr="002A35D3">
        <w:rPr>
          <w:color w:val="auto"/>
          <w:sz w:val="24"/>
          <w:szCs w:val="24"/>
        </w:rPr>
        <w:t xml:space="preserve"> of current range</w:t>
      </w:r>
      <w:r w:rsidR="0006174E">
        <w:rPr>
          <w:color w:val="auto"/>
          <w:sz w:val="24"/>
          <w:szCs w:val="24"/>
        </w:rPr>
        <w:t>s</w:t>
      </w:r>
      <w:r w:rsidR="009A52B3">
        <w:rPr>
          <w:color w:val="auto"/>
          <w:sz w:val="24"/>
          <w:szCs w:val="24"/>
        </w:rPr>
        <w:t xml:space="preserve"> </w:t>
      </w:r>
      <w:r w:rsidR="0006174E">
        <w:rPr>
          <w:color w:val="auto"/>
          <w:sz w:val="24"/>
          <w:szCs w:val="24"/>
        </w:rPr>
        <w:t xml:space="preserve">given </w:t>
      </w:r>
      <w:r w:rsidR="009A52B3">
        <w:rPr>
          <w:color w:val="auto"/>
          <w:sz w:val="24"/>
          <w:szCs w:val="24"/>
        </w:rPr>
        <w:t xml:space="preserve">the </w:t>
      </w:r>
      <w:r w:rsidR="009A52B3" w:rsidRPr="002A35D3">
        <w:rPr>
          <w:color w:val="auto"/>
          <w:sz w:val="24"/>
          <w:szCs w:val="24"/>
        </w:rPr>
        <w:t>quality and quantity of records</w:t>
      </w:r>
      <w:r w:rsidR="009A52B3">
        <w:rPr>
          <w:color w:val="auto"/>
          <w:sz w:val="24"/>
          <w:szCs w:val="24"/>
        </w:rPr>
        <w:t xml:space="preserve"> available. Further,</w:t>
      </w:r>
      <w:r w:rsidR="00B75F54">
        <w:rPr>
          <w:color w:val="auto"/>
          <w:sz w:val="24"/>
          <w:szCs w:val="24"/>
        </w:rPr>
        <w:t xml:space="preserve"> this study establishes</w:t>
      </w:r>
      <w:r w:rsidR="00080C0D">
        <w:rPr>
          <w:color w:val="auto"/>
          <w:sz w:val="24"/>
          <w:szCs w:val="24"/>
        </w:rPr>
        <w:t xml:space="preserve"> </w:t>
      </w:r>
      <w:r w:rsidR="009A52B3">
        <w:rPr>
          <w:color w:val="auto"/>
          <w:sz w:val="24"/>
          <w:szCs w:val="24"/>
        </w:rPr>
        <w:t xml:space="preserve">a systematic </w:t>
      </w:r>
      <w:r w:rsidR="00B523F5">
        <w:rPr>
          <w:color w:val="auto"/>
          <w:sz w:val="24"/>
          <w:szCs w:val="24"/>
        </w:rPr>
        <w:t>prioritisation</w:t>
      </w:r>
      <w:r w:rsidR="00080C0D">
        <w:rPr>
          <w:color w:val="auto"/>
          <w:sz w:val="24"/>
          <w:szCs w:val="24"/>
        </w:rPr>
        <w:t xml:space="preserve"> </w:t>
      </w:r>
      <w:r w:rsidR="00080C0D">
        <w:rPr>
          <w:color w:val="auto"/>
          <w:sz w:val="24"/>
          <w:szCs w:val="24"/>
        </w:rPr>
        <w:lastRenderedPageBreak/>
        <w:t>based</w:t>
      </w:r>
      <w:r w:rsidR="009A52B3">
        <w:rPr>
          <w:color w:val="auto"/>
          <w:sz w:val="24"/>
          <w:szCs w:val="24"/>
        </w:rPr>
        <w:t xml:space="preserve"> o</w:t>
      </w:r>
      <w:r w:rsidR="00080C0D">
        <w:rPr>
          <w:color w:val="auto"/>
          <w:sz w:val="24"/>
          <w:szCs w:val="24"/>
        </w:rPr>
        <w:t>n</w:t>
      </w:r>
      <w:r w:rsidR="009A52B3">
        <w:rPr>
          <w:color w:val="auto"/>
          <w:sz w:val="24"/>
          <w:szCs w:val="24"/>
        </w:rPr>
        <w:t xml:space="preserve"> medical importance </w:t>
      </w:r>
      <w:r w:rsidR="00334ACA" w:rsidRPr="002A35D3">
        <w:rPr>
          <w:color w:val="auto"/>
          <w:sz w:val="24"/>
          <w:szCs w:val="24"/>
        </w:rPr>
        <w:t>(Supplementary File 1: Table 1).</w:t>
      </w:r>
      <w:r w:rsidR="00334ACA">
        <w:rPr>
          <w:color w:val="auto"/>
          <w:sz w:val="24"/>
          <w:szCs w:val="24"/>
        </w:rPr>
        <w:t xml:space="preserve"> </w:t>
      </w:r>
      <w:r w:rsidR="00810D79">
        <w:rPr>
          <w:color w:val="auto"/>
          <w:sz w:val="24"/>
          <w:szCs w:val="24"/>
        </w:rPr>
        <w:t xml:space="preserve">While </w:t>
      </w:r>
      <w:r w:rsidR="0006174E">
        <w:rPr>
          <w:color w:val="auto"/>
          <w:sz w:val="24"/>
          <w:szCs w:val="24"/>
        </w:rPr>
        <w:t xml:space="preserve">species occurrence </w:t>
      </w:r>
      <w:r w:rsidR="00810D79">
        <w:rPr>
          <w:color w:val="auto"/>
          <w:sz w:val="24"/>
          <w:szCs w:val="24"/>
        </w:rPr>
        <w:t xml:space="preserve">surveys can be formally conducted by Public Health initiatives, or </w:t>
      </w:r>
      <w:r w:rsidR="0006174E">
        <w:rPr>
          <w:color w:val="auto"/>
          <w:sz w:val="24"/>
          <w:szCs w:val="24"/>
        </w:rPr>
        <w:t xml:space="preserve">during </w:t>
      </w:r>
      <w:r w:rsidR="00810D79">
        <w:rPr>
          <w:color w:val="auto"/>
          <w:sz w:val="24"/>
          <w:szCs w:val="24"/>
        </w:rPr>
        <w:t>ecological assessments, citizen science play</w:t>
      </w:r>
      <w:r w:rsidR="00026B4F">
        <w:rPr>
          <w:color w:val="auto"/>
          <w:sz w:val="24"/>
          <w:szCs w:val="24"/>
        </w:rPr>
        <w:t>s</w:t>
      </w:r>
      <w:r w:rsidR="00810D79">
        <w:rPr>
          <w:color w:val="auto"/>
          <w:sz w:val="24"/>
          <w:szCs w:val="24"/>
        </w:rPr>
        <w:t xml:space="preserve"> a complementary role in facilitating broad scale data collection.</w:t>
      </w:r>
      <w:r w:rsidR="00841C07">
        <w:rPr>
          <w:color w:val="auto"/>
          <w:sz w:val="24"/>
          <w:szCs w:val="24"/>
        </w:rPr>
        <w:fldChar w:fldCharType="begin"/>
      </w:r>
      <w:r w:rsidR="00841C07">
        <w:rPr>
          <w:color w:val="auto"/>
          <w:sz w:val="24"/>
          <w:szCs w:val="24"/>
        </w:rPr>
        <w:instrText xml:space="preserve"> ADDIN EN.CITE &lt;EndNote&gt;&lt;Cite&gt;&lt;Author&gt;Geneviève&lt;/Author&gt;&lt;Year&gt;2018&lt;/Year&gt;&lt;RecNum&gt;113&lt;/RecNum&gt;&lt;DisplayText&gt;&lt;style face="superscript"&gt;40&lt;/style&gt;&lt;/DisplayText&gt;&lt;record&gt;&lt;rec-number&gt;113&lt;/rec-number&gt;&lt;foreign-keys&gt;&lt;key app="EN" db-id="eevdzrpvmwsz2qef92npas2gpvf9td0ze0t5" timestamp="1524313516"&gt;113&lt;/key&gt;&lt;/foreign-keys&gt;&lt;ref-type name="Journal Article"&gt;17&lt;/ref-type&gt;&lt;contributors&gt;&lt;authors&gt;&lt;author&gt;Geneviève, Lester Darryl&lt;/author&gt;&lt;author&gt;Ray, Nicolas&lt;/author&gt;&lt;author&gt;Chappuis, François&lt;/author&gt;&lt;author&gt;Alcoba, Gabriel&lt;/author&gt;&lt;author&gt;Mondardini, Maria Rosa&lt;/author&gt;&lt;author&gt;Bolon, Isabelle&lt;/author&gt;&lt;author&gt;Ruiz de Castañeda, Rafael&lt;/author&gt;&lt;/authors&gt;&lt;/contributors&gt;&lt;titles&gt;&lt;title&gt;Participatory approaches and open data on venomous snakes: A neglected opportunity in the global snakebite crisis?&lt;/title&gt;&lt;secondary-title&gt;PLOS Negl Trop Dis&lt;/secondary-title&gt;&lt;/titles&gt;&lt;periodical&gt;&lt;full-title&gt;PLoS Negl Trop Dis&lt;/full-title&gt;&lt;/periodical&gt;&lt;pages&gt;e0006162&lt;/pages&gt;&lt;volume&gt;12&lt;/volume&gt;&lt;number&gt;3&lt;/number&gt;&lt;dates&gt;&lt;year&gt;2018&lt;/year&gt;&lt;/dates&gt;&lt;publisher&gt;Public Library of Science&lt;/publisher&gt;&lt;urls&gt;&lt;related-urls&gt;&lt;url&gt;https://doi.org/10.1371/journal.pntd.0006162&lt;/url&gt;&lt;/related-urls&gt;&lt;/urls&gt;&lt;electronic-resource-num&gt;10.1371/journal.pntd.0006162&lt;/electronic-resource-num&gt;&lt;/record&gt;&lt;/Cite&gt;&lt;/EndNote&gt;</w:instrText>
      </w:r>
      <w:r w:rsidR="00841C07">
        <w:rPr>
          <w:color w:val="auto"/>
          <w:sz w:val="24"/>
          <w:szCs w:val="24"/>
        </w:rPr>
        <w:fldChar w:fldCharType="separate"/>
      </w:r>
      <w:r w:rsidR="00841C07" w:rsidRPr="00CF71BF">
        <w:rPr>
          <w:noProof/>
          <w:color w:val="auto"/>
          <w:sz w:val="24"/>
          <w:szCs w:val="24"/>
          <w:vertAlign w:val="superscript"/>
        </w:rPr>
        <w:t>40</w:t>
      </w:r>
      <w:r w:rsidR="00841C07">
        <w:rPr>
          <w:color w:val="auto"/>
          <w:sz w:val="24"/>
          <w:szCs w:val="24"/>
        </w:rPr>
        <w:fldChar w:fldCharType="end"/>
      </w:r>
      <w:r w:rsidR="00810D79">
        <w:rPr>
          <w:color w:val="auto"/>
          <w:sz w:val="24"/>
          <w:szCs w:val="24"/>
        </w:rPr>
        <w:t xml:space="preserve"> </w:t>
      </w:r>
    </w:p>
    <w:p w14:paraId="63BBFE3C" w14:textId="77777777" w:rsidR="00A205FC" w:rsidRDefault="00A205FC" w:rsidP="16738B5D">
      <w:pPr>
        <w:spacing w:after="0"/>
        <w:rPr>
          <w:color w:val="auto"/>
          <w:sz w:val="24"/>
          <w:szCs w:val="24"/>
        </w:rPr>
      </w:pPr>
    </w:p>
    <w:p w14:paraId="6B9A6B68" w14:textId="1CDD0678" w:rsidR="00FB4EEF" w:rsidRDefault="00A205FC" w:rsidP="16738B5D">
      <w:pPr>
        <w:spacing w:after="0"/>
        <w:rPr>
          <w:color w:val="auto"/>
          <w:sz w:val="24"/>
          <w:szCs w:val="24"/>
        </w:rPr>
      </w:pPr>
      <w:r>
        <w:rPr>
          <w:color w:val="auto"/>
          <w:sz w:val="24"/>
          <w:szCs w:val="24"/>
        </w:rPr>
        <w:t xml:space="preserve">This assessment considers the presence of any one venomous snake as a prerequisite for vulnerability, however different species contribute differently to envenoming risk. </w:t>
      </w:r>
      <w:r w:rsidR="002A5AA1">
        <w:rPr>
          <w:color w:val="auto"/>
          <w:sz w:val="24"/>
          <w:szCs w:val="24"/>
        </w:rPr>
        <w:t>S</w:t>
      </w:r>
      <w:r w:rsidR="004E5443" w:rsidRPr="00053C25">
        <w:rPr>
          <w:color w:val="auto"/>
          <w:sz w:val="24"/>
          <w:szCs w:val="24"/>
        </w:rPr>
        <w:t>pecies</w:t>
      </w:r>
      <w:r w:rsidR="002A5AA1">
        <w:rPr>
          <w:color w:val="auto"/>
          <w:sz w:val="24"/>
          <w:szCs w:val="24"/>
        </w:rPr>
        <w:t xml:space="preserve"> with a very high incidence of envenom</w:t>
      </w:r>
      <w:r w:rsidR="00AC00EE">
        <w:rPr>
          <w:color w:val="auto"/>
          <w:sz w:val="24"/>
          <w:szCs w:val="24"/>
        </w:rPr>
        <w:t>ing events</w:t>
      </w:r>
      <w:r w:rsidR="004E5443">
        <w:rPr>
          <w:color w:val="auto"/>
          <w:sz w:val="24"/>
          <w:szCs w:val="24"/>
        </w:rPr>
        <w:t xml:space="preserve">, </w:t>
      </w:r>
      <w:r w:rsidR="004E5443" w:rsidRPr="00053C25">
        <w:rPr>
          <w:color w:val="auto"/>
          <w:sz w:val="24"/>
          <w:szCs w:val="24"/>
        </w:rPr>
        <w:t>may be the</w:t>
      </w:r>
      <w:r w:rsidR="00D1298E">
        <w:rPr>
          <w:color w:val="auto"/>
          <w:sz w:val="24"/>
          <w:szCs w:val="24"/>
        </w:rPr>
        <w:t xml:space="preserve"> dominant</w:t>
      </w:r>
      <w:r w:rsidR="004E5443" w:rsidRPr="00053C25">
        <w:rPr>
          <w:color w:val="auto"/>
          <w:sz w:val="24"/>
          <w:szCs w:val="24"/>
        </w:rPr>
        <w:t xml:space="preserve"> cause of high snakebite burden in a locality,</w:t>
      </w:r>
      <w:hyperlink w:anchor="_ENREF_41" w:tooltip="McGain, 2004 #128" w:history="1">
        <w:r w:rsidR="00841C07">
          <w:rPr>
            <w:color w:val="auto"/>
            <w:sz w:val="24"/>
            <w:szCs w:val="24"/>
          </w:rPr>
          <w:fldChar w:fldCharType="begin">
            <w:fldData xml:space="preserve">PEVuZE5vdGU+PENpdGU+PEF1dGhvcj5NY0dhaW48L0F1dGhvcj48WWVhcj4yMDA0PC9ZZWFyPjxS
ZWNOdW0+MTI4PC9SZWNOdW0+PERpc3BsYXlUZXh0PjxzdHlsZSBmYWNlPSJzdXBlcnNjcmlwdCI+
NDE8L3N0eWxlPjwvRGlzcGxheVRleHQ+PHJlY29yZD48cmVjLW51bWJlcj4xMjg8L3JlYy1udW1i
ZXI+PGZvcmVpZ24ta2V5cz48a2V5IGFwcD0iRU4iIGRiLWlkPSJlZXZkenJwdm13c3oycWVmOTJu
cGFzMmdwdmY5dGQwemUwdDUiIHRpbWVzdGFtcD0iMTUyNDc0OTQ0NyI+MTI4PC9rZXk+PC9mb3Jl
aWduLWtleXM+PHJlZi10eXBlIG5hbWU9IkpvdXJuYWwgQXJ0aWNsZSI+MTc8L3JlZi10eXBlPjxj
b250cmlidXRvcnM+PGF1dGhvcnM+PGF1dGhvcj5NY0dhaW4sIEYuPC9hdXRob3I+PGF1dGhvcj5M
aW1ibywgQS48L2F1dGhvcj48YXV0aG9yPldpbGxpYW1zLCBELiBKLjwvYXV0aG9yPjxhdXRob3I+
RGlkZWksIEcuPC9hdXRob3I+PGF1dGhvcj5XaW5rZWwsIEsuIEQuPC9hdXRob3I+PC9hdXRob3Jz
PjwvY29udHJpYnV0b3JzPjxhdXRoLWFkZHJlc3M+QXVzdHJhbGlhbiBWZW5vbSBSZXNlYXJjaCBV
bml0LCBEZXBhcnRtZW50IG9mIFBoYXJtYWNvbG9neSwgVW5pdmVyc2l0eSBvZiBNZWxib3VybmUs
IE1lbGJvdXJuZSwgVklDLjwvYXV0aC1hZGRyZXNzPjx0aXRsZXM+PHRpdGxlPlNuYWtlYml0ZSBt
b3J0YWxpdHkgYXQgUG9ydCBNb3Jlc2J5IEdlbmVyYWwgSG9zcGl0YWwsIFBhcHVhIE5ldyBHdWlu
ZWEsIDE5OTItMjAwMTwvdGl0bGU+PHNlY29uZGFyeS10aXRsZT5NZWQgSiBBdXN0PC9zZWNvbmRh
cnktdGl0bGU+PGFsdC10aXRsZT5UaGUgTWVkaWNhbCBqb3VybmFsIG9mIEF1c3RyYWxpYTwvYWx0
LXRpdGxlPjwvdGl0bGVzPjxwZXJpb2RpY2FsPjxmdWxsLXRpdGxlPk1lZCBKIEF1c3Q8L2Z1bGwt
dGl0bGU+PGFiYnItMT5UaGUgTWVkaWNhbCBqb3VybmFsIG9mIEF1c3RyYWxpYTwvYWJici0xPjwv
cGVyaW9kaWNhbD48YWx0LXBlcmlvZGljYWw+PGZ1bGwtdGl0bGU+TWVkIEogQXVzdDwvZnVsbC10
aXRsZT48YWJici0xPlRoZSBNZWRpY2FsIGpvdXJuYWwgb2YgQXVzdHJhbGlhPC9hYmJyLTE+PC9h
bHQtcGVyaW9kaWNhbD48cGFnZXM+Njg3LTkxPC9wYWdlcz48dm9sdW1lPjE4MTwvdm9sdW1lPjxu
dW1iZXI+MTEtMTI8L251bWJlcj48ZWRpdGlvbj4yMDA0LzEyLzE0PC9lZGl0aW9uPjxrZXl3b3Jk
cz48a2V5d29yZD5BZG9sZXNjZW50PC9rZXl3b3JkPjxrZXl3b3JkPkFkdWx0PC9rZXl3b3JkPjxr
ZXl3b3JkPkFnZSBEaXN0cmlidXRpb248L2tleXdvcmQ+PGtleXdvcmQ+QWdlZDwva2V5d29yZD48
a2V5d29yZD5BbmltYWxzPC9rZXl3b3JkPjxrZXl3b3JkPkFudGl2ZW5pbnMvKnRoZXJhcGV1dGlj
IHVzZTwva2V5d29yZD48a2V5d29yZD4qQ2F1c2Ugb2YgRGVhdGg8L2tleXdvcmQ+PGtleXdvcmQ+
Q2hpbGQ8L2tleXdvcmQ+PGtleXdvcmQ+Q2hpbGQsIFByZXNjaG9vbDwva2V5d29yZD48a2V5d29y
ZD5EZXZlbG9waW5nIENvdW50cmllczwva2V5d29yZD48a2V5d29yZD5FbWVyZ2VuY3kgVHJlYXRt
ZW50L21ldGhvZHM8L2tleXdvcmQ+PGtleXdvcmQ+KkVuZGVtaWMgRGlzZWFzZXM8L2tleXdvcmQ+
PGtleXdvcmQ+RmVtYWxlPC9rZXl3b3JkPjxrZXl3b3JkPkhvc3BpdGFscywgR2VuZXJhbDwva2V5
d29yZD48a2V5d29yZD5IdW1hbnM8L2tleXdvcmQ+PGtleXdvcmQ+SW5jaWRlbmNlPC9rZXl3b3Jk
PjxrZXl3b3JkPk1hbGU8L2tleXdvcmQ+PGtleXdvcmQ+TWlkZGxlIEFnZWQ8L2tleXdvcmQ+PGtl
eXdvcmQ+UGFwdWEgTmV3IEd1aW5lYS9lcGlkZW1pb2xvZ3k8L2tleXdvcmQ+PGtleXdvcmQ+UmV0
cm9zcGVjdGl2ZSBTdHVkaWVzPC9rZXl3b3JkPjxrZXl3b3JkPlJpc2sgQXNzZXNzbWVudDwva2V5
d29yZD48a2V5d29yZD5TZXZlcml0eSBvZiBJbGxuZXNzIEluZGV4PC9rZXl3b3JkPjxrZXl3b3Jk
PlNleCBEaXN0cmlidXRpb248L2tleXdvcmQ+PGtleXdvcmQ+U25ha2UgQml0ZXMvZGlhZ25vc2lz
LyplcGlkZW1pb2xvZ3kvKnRoZXJhcHk8L2tleXdvcmQ+PGtleXdvcmQ+U3Vydml2YWwgQW5hbHlz
aXM8L2tleXdvcmQ+PC9rZXl3b3Jkcz48ZGF0ZXM+PHllYXI+MjAwNDwveWVhcj48cHViLWRhdGVz
PjxkYXRlPkRlYyA2LTIwPC9kYXRlPjwvcHViLWRhdGVzPjwvZGF0ZXM+PGlzYm4+MDAyNS03MjlY
IChQcmludCkmI3hEOzAwMjUtNzI5eDwvaXNibj48YWNjZXNzaW9uLW51bT4xNTU4ODIxNDwvYWNj
ZXNzaW9uLW51bT48dXJscz48L3VybHM+PHJlbW90ZS1kYXRhYmFzZS1wcm92aWRlcj5OTE08L3Jl
bW90ZS1kYXRhYmFzZS1wcm92aWRlcj48bGFuZ3VhZ2U+ZW5nPC9sYW5ndWFnZT48L3JlY29yZD48
L0NpdGU+PC9FbmROb3RlPgB=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PEVuZE5vdGU+PENpdGU+PEF1dGhvcj5NY0dhaW48L0F1dGhvcj48WWVhcj4yMDA0PC9ZZWFyPjxS
ZWNOdW0+MTI4PC9SZWNOdW0+PERpc3BsYXlUZXh0PjxzdHlsZSBmYWNlPSJzdXBlcnNjcmlwdCI+
NDE8L3N0eWxlPjwvRGlzcGxheVRleHQ+PHJlY29yZD48cmVjLW51bWJlcj4xMjg8L3JlYy1udW1i
ZXI+PGZvcmVpZ24ta2V5cz48a2V5IGFwcD0iRU4iIGRiLWlkPSJlZXZkenJwdm13c3oycWVmOTJu
cGFzMmdwdmY5dGQwemUwdDUiIHRpbWVzdGFtcD0iMTUyNDc0OTQ0NyI+MTI4PC9rZXk+PC9mb3Jl
aWduLWtleXM+PHJlZi10eXBlIG5hbWU9IkpvdXJuYWwgQXJ0aWNsZSI+MTc8L3JlZi10eXBlPjxj
b250cmlidXRvcnM+PGF1dGhvcnM+PGF1dGhvcj5NY0dhaW4sIEYuPC9hdXRob3I+PGF1dGhvcj5M
aW1ibywgQS48L2F1dGhvcj48YXV0aG9yPldpbGxpYW1zLCBELiBKLjwvYXV0aG9yPjxhdXRob3I+
RGlkZWksIEcuPC9hdXRob3I+PGF1dGhvcj5XaW5rZWwsIEsuIEQuPC9hdXRob3I+PC9hdXRob3Jz
PjwvY29udHJpYnV0b3JzPjxhdXRoLWFkZHJlc3M+QXVzdHJhbGlhbiBWZW5vbSBSZXNlYXJjaCBV
bml0LCBEZXBhcnRtZW50IG9mIFBoYXJtYWNvbG9neSwgVW5pdmVyc2l0eSBvZiBNZWxib3VybmUs
IE1lbGJvdXJuZSwgVklDLjwvYXV0aC1hZGRyZXNzPjx0aXRsZXM+PHRpdGxlPlNuYWtlYml0ZSBt
b3J0YWxpdHkgYXQgUG9ydCBNb3Jlc2J5IEdlbmVyYWwgSG9zcGl0YWwsIFBhcHVhIE5ldyBHdWlu
ZWEsIDE5OTItMjAwMTwvdGl0bGU+PHNlY29uZGFyeS10aXRsZT5NZWQgSiBBdXN0PC9zZWNvbmRh
cnktdGl0bGU+PGFsdC10aXRsZT5UaGUgTWVkaWNhbCBqb3VybmFsIG9mIEF1c3RyYWxpYTwvYWx0
LXRpdGxlPjwvdGl0bGVzPjxwZXJpb2RpY2FsPjxmdWxsLXRpdGxlPk1lZCBKIEF1c3Q8L2Z1bGwt
dGl0bGU+PGFiYnItMT5UaGUgTWVkaWNhbCBqb3VybmFsIG9mIEF1c3RyYWxpYTwvYWJici0xPjwv
cGVyaW9kaWNhbD48YWx0LXBlcmlvZGljYWw+PGZ1bGwtdGl0bGU+TWVkIEogQXVzdDwvZnVsbC10
aXRsZT48YWJici0xPlRoZSBNZWRpY2FsIGpvdXJuYWwgb2YgQXVzdHJhbGlhPC9hYmJyLTE+PC9h
bHQtcGVyaW9kaWNhbD48cGFnZXM+Njg3LTkxPC9wYWdlcz48dm9sdW1lPjE4MTwvdm9sdW1lPjxu
dW1iZXI+MTEtMTI8L251bWJlcj48ZWRpdGlvbj4yMDA0LzEyLzE0PC9lZGl0aW9uPjxrZXl3b3Jk
cz48a2V5d29yZD5BZG9sZXNjZW50PC9rZXl3b3JkPjxrZXl3b3JkPkFkdWx0PC9rZXl3b3JkPjxr
ZXl3b3JkPkFnZSBEaXN0cmlidXRpb248L2tleXdvcmQ+PGtleXdvcmQ+QWdlZDwva2V5d29yZD48
a2V5d29yZD5BbmltYWxzPC9rZXl3b3JkPjxrZXl3b3JkPkFudGl2ZW5pbnMvKnRoZXJhcGV1dGlj
IHVzZTwva2V5d29yZD48a2V5d29yZD4qQ2F1c2Ugb2YgRGVhdGg8L2tleXdvcmQ+PGtleXdvcmQ+
Q2hpbGQ8L2tleXdvcmQ+PGtleXdvcmQ+Q2hpbGQsIFByZXNjaG9vbDwva2V5d29yZD48a2V5d29y
ZD5EZXZlbG9waW5nIENvdW50cmllczwva2V5d29yZD48a2V5d29yZD5FbWVyZ2VuY3kgVHJlYXRt
ZW50L21ldGhvZHM8L2tleXdvcmQ+PGtleXdvcmQ+KkVuZGVtaWMgRGlzZWFzZXM8L2tleXdvcmQ+
PGtleXdvcmQ+RmVtYWxlPC9rZXl3b3JkPjxrZXl3b3JkPkhvc3BpdGFscywgR2VuZXJhbDwva2V5
d29yZD48a2V5d29yZD5IdW1hbnM8L2tleXdvcmQ+PGtleXdvcmQ+SW5jaWRlbmNlPC9rZXl3b3Jk
PjxrZXl3b3JkPk1hbGU8L2tleXdvcmQ+PGtleXdvcmQ+TWlkZGxlIEFnZWQ8L2tleXdvcmQ+PGtl
eXdvcmQ+UGFwdWEgTmV3IEd1aW5lYS9lcGlkZW1pb2xvZ3k8L2tleXdvcmQ+PGtleXdvcmQ+UmV0
cm9zcGVjdGl2ZSBTdHVkaWVzPC9rZXl3b3JkPjxrZXl3b3JkPlJpc2sgQXNzZXNzbWVudDwva2V5
d29yZD48a2V5d29yZD5TZXZlcml0eSBvZiBJbGxuZXNzIEluZGV4PC9rZXl3b3JkPjxrZXl3b3Jk
PlNleCBEaXN0cmlidXRpb248L2tleXdvcmQ+PGtleXdvcmQ+U25ha2UgQml0ZXMvZGlhZ25vc2lz
LyplcGlkZW1pb2xvZ3kvKnRoZXJhcHk8L2tleXdvcmQ+PGtleXdvcmQ+U3Vydml2YWwgQW5hbHlz
aXM8L2tleXdvcmQ+PC9rZXl3b3Jkcz48ZGF0ZXM+PHllYXI+MjAwNDwveWVhcj48cHViLWRhdGVz
PjxkYXRlPkRlYyA2LTIwPC9kYXRlPjwvcHViLWRhdGVzPjwvZGF0ZXM+PGlzYm4+MDAyNS03MjlY
IChQcmludCkmI3hEOzAwMjUtNzI5eDwvaXNibj48YWNjZXNzaW9uLW51bT4xNTU4ODIxNDwvYWNj
ZXNzaW9uLW51bT48dXJscz48L3VybHM+PHJlbW90ZS1kYXRhYmFzZS1wcm92aWRlcj5OTE08L3Jl
bW90ZS1kYXRhYmFzZS1wcm92aWRlcj48bGFuZ3VhZ2U+ZW5nPC9sYW5ndWFnZT48L3JlY29yZD48
L0NpdGU+PC9FbmROb3RlPgB=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841C07">
          <w:rPr>
            <w:noProof/>
            <w:color w:val="auto"/>
            <w:sz w:val="24"/>
            <w:szCs w:val="24"/>
            <w:vertAlign w:val="superscript"/>
          </w:rPr>
          <w:t>41</w:t>
        </w:r>
        <w:r w:rsidR="00841C07">
          <w:rPr>
            <w:color w:val="auto"/>
            <w:sz w:val="24"/>
            <w:szCs w:val="24"/>
          </w:rPr>
          <w:fldChar w:fldCharType="end"/>
        </w:r>
      </w:hyperlink>
      <w:hyperlink w:anchor="_ENREF_57" w:tooltip="Lalloo, 1995 #101" w:history="1"/>
      <w:r w:rsidR="004E5443" w:rsidRPr="00053C25">
        <w:rPr>
          <w:color w:val="auto"/>
          <w:sz w:val="24"/>
          <w:szCs w:val="24"/>
        </w:rPr>
        <w:t xml:space="preserve"> regardless of the presence of other </w:t>
      </w:r>
      <w:r w:rsidR="004E5443">
        <w:rPr>
          <w:color w:val="auto"/>
          <w:sz w:val="24"/>
          <w:szCs w:val="24"/>
        </w:rPr>
        <w:t>species</w:t>
      </w:r>
      <w:r w:rsidR="000A7ACD">
        <w:rPr>
          <w:color w:val="auto"/>
          <w:sz w:val="24"/>
          <w:szCs w:val="24"/>
        </w:rPr>
        <w:t>,</w:t>
      </w:r>
      <w:hyperlink w:anchor="_ENREF_42" w:tooltip="Hung, 2004 #99" w:history="1">
        <w:r w:rsidR="00841C07" w:rsidRPr="16738B5D">
          <w:fldChar w:fldCharType="begin"/>
        </w:r>
        <w:r w:rsidR="00841C07">
          <w:rPr>
            <w:color w:val="auto"/>
            <w:sz w:val="24"/>
            <w:szCs w:val="24"/>
          </w:rPr>
          <w:instrText xml:space="preserve"> ADDIN EN.CITE &lt;EndNote&gt;&lt;Cite&gt;&lt;Author&gt;Hung&lt;/Author&gt;&lt;Year&gt;2004&lt;/Year&gt;&lt;RecNum&gt;99&lt;/RecNum&gt;&lt;DisplayText&gt;&lt;style face="superscript"&gt;42&lt;/style&gt;&lt;/DisplayText&gt;&lt;record&gt;&lt;rec-number&gt;99&lt;/rec-number&gt;&lt;foreign-keys&gt;&lt;key app="EN" db-id="eevdzrpvmwsz2qef92npas2gpvf9td0ze0t5" timestamp="1507923625"&gt;99&lt;/key&gt;&lt;/foreign-keys&gt;&lt;ref-type name="Journal Article"&gt;17&lt;/ref-type&gt;&lt;contributors&gt;&lt;authors&gt;&lt;author&gt;Hung, Dong-Zong&lt;/author&gt;&lt;/authors&gt;&lt;/contributors&gt;&lt;titles&gt;&lt;title&gt;Taiwan&amp;apos;s venomous snakebite: epidemiological, evolution and geographic differences&lt;/title&gt;&lt;secondary-title&gt;Transactions of The Royal Society of Tropical Medicine and Hygiene&lt;/secondary-title&gt;&lt;/titles&gt;&lt;periodical&gt;&lt;full-title&gt;Trans R Soc Trop Med Hyg&lt;/full-title&gt;&lt;abbr-1&gt;Transactions of the Royal Society of Tropical Medicine and Hygiene&lt;/abbr-1&gt;&lt;/periodical&gt;&lt;pages&gt;96-101&lt;/pages&gt;&lt;volume&gt;98&lt;/volume&gt;&lt;number&gt;2&lt;/number&gt;&lt;dates&gt;&lt;year&gt;2004&lt;/year&gt;&lt;/dates&gt;&lt;isbn&gt;0035-9203&lt;/isbn&gt;&lt;label&gt;Hung, Dong-Zong 2004&lt;/label&gt;&lt;urls&gt;&lt;related-urls&gt;&lt;url&gt;http://dx.doi.org/10.1016/S0035-9203(03)00013-0&lt;/url&gt;&lt;/related-urls&gt;&lt;/urls&gt;&lt;electronic-resource-num&gt;10.1016/S0035-9203(03)00013-0&lt;/electronic-resource-num&gt;&lt;/record&gt;&lt;/Cite&gt;&lt;/EndNote&gt;</w:instrText>
        </w:r>
        <w:r w:rsidR="00841C07" w:rsidRPr="16738B5D">
          <w:rPr>
            <w:color w:val="auto"/>
            <w:sz w:val="24"/>
            <w:szCs w:val="24"/>
          </w:rPr>
          <w:fldChar w:fldCharType="separate"/>
        </w:r>
        <w:r w:rsidR="00841C07" w:rsidRPr="00841C07">
          <w:rPr>
            <w:noProof/>
            <w:color w:val="auto"/>
            <w:sz w:val="24"/>
            <w:szCs w:val="24"/>
            <w:vertAlign w:val="superscript"/>
          </w:rPr>
          <w:t>42</w:t>
        </w:r>
        <w:r w:rsidR="00841C07" w:rsidRPr="16738B5D">
          <w:fldChar w:fldCharType="end"/>
        </w:r>
      </w:hyperlink>
      <w:r w:rsidR="00B54092">
        <w:rPr>
          <w:color w:val="auto"/>
          <w:sz w:val="24"/>
          <w:szCs w:val="24"/>
        </w:rPr>
        <w:t xml:space="preserve"> </w:t>
      </w:r>
      <w:r w:rsidR="000A7ACD">
        <w:rPr>
          <w:color w:val="auto"/>
          <w:sz w:val="24"/>
          <w:szCs w:val="24"/>
        </w:rPr>
        <w:t xml:space="preserve">as reported for </w:t>
      </w:r>
      <w:r w:rsidR="000A7ACD">
        <w:rPr>
          <w:i/>
          <w:color w:val="auto"/>
          <w:sz w:val="24"/>
          <w:szCs w:val="24"/>
        </w:rPr>
        <w:t xml:space="preserve">Echis </w:t>
      </w:r>
      <w:r w:rsidR="000A7ACD" w:rsidRPr="000A7ACD">
        <w:rPr>
          <w:i/>
          <w:color w:val="auto"/>
          <w:sz w:val="24"/>
          <w:szCs w:val="24"/>
        </w:rPr>
        <w:t>ocellatus</w:t>
      </w:r>
      <w:r w:rsidR="000A7ACD">
        <w:rPr>
          <w:color w:val="auto"/>
          <w:sz w:val="24"/>
          <w:szCs w:val="24"/>
        </w:rPr>
        <w:t>,</w:t>
      </w:r>
      <w:hyperlink w:anchor="_ENREF_43" w:tooltip="Ademola-Majekodunmi, 2012 #102" w:history="1">
        <w:r w:rsidR="00841C07">
          <w:rPr>
            <w:color w:val="auto"/>
            <w:sz w:val="24"/>
            <w:szCs w:val="24"/>
          </w:rPr>
          <w:fldChar w:fldCharType="begin">
            <w:fldData xml:space="preserve">PEVuZE5vdGU+PENpdGU+PEF1dGhvcj5BZGVtb2xhLU1hamVrb2R1bm1pPC9BdXRob3I+PFllYXI+
MjAxMjwvWWVhcj48UmVjTnVtPjEwMjwvUmVjTnVtPjxEaXNwbGF5VGV4dD48c3R5bGUgZmFjZT0i
c3VwZXJzY3JpcHQiPjQzPC9zdHlsZT48L0Rpc3BsYXlUZXh0PjxyZWNvcmQ+PHJlYy1udW1iZXI+
MTAyPC9yZWMtbnVtYmVyPjxmb3JlaWduLWtleXM+PGtleSBhcHA9IkVOIiBkYi1pZD0iZWV2ZHpy
cHZtd3N6MnFlZjkybnBhczJncHZmOXRkMHplMHQ1IiB0aW1lc3RhbXA9IjE1MTI3MzU3MDUiPjEw
Mjwva2V5PjwvZm9yZWlnbi1rZXlzPjxyZWYtdHlwZSBuYW1lPSJKb3VybmFsIEFydGljbGUiPjE3
PC9yZWYtdHlwZT48Y29udHJpYnV0b3JzPjxhdXRob3JzPjxhdXRob3I+QWRlbW9sYS1NYWpla29k
dW5taSwgRi4gTy48L2F1dGhvcj48YXV0aG9yPk95ZWRpcmFuLCBGLiBPLjwvYXV0aG9yPjxhdXRo
b3I+QWJ1YmFrYXIsIFMuIEIuPC9hdXRob3I+PC9hdXRob3JzPjwvY29udHJpYnV0b3JzPjxhdXRo
LWFkZHJlc3M+RmVkZXJhbCBNaW5pc3RyeSBvZiBIZWFsdGgsIEFidWphLCBOaWdlcmlhLjwvYXV0
aC1hZGRyZXNzPjx0aXRsZXM+PHRpdGxlPkluY2lkZW5jZSBvZiBzbmFrZWJpdGVzIGluIEthbHR1
bmdvLCBHb21iZSBTdGF0ZSBhbmQgdGhlIGVmZmljYWN5IG9mIGEgbmV3IGhpZ2hseSBwdXJpZmll
ZCBtb25vdmFsZW50IGFudGl2ZW5vbSBpbiB0cmVhdGluZyBzbmFrZWJpdGUgcGF0aWVudHMgZnJv
bSBKYW51YXJ5IDIwMDkgdG8gRGVjZW1iZXIgMjAxMDwvdGl0bGU+PHNlY29uZGFyeS10aXRsZT5C
dWxsIFNvYyBQYXRob2wgRXhvdDwvc2Vjb25kYXJ5LXRpdGxlPjxhbHQtdGl0bGU+QnVsbGV0aW4g
ZGUgbGEgU29jaWV0ZSBkZSBwYXRob2xvZ2llIGV4b3RpcXVlICgxOTkwKTwvYWx0LXRpdGxlPjwv
dGl0bGVzPjxwZXJpb2RpY2FsPjxmdWxsLXRpdGxlPkJ1bGwgU29jIFBhdGhvbCBFeG90PC9mdWxs
LXRpdGxlPjxhYmJyLTE+QnVsbGV0aW4gZGUgbGEgU29jaWV0ZSBkZSBwYXRob2xvZ2llIGV4b3Rp
cXVlICgxOTkwKTwvYWJici0xPjwvcGVyaW9kaWNhbD48YWx0LXBlcmlvZGljYWw+PGZ1bGwtdGl0
bGU+QnVsbCBTb2MgUGF0aG9sIEV4b3Q8L2Z1bGwtdGl0bGU+PGFiYnItMT5CdWxsZXRpbiBkZSBs
YSBTb2NpZXRlIGRlIHBhdGhvbG9naWUgZXhvdGlxdWUgKDE5OTApPC9hYmJyLTE+PC9hbHQtcGVy
aW9kaWNhbD48cGFnZXM+MTc1LTg8L3BhZ2VzPjx2b2x1bWU+MTA1PC92b2x1bWU+PG51bWJlcj4z
PC9udW1iZXI+PGVkaXRpb24+MjAxMi8wOC8wMjwvZWRpdGlvbj48a2V5d29yZHM+PGtleXdvcmQ+
QWNjaWRlbnRzLCBPY2N1cGF0aW9uYWwvbW9ydGFsaXR5L3N0YXRpc3RpY3MgJmFtcDsgbnVtZXJp
Y2FsIGRhdGE8L2tleXdvcmQ+PGtleXdvcmQ+QWRvbGVzY2VudDwva2V5d29yZD48a2V5d29yZD5B
ZHVsdDwva2V5d29yZD48a2V5d29yZD5BZ2VkPC9rZXl3b3JkPjxrZXl3b3JkPkFnZWQsIDgwIGFu
ZCBvdmVyPC9rZXl3b3JkPjxrZXl3b3JkPkFuaW1hbHM8L2tleXdvcmQ+PGtleXdvcmQ+QW50aXZl
bmlucy9pc29sYXRpb24gJmFtcDsgcHVyaWZpY2F0aW9uLyp0aGVyYXBldXRpYyB1c2U8L2tleXdv
cmQ+PGtleXdvcmQ+Q2hpbGQ8L2tleXdvcmQ+PGtleXdvcmQ+Q2hpbGQsIFByZXNjaG9vbDwva2V5
d29yZD48a2V5d29yZD5GZW1hbGU8L2tleXdvcmQ+PGtleXdvcmQ+R2VvZ3JhcGh5PC9rZXl3b3Jk
PjxrZXl3b3JkPkh1bWFuczwva2V5d29yZD48a2V5d29yZD5JbmNpZGVuY2U8L2tleXdvcmQ+PGtl
eXdvcmQ+SW5mYW50PC9rZXl3b3JkPjxrZXl3b3JkPkluZmFudCwgTmV3Ym9ybjwva2V5d29yZD48
a2V5d29yZD5NYWxlPC9rZXl3b3JkPjxrZXl3b3JkPk1pZGRsZSBBZ2VkPC9rZXl3b3JkPjxrZXl3
b3JkPk5pZ2VyaWEvZXBpZGVtaW9sb2d5PC9rZXl3b3JkPjxrZXl3b3JkPlJldHJvc3BlY3RpdmUg
U3R1ZGllczwva2V5d29yZD48a2V5d29yZD5TbmFrZSBCaXRlcy8qZXBpZGVtaW9sb2d5L21vcnRh
bGl0eS8qdGhlcmFweTwva2V5d29yZD48a2V5d29yZD5TbmFrZSBWZW5vbXMvaW1tdW5vbG9neTwv
a2V5d29yZD48a2V5d29yZD5UaW1lIEZhY3RvcnM8L2tleXdvcmQ+PGtleXdvcmQ+VHJlYXRtZW50
IE91dGNvbWU8L2tleXdvcmQ+PGtleXdvcmQ+WW91bmcgQWR1bHQ8L2tleXdvcmQ+PC9rZXl3b3Jk
cz48ZGF0ZXM+PHllYXI+MjAxMjwveWVhcj48cHViLWRhdGVzPjxkYXRlPkF1ZzwvZGF0ZT48L3B1
Yi1kYXRlcz48L2RhdGVzPjxpc2JuPjAwMzctOTA4NSAoUHJpbnQpJiN4RDswMDM3LTkwODU8L2lz
Ym4+PGFjY2Vzc2lvbi1udW0+MjI4NTEzMDk8L2FjY2Vzc2lvbi1udW0+PGxhYmVsPkFkZW1vbGEt
TWFqZWtvZHVubWkgMjAxMjwvbGFiZWw+PHVybHM+PC91cmxzPjxlbGVjdHJvbmljLXJlc291cmNl
LW51bT4xMC4xMDA3L3MxMzE0OS0wMTItMDIzMi0yPC9lbGVjdHJvbmljLXJlc291cmNlLW51bT48
cmVtb3RlLWRhdGFiYXNlLXByb3ZpZGVyPk5MTTwvcmVtb3RlLWRhdGFiYXNlLXByb3ZpZGVyPjxs
YW5ndWFnZT5lbmc8L2xhbmd1YWdlPjwvcmVjb3JkPjwvQ2l0ZT48L0VuZE5vdGU+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PEVuZE5vdGU+PENpdGU+PEF1dGhvcj5BZGVtb2xhLU1hamVrb2R1bm1pPC9BdXRob3I+PFllYXI+
MjAxMjwvWWVhcj48UmVjTnVtPjEwMjwvUmVjTnVtPjxEaXNwbGF5VGV4dD48c3R5bGUgZmFjZT0i
c3VwZXJzY3JpcHQiPjQzPC9zdHlsZT48L0Rpc3BsYXlUZXh0PjxyZWNvcmQ+PHJlYy1udW1iZXI+
MTAyPC9yZWMtbnVtYmVyPjxmb3JlaWduLWtleXM+PGtleSBhcHA9IkVOIiBkYi1pZD0iZWV2ZHpy
cHZtd3N6MnFlZjkybnBhczJncHZmOXRkMHplMHQ1IiB0aW1lc3RhbXA9IjE1MTI3MzU3MDUiPjEw
Mjwva2V5PjwvZm9yZWlnbi1rZXlzPjxyZWYtdHlwZSBuYW1lPSJKb3VybmFsIEFydGljbGUiPjE3
PC9yZWYtdHlwZT48Y29udHJpYnV0b3JzPjxhdXRob3JzPjxhdXRob3I+QWRlbW9sYS1NYWpla29k
dW5taSwgRi4gTy48L2F1dGhvcj48YXV0aG9yPk95ZWRpcmFuLCBGLiBPLjwvYXV0aG9yPjxhdXRo
b3I+QWJ1YmFrYXIsIFMuIEIuPC9hdXRob3I+PC9hdXRob3JzPjwvY29udHJpYnV0b3JzPjxhdXRo
LWFkZHJlc3M+RmVkZXJhbCBNaW5pc3RyeSBvZiBIZWFsdGgsIEFidWphLCBOaWdlcmlhLjwvYXV0
aC1hZGRyZXNzPjx0aXRsZXM+PHRpdGxlPkluY2lkZW5jZSBvZiBzbmFrZWJpdGVzIGluIEthbHR1
bmdvLCBHb21iZSBTdGF0ZSBhbmQgdGhlIGVmZmljYWN5IG9mIGEgbmV3IGhpZ2hseSBwdXJpZmll
ZCBtb25vdmFsZW50IGFudGl2ZW5vbSBpbiB0cmVhdGluZyBzbmFrZWJpdGUgcGF0aWVudHMgZnJv
bSBKYW51YXJ5IDIwMDkgdG8gRGVjZW1iZXIgMjAxMDwvdGl0bGU+PHNlY29uZGFyeS10aXRsZT5C
dWxsIFNvYyBQYXRob2wgRXhvdDwvc2Vjb25kYXJ5LXRpdGxlPjxhbHQtdGl0bGU+QnVsbGV0aW4g
ZGUgbGEgU29jaWV0ZSBkZSBwYXRob2xvZ2llIGV4b3RpcXVlICgxOTkwKTwvYWx0LXRpdGxlPjwv
dGl0bGVzPjxwZXJpb2RpY2FsPjxmdWxsLXRpdGxlPkJ1bGwgU29jIFBhdGhvbCBFeG90PC9mdWxs
LXRpdGxlPjxhYmJyLTE+QnVsbGV0aW4gZGUgbGEgU29jaWV0ZSBkZSBwYXRob2xvZ2llIGV4b3Rp
cXVlICgxOTkwKTwvYWJici0xPjwvcGVyaW9kaWNhbD48YWx0LXBlcmlvZGljYWw+PGZ1bGwtdGl0
bGU+QnVsbCBTb2MgUGF0aG9sIEV4b3Q8L2Z1bGwtdGl0bGU+PGFiYnItMT5CdWxsZXRpbiBkZSBs
YSBTb2NpZXRlIGRlIHBhdGhvbG9naWUgZXhvdGlxdWUgKDE5OTApPC9hYmJyLTE+PC9hbHQtcGVy
aW9kaWNhbD48cGFnZXM+MTc1LTg8L3BhZ2VzPjx2b2x1bWU+MTA1PC92b2x1bWU+PG51bWJlcj4z
PC9udW1iZXI+PGVkaXRpb24+MjAxMi8wOC8wMjwvZWRpdGlvbj48a2V5d29yZHM+PGtleXdvcmQ+
QWNjaWRlbnRzLCBPY2N1cGF0aW9uYWwvbW9ydGFsaXR5L3N0YXRpc3RpY3MgJmFtcDsgbnVtZXJp
Y2FsIGRhdGE8L2tleXdvcmQ+PGtleXdvcmQ+QWRvbGVzY2VudDwva2V5d29yZD48a2V5d29yZD5B
ZHVsdDwva2V5d29yZD48a2V5d29yZD5BZ2VkPC9rZXl3b3JkPjxrZXl3b3JkPkFnZWQsIDgwIGFu
ZCBvdmVyPC9rZXl3b3JkPjxrZXl3b3JkPkFuaW1hbHM8L2tleXdvcmQ+PGtleXdvcmQ+QW50aXZl
bmlucy9pc29sYXRpb24gJmFtcDsgcHVyaWZpY2F0aW9uLyp0aGVyYXBldXRpYyB1c2U8L2tleXdv
cmQ+PGtleXdvcmQ+Q2hpbGQ8L2tleXdvcmQ+PGtleXdvcmQ+Q2hpbGQsIFByZXNjaG9vbDwva2V5
d29yZD48a2V5d29yZD5GZW1hbGU8L2tleXdvcmQ+PGtleXdvcmQ+R2VvZ3JhcGh5PC9rZXl3b3Jk
PjxrZXl3b3JkPkh1bWFuczwva2V5d29yZD48a2V5d29yZD5JbmNpZGVuY2U8L2tleXdvcmQ+PGtl
eXdvcmQ+SW5mYW50PC9rZXl3b3JkPjxrZXl3b3JkPkluZmFudCwgTmV3Ym9ybjwva2V5d29yZD48
a2V5d29yZD5NYWxlPC9rZXl3b3JkPjxrZXl3b3JkPk1pZGRsZSBBZ2VkPC9rZXl3b3JkPjxrZXl3
b3JkPk5pZ2VyaWEvZXBpZGVtaW9sb2d5PC9rZXl3b3JkPjxrZXl3b3JkPlJldHJvc3BlY3RpdmUg
U3R1ZGllczwva2V5d29yZD48a2V5d29yZD5TbmFrZSBCaXRlcy8qZXBpZGVtaW9sb2d5L21vcnRh
bGl0eS8qdGhlcmFweTwva2V5d29yZD48a2V5d29yZD5TbmFrZSBWZW5vbXMvaW1tdW5vbG9neTwv
a2V5d29yZD48a2V5d29yZD5UaW1lIEZhY3RvcnM8L2tleXdvcmQ+PGtleXdvcmQ+VHJlYXRtZW50
IE91dGNvbWU8L2tleXdvcmQ+PGtleXdvcmQ+WW91bmcgQWR1bHQ8L2tleXdvcmQ+PC9rZXl3b3Jk
cz48ZGF0ZXM+PHllYXI+MjAxMjwveWVhcj48cHViLWRhdGVzPjxkYXRlPkF1ZzwvZGF0ZT48L3B1
Yi1kYXRlcz48L2RhdGVzPjxpc2JuPjAwMzctOTA4NSAoUHJpbnQpJiN4RDswMDM3LTkwODU8L2lz
Ym4+PGFjY2Vzc2lvbi1udW0+MjI4NTEzMDk8L2FjY2Vzc2lvbi1udW0+PGxhYmVsPkFkZW1vbGEt
TWFqZWtvZHVubWkgMjAxMjwvbGFiZWw+PHVybHM+PC91cmxzPjxlbGVjdHJvbmljLXJlc291cmNl
LW51bT4xMC4xMDA3L3MxMzE0OS0wMTItMDIzMi0yPC9lbGVjdHJvbmljLXJlc291cmNlLW51bT48
cmVtb3RlLWRhdGFiYXNlLXByb3ZpZGVyPk5MTTwvcmVtb3RlLWRhdGFiYXNlLXByb3ZpZGVyPjxs
YW5ndWFnZT5lbmc8L2xhbmd1YWdlPjwvcmVjb3JkPjwvQ2l0ZT48L0VuZE5vdGU+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841C07">
          <w:rPr>
            <w:noProof/>
            <w:color w:val="auto"/>
            <w:sz w:val="24"/>
            <w:szCs w:val="24"/>
            <w:vertAlign w:val="superscript"/>
          </w:rPr>
          <w:t>43</w:t>
        </w:r>
        <w:r w:rsidR="00841C07">
          <w:rPr>
            <w:color w:val="auto"/>
            <w:sz w:val="24"/>
            <w:szCs w:val="24"/>
          </w:rPr>
          <w:fldChar w:fldCharType="end"/>
        </w:r>
      </w:hyperlink>
      <w:r w:rsidR="000A7ACD">
        <w:rPr>
          <w:color w:val="auto"/>
          <w:sz w:val="24"/>
          <w:szCs w:val="24"/>
        </w:rPr>
        <w:t xml:space="preserve"> </w:t>
      </w:r>
      <w:r w:rsidR="000A7ACD">
        <w:rPr>
          <w:i/>
          <w:color w:val="auto"/>
          <w:sz w:val="24"/>
          <w:szCs w:val="24"/>
        </w:rPr>
        <w:t>Daboia russelii,</w:t>
      </w:r>
      <w:hyperlink w:anchor="_ENREF_44" w:tooltip="Kularatne, 2003 #103" w:history="1">
        <w:r w:rsidR="00841C07" w:rsidRPr="00BC7AC5">
          <w:rPr>
            <w:color w:val="auto"/>
            <w:sz w:val="24"/>
            <w:szCs w:val="24"/>
          </w:rPr>
          <w:fldChar w:fldCharType="begin"/>
        </w:r>
        <w:r w:rsidR="00841C07" w:rsidRPr="00BC7AC5">
          <w:rPr>
            <w:color w:val="auto"/>
            <w:sz w:val="24"/>
            <w:szCs w:val="24"/>
          </w:rPr>
          <w:instrText xml:space="preserve"> ADDIN EN.CITE &lt;EndNote&gt;&lt;Cite&gt;&lt;Author&gt;Kularatne&lt;/Author&gt;&lt;Year&gt;2003&lt;/Year&gt;&lt;RecNum&gt;103&lt;/RecNum&gt;&lt;DisplayText&gt;&lt;style face="superscript"&gt;44&lt;/style&gt;&lt;/DisplayText&gt;&lt;record&gt;&lt;rec-number&gt;103&lt;/rec-number&gt;&lt;foreign-keys&gt;&lt;key app="EN" db-id="eevdzrpvmwsz2qef92npas2gpvf9td0ze0t5" timestamp="1512735765"&gt;103&lt;/key&gt;&lt;/foreign-keys&gt;&lt;ref-type name="Journal Article"&gt;17&lt;/ref-type&gt;&lt;contributors&gt;&lt;authors&gt;&lt;author&gt;Kularatne, S. A.&lt;/author&gt;&lt;/authors&gt;&lt;/contributors&gt;&lt;auth-address&gt;Department of Medicine, Faculty of Medicine, Peradeniya University, Sri Lanka. samkul@sltnet.lk&lt;/auth-address&gt;&lt;titles&gt;&lt;title&gt;Epidemiology and clinical picture of the Russell&amp;apos;s viper (Daboia russelii russelii) bite in Anuradhapura, Sri Lanka: a prospective study of 336 patients&lt;/title&gt;&lt;secondary-title&gt;Southeast Asian J Trop Med Public Health&lt;/secondary-title&gt;&lt;alt-title&gt;The Southeast Asian journal of tropical medicine and public health&lt;/alt-title&gt;&lt;/titles&gt;&lt;periodical&gt;&lt;full-title&gt;Southeast Asian J Trop Med Public Health&lt;/full-title&gt;&lt;abbr-1&gt;The Southeast Asian journal of tropical medicine and public health&lt;/abbr-1&gt;&lt;/periodical&gt;&lt;alt-periodical&gt;&lt;full-title&gt;Southeast Asian J Trop Med Public Health&lt;/full-title&gt;&lt;abbr-1&gt;The Southeast Asian journal of tropical medicine and public health&lt;/abbr-1&gt;&lt;/alt-periodical&gt;&lt;pages&gt;855-62&lt;/pages&gt;&lt;volume&gt;34&lt;/volume&gt;&lt;number&gt;4&lt;/number&gt;&lt;edition&gt;2004/04/30&lt;/edition&gt;&lt;keywords&gt;&lt;keyword&gt;Adolescent&lt;/keyword&gt;&lt;keyword&gt;Adult&lt;/keyword&gt;&lt;keyword&gt;Animals&lt;/keyword&gt;&lt;keyword&gt;Child&lt;/keyword&gt;&lt;keyword&gt;Female&lt;/keyword&gt;&lt;keyword&gt;Humans&lt;/keyword&gt;&lt;keyword&gt;Male&lt;/keyword&gt;&lt;keyword&gt;Prospective Studies&lt;/keyword&gt;&lt;keyword&gt;*Russell&amp;apos;s Viper&lt;/keyword&gt;&lt;keyword&gt;Snake Bites/*complications/*epidemiology/mortality&lt;/keyword&gt;&lt;keyword&gt;Sri Lanka/epidemiology&lt;/keyword&gt;&lt;/keywords&gt;&lt;dates&gt;&lt;year&gt;2003&lt;/year&gt;&lt;pub-dates&gt;&lt;date&gt;Dec&lt;/date&gt;&lt;/pub-dates&gt;&lt;/dates&gt;&lt;isbn&gt;0125-1562 (Print)&amp;#xD;0125-1562&lt;/isbn&gt;&lt;accession-num&gt;15115100&lt;/accession-num&gt;&lt;label&gt;Kularatne, S. A. 2003&lt;/label&gt;&lt;urls&gt;&lt;/urls&gt;&lt;remote-database-provider&gt;NLM&lt;/remote-database-provider&gt;&lt;language&gt;eng&lt;/language&gt;&lt;/record&gt;&lt;/Cite&gt;&lt;/EndNote&gt;</w:instrText>
        </w:r>
        <w:r w:rsidR="00841C07" w:rsidRPr="00BC7AC5">
          <w:rPr>
            <w:color w:val="auto"/>
            <w:sz w:val="24"/>
            <w:szCs w:val="24"/>
          </w:rPr>
          <w:fldChar w:fldCharType="separate"/>
        </w:r>
        <w:r w:rsidR="00841C07" w:rsidRPr="00BC7AC5">
          <w:rPr>
            <w:noProof/>
            <w:color w:val="auto"/>
            <w:sz w:val="24"/>
            <w:szCs w:val="24"/>
            <w:vertAlign w:val="superscript"/>
          </w:rPr>
          <w:t>44</w:t>
        </w:r>
        <w:r w:rsidR="00841C07" w:rsidRPr="00BC7AC5">
          <w:rPr>
            <w:color w:val="auto"/>
            <w:sz w:val="24"/>
            <w:szCs w:val="24"/>
          </w:rPr>
          <w:fldChar w:fldCharType="end"/>
        </w:r>
      </w:hyperlink>
      <w:r w:rsidR="000A7ACD">
        <w:rPr>
          <w:color w:val="auto"/>
          <w:sz w:val="24"/>
          <w:szCs w:val="24"/>
        </w:rPr>
        <w:t xml:space="preserve"> and others.</w:t>
      </w:r>
      <w:hyperlink w:anchor="_ENREF_45" w:tooltip="Warrell, 2013 #127" w:history="1">
        <w:r w:rsidR="00841C07">
          <w:rPr>
            <w:color w:val="auto"/>
            <w:sz w:val="24"/>
            <w:szCs w:val="24"/>
          </w:rPr>
          <w:fldChar w:fldCharType="begin"/>
        </w:r>
        <w:r w:rsidR="00841C07">
          <w:rPr>
            <w:color w:val="auto"/>
            <w:sz w:val="24"/>
            <w:szCs w:val="24"/>
          </w:rPr>
          <w:instrText xml:space="preserve"> ADDIN EN.CITE &lt;EndNote&gt;&lt;Cite&gt;&lt;Author&gt;Warrell&lt;/Author&gt;&lt;Year&gt;2013&lt;/Year&gt;&lt;RecNum&gt;127&lt;/RecNum&gt;&lt;DisplayText&gt;&lt;style face="superscript"&gt;45&lt;/style&gt;&lt;/DisplayText&gt;&lt;record&gt;&lt;rec-number&gt;127&lt;/rec-number&gt;&lt;foreign-keys&gt;&lt;key app="EN" db-id="eevdzrpvmwsz2qef92npas2gpvf9td0ze0t5" timestamp="1524749194"&gt;127&lt;/key&gt;&lt;/foreign-keys&gt;&lt;ref-type name="Journal Article"&gt;17&lt;/ref-type&gt;&lt;contributors&gt;&lt;authors&gt;&lt;author&gt;Warrell, D. A.&lt;/author&gt;&lt;/authors&gt;&lt;/contributors&gt;&lt;auth-address&gt;Nuffield Department of Clinical Medicine, University of Oxford, Oxford, United Kingdom. david.warrell@ndm.ox.ac.uk&lt;/auth-address&gt;&lt;titles&gt;&lt;title&gt;Redi award lecture: clinical studies of snake-bite in four tropical continents&lt;/title&gt;&lt;secondary-title&gt;Toxicon&lt;/secondary-title&gt;&lt;alt-title&gt;Toxicon : official journal of the International Society on Toxinology&lt;/alt-title&gt;&lt;/titles&gt;&lt;periodical&gt;&lt;full-title&gt;Toxicon&lt;/full-title&gt;&lt;/periodical&gt;&lt;pages&gt;3-13&lt;/pages&gt;&lt;volume&gt;69&lt;/volume&gt;&lt;edition&gt;2012/12/04&lt;/edition&gt;&lt;keywords&gt;&lt;keyword&gt;Animals&lt;/keyword&gt;&lt;keyword&gt;Antivenins/therapeutic use&lt;/keyword&gt;&lt;keyword&gt;Brazil/epidemiology&lt;/keyword&gt;&lt;keyword&gt;Health Education&lt;/keyword&gt;&lt;keyword&gt;Humans&lt;/keyword&gt;&lt;keyword&gt;Immunologic Tests/methods&lt;/keyword&gt;&lt;keyword&gt;India/epidemiology&lt;/keyword&gt;&lt;keyword&gt;Nigeria/epidemiology&lt;/keyword&gt;&lt;keyword&gt;Randomized Controlled Trials as Topic&lt;/keyword&gt;&lt;keyword&gt;Snake Bites/drug therapy/*epidemiology/*physiopathology/prevention &amp;amp; control&lt;/keyword&gt;&lt;keyword&gt;Snakes/classification/metabolism&lt;/keyword&gt;&lt;keyword&gt;Sri Lanka/epidemiology&lt;/keyword&gt;&lt;keyword&gt;Thailand/epidemiology&lt;/keyword&gt;&lt;/keywords&gt;&lt;dates&gt;&lt;year&gt;2013&lt;/year&gt;&lt;pub-dates&gt;&lt;date&gt;Jul&lt;/date&gt;&lt;/pub-dates&gt;&lt;/dates&gt;&lt;isbn&gt;0041-0101&lt;/isbn&gt;&lt;accession-num&gt;23200816&lt;/accession-num&gt;&lt;urls&gt;&lt;/urls&gt;&lt;electronic-resource-num&gt;10.1016/j.toxicon.2012.11.013&lt;/electronic-resource-num&gt;&lt;remote-database-provider&gt;NLM&lt;/remote-database-provider&gt;&lt;language&gt;eng&lt;/language&gt;&lt;/record&gt;&lt;/Cite&gt;&lt;/EndNote&gt;</w:instrText>
        </w:r>
        <w:r w:rsidR="00841C07">
          <w:rPr>
            <w:color w:val="auto"/>
            <w:sz w:val="24"/>
            <w:szCs w:val="24"/>
          </w:rPr>
          <w:fldChar w:fldCharType="separate"/>
        </w:r>
        <w:r w:rsidR="00841C07" w:rsidRPr="00841C07">
          <w:rPr>
            <w:noProof/>
            <w:color w:val="auto"/>
            <w:sz w:val="24"/>
            <w:szCs w:val="24"/>
            <w:vertAlign w:val="superscript"/>
          </w:rPr>
          <w:t>45</w:t>
        </w:r>
        <w:r w:rsidR="00841C07">
          <w:rPr>
            <w:color w:val="auto"/>
            <w:sz w:val="24"/>
            <w:szCs w:val="24"/>
          </w:rPr>
          <w:fldChar w:fldCharType="end"/>
        </w:r>
      </w:hyperlink>
      <w:r w:rsidR="000A7ACD">
        <w:rPr>
          <w:color w:val="auto"/>
          <w:sz w:val="24"/>
          <w:szCs w:val="24"/>
        </w:rPr>
        <w:t xml:space="preserve"> </w:t>
      </w:r>
      <w:r w:rsidR="00810D79" w:rsidRPr="000A7ACD">
        <w:rPr>
          <w:color w:val="auto"/>
          <w:sz w:val="24"/>
          <w:szCs w:val="24"/>
        </w:rPr>
        <w:t>Identifying</w:t>
      </w:r>
      <w:r w:rsidR="00810D79">
        <w:rPr>
          <w:color w:val="auto"/>
          <w:sz w:val="24"/>
          <w:szCs w:val="24"/>
        </w:rPr>
        <w:t xml:space="preserve"> and quantifying at </w:t>
      </w:r>
      <w:r w:rsidR="00AC00EE">
        <w:rPr>
          <w:color w:val="auto"/>
          <w:sz w:val="24"/>
          <w:szCs w:val="24"/>
        </w:rPr>
        <w:t xml:space="preserve">a </w:t>
      </w:r>
      <w:r w:rsidR="00810D79">
        <w:rPr>
          <w:color w:val="auto"/>
          <w:sz w:val="24"/>
          <w:szCs w:val="24"/>
        </w:rPr>
        <w:t xml:space="preserve">local scale the important </w:t>
      </w:r>
      <w:r w:rsidR="00A06C8C">
        <w:rPr>
          <w:color w:val="auto"/>
          <w:sz w:val="24"/>
          <w:szCs w:val="24"/>
        </w:rPr>
        <w:t>species</w:t>
      </w:r>
      <w:r w:rsidR="00810D79">
        <w:rPr>
          <w:color w:val="auto"/>
          <w:sz w:val="24"/>
          <w:szCs w:val="24"/>
        </w:rPr>
        <w:t>, the risky human practices, and ongoing changes to subsequent interactions given climatic and socioeconomic change is necessary.</w:t>
      </w:r>
      <w:hyperlink w:anchor="_ENREF_46" w:tooltip="Yanez-Arenas, 2016 #108" w:history="1">
        <w:r w:rsidR="00841C07" w:rsidRPr="16738B5D">
          <w:fldChar w:fldCharType="begin"/>
        </w:r>
        <w:r w:rsidR="00841C07">
          <w:rPr>
            <w:bCs/>
            <w:color w:val="auto"/>
            <w:sz w:val="24"/>
            <w:szCs w:val="24"/>
          </w:rPr>
          <w:instrText xml:space="preserve"> ADDIN EN.CITE &lt;EndNote&gt;&lt;Cite&gt;&lt;Author&gt;Yañez-Arenas&lt;/Author&gt;&lt;Year&gt;2016&lt;/Year&gt;&lt;RecNum&gt;108&lt;/RecNum&gt;&lt;DisplayText&gt;&lt;style face="superscript"&gt;46&lt;/style&gt;&lt;/DisplayText&gt;&lt;record&gt;&lt;rec-number&gt;108&lt;/rec-number&gt;&lt;foreign-keys&gt;&lt;key app="EN" db-id="eevdzrpvmwsz2qef92npas2gpvf9td0ze0t5" timestamp="1513765031"&gt;108&lt;/key&gt;&lt;/foreign-keys&gt;&lt;ref-type name="Journal Article"&gt;17&lt;/ref-type&gt;&lt;contributors&gt;&lt;authors&gt;&lt;author&gt;Yanez-Arenas, Carlos&lt;/author&gt;&lt;author&gt;Townsend Peterson, A.&lt;/author&gt;&lt;author&gt;Rodriguez-Medina, Karla&lt;/author&gt;&lt;author&gt;Barve, Narayani&lt;/author&gt;&lt;/authors&gt;&lt;/contributors&gt;&lt;titles&gt;&lt;title&gt;Mapping current and future potential snakebite risk in the new world&lt;/title&gt;&lt;secondary-title&gt;Clim. Change&lt;/secondary-title&gt;&lt;/titles&gt;&lt;periodical&gt;&lt;full-title&gt;Clim. Change&lt;/full-title&gt;&lt;/periodical&gt;&lt;pages&gt;697-711&lt;/pages&gt;&lt;volume&gt;134&lt;/volume&gt;&lt;number&gt;4&lt;/number&gt;&lt;dates&gt;&lt;year&gt;2016&lt;/year&gt;&lt;pub-dates&gt;&lt;date&gt;February 01&lt;/date&gt;&lt;/pub-dates&gt;&lt;/dates&gt;&lt;isbn&gt;1573-1480&lt;/isbn&gt;&lt;label&gt;Yanez-Arenas2016&lt;/label&gt;&lt;work-type&gt;journal article&lt;/work-type&gt;&lt;urls&gt;&lt;related-urls&gt;&lt;url&gt;https://doi.org/10.1007/s10584-015-1544-6&lt;/url&gt;&lt;/related-urls&gt;&lt;/urls&gt;&lt;electronic-resource-num&gt;10.1007/s10584-015-1544-6&lt;/electronic-resource-num&gt;&lt;/record&gt;&lt;/Cite&gt;&lt;/EndNote&gt;</w:instrText>
        </w:r>
        <w:r w:rsidR="00841C07" w:rsidRPr="16738B5D">
          <w:rPr>
            <w:bCs/>
            <w:color w:val="auto"/>
            <w:sz w:val="24"/>
            <w:szCs w:val="24"/>
          </w:rPr>
          <w:fldChar w:fldCharType="separate"/>
        </w:r>
        <w:r w:rsidR="00841C07" w:rsidRPr="00CF71BF">
          <w:rPr>
            <w:bCs/>
            <w:noProof/>
            <w:color w:val="auto"/>
            <w:sz w:val="24"/>
            <w:szCs w:val="24"/>
            <w:vertAlign w:val="superscript"/>
          </w:rPr>
          <w:t>46</w:t>
        </w:r>
        <w:r w:rsidR="00841C07" w:rsidRPr="16738B5D">
          <w:fldChar w:fldCharType="end"/>
        </w:r>
      </w:hyperlink>
      <w:r w:rsidR="00234288">
        <w:rPr>
          <w:b/>
          <w:bCs/>
          <w:color w:val="auto"/>
          <w:sz w:val="24"/>
          <w:szCs w:val="24"/>
        </w:rPr>
        <w:t xml:space="preserve"> </w:t>
      </w:r>
      <w:r w:rsidR="004570F8" w:rsidRPr="007F2B64">
        <w:rPr>
          <w:bCs/>
          <w:color w:val="auto"/>
          <w:sz w:val="24"/>
          <w:szCs w:val="24"/>
        </w:rPr>
        <w:t>F</w:t>
      </w:r>
      <w:r w:rsidR="00810D79" w:rsidRPr="00DA61AD">
        <w:rPr>
          <w:sz w:val="24"/>
          <w:szCs w:val="24"/>
        </w:rPr>
        <w:t>uture vulnerability assessments can explicitly leverage inter-species differences and weight their relative contribution as a function of species-specific envenoming risk and associated burden.</w:t>
      </w:r>
      <w:r w:rsidR="00810D79">
        <w:rPr>
          <w:sz w:val="24"/>
          <w:szCs w:val="24"/>
        </w:rPr>
        <w:t xml:space="preserve"> </w:t>
      </w:r>
      <w:r w:rsidR="00810D79">
        <w:rPr>
          <w:color w:val="auto"/>
          <w:sz w:val="24"/>
          <w:szCs w:val="24"/>
        </w:rPr>
        <w:t>T</w:t>
      </w:r>
      <w:r w:rsidR="00D1298E">
        <w:rPr>
          <w:color w:val="auto"/>
          <w:sz w:val="24"/>
          <w:szCs w:val="24"/>
        </w:rPr>
        <w:t>he transition of the WHO resour</w:t>
      </w:r>
      <w:r w:rsidR="004C4F0C">
        <w:rPr>
          <w:color w:val="auto"/>
          <w:sz w:val="24"/>
          <w:szCs w:val="24"/>
        </w:rPr>
        <w:t>c</w:t>
      </w:r>
      <w:r w:rsidR="00D1298E">
        <w:rPr>
          <w:color w:val="auto"/>
          <w:sz w:val="24"/>
          <w:szCs w:val="24"/>
        </w:rPr>
        <w:t xml:space="preserve">e into </w:t>
      </w:r>
      <w:r w:rsidR="002A0427">
        <w:rPr>
          <w:color w:val="auto"/>
          <w:sz w:val="24"/>
          <w:szCs w:val="24"/>
        </w:rPr>
        <w:t xml:space="preserve">a living database documenting </w:t>
      </w:r>
      <w:r w:rsidR="004C4F0C">
        <w:rPr>
          <w:color w:val="auto"/>
          <w:sz w:val="24"/>
          <w:szCs w:val="24"/>
        </w:rPr>
        <w:t>contemporary</w:t>
      </w:r>
      <w:r w:rsidR="00D1298E">
        <w:rPr>
          <w:color w:val="auto"/>
          <w:sz w:val="24"/>
          <w:szCs w:val="24"/>
        </w:rPr>
        <w:t xml:space="preserve"> </w:t>
      </w:r>
      <w:r w:rsidR="002A0427">
        <w:rPr>
          <w:color w:val="auto"/>
          <w:sz w:val="24"/>
          <w:szCs w:val="24"/>
        </w:rPr>
        <w:t>antivenom availability</w:t>
      </w:r>
      <w:r w:rsidR="00D1298E">
        <w:rPr>
          <w:color w:val="auto"/>
          <w:sz w:val="24"/>
          <w:szCs w:val="24"/>
        </w:rPr>
        <w:t>, species taxonomic changes, higher</w:t>
      </w:r>
      <w:r w:rsidR="00532882">
        <w:rPr>
          <w:color w:val="auto"/>
          <w:sz w:val="24"/>
          <w:szCs w:val="24"/>
        </w:rPr>
        <w:t>-</w:t>
      </w:r>
      <w:r w:rsidR="00D1298E">
        <w:rPr>
          <w:color w:val="auto"/>
          <w:sz w:val="24"/>
          <w:szCs w:val="24"/>
        </w:rPr>
        <w:t>resolution distribution data</w:t>
      </w:r>
      <w:r w:rsidR="00532882">
        <w:rPr>
          <w:color w:val="auto"/>
          <w:sz w:val="24"/>
          <w:szCs w:val="24"/>
        </w:rPr>
        <w:t>,</w:t>
      </w:r>
      <w:r w:rsidR="002A0427">
        <w:rPr>
          <w:color w:val="auto"/>
          <w:sz w:val="24"/>
          <w:szCs w:val="24"/>
        </w:rPr>
        <w:t xml:space="preserve"> and </w:t>
      </w:r>
      <w:r w:rsidR="00D1298E">
        <w:rPr>
          <w:color w:val="auto"/>
          <w:sz w:val="24"/>
          <w:szCs w:val="24"/>
        </w:rPr>
        <w:t>other information</w:t>
      </w:r>
      <w:r w:rsidR="002A0427">
        <w:rPr>
          <w:color w:val="auto"/>
          <w:sz w:val="24"/>
          <w:szCs w:val="24"/>
        </w:rPr>
        <w:t xml:space="preserve"> will </w:t>
      </w:r>
      <w:r w:rsidR="002C430A">
        <w:rPr>
          <w:color w:val="auto"/>
          <w:sz w:val="24"/>
          <w:szCs w:val="24"/>
        </w:rPr>
        <w:t>significantly aid in this effort</w:t>
      </w:r>
      <w:r w:rsidR="00D1298E">
        <w:rPr>
          <w:color w:val="auto"/>
          <w:sz w:val="24"/>
          <w:szCs w:val="24"/>
        </w:rPr>
        <w:t>.</w:t>
      </w:r>
      <w:r w:rsidR="005B6C5D" w:rsidRPr="16738B5D">
        <w:fldChar w:fldCharType="begin">
          <w:fldData xml:space="preserve">PEVuZE5vdGU+PENpdGU+PEF1dGhvcj5TYW5vZmkgUGFzdGV1cjwvQXV0aG9yPjxZZWFyPjIwMTY8
L1llYXI+PFJlY051bT42ODwvUmVjTnVtPjxEaXNwbGF5VGV4dD48c3R5bGUgZmFjZT0ic3VwZXJz
Y3JpcHQiPjQ3LDQ4PC9zdHlsZT48L0Rpc3BsYXlUZXh0PjxyZWNvcmQ+PHJlYy1udW1iZXI+Njg8
L3JlYy1udW1iZXI+PGZvcmVpZ24ta2V5cz48a2V5IGFwcD0iRU4iIGRiLWlkPSJlZXZkenJwdm13
c3oycWVmOTJucGFzMmdwdmY5dGQwemUwdDUiIHRpbWVzdGFtcD0iMTUwMjcyMjI5MSI+Njg8L2tl
eT48L2ZvcmVpZ24ta2V5cz48cmVmLXR5cGUgbmFtZT0iV2ViIFBhZ2UiPjEyPC9yZWYtdHlwZT48
Y29udHJpYnV0b3JzPjxhdXRob3JzPjxhdXRob3I+U2Fub2ZpIFBhc3RldXIsPC9hdXRob3I+PC9h
dXRob3JzPjwvY29udHJpYnV0b3JzPjx0aXRsZXM+PHRpdGxlPlNhbm9maSBQYXN0ZXVy4oCZcyBp
bmZvcm1hdGlvbiBvbiBGYXYtQWZyaXF1ZTwvdGl0bGU+PC90aXRsZXM+PG51bWJlcj4xNHRoIEF1
Z3VzdCAyMDE3PC9udW1iZXI+PGRhdGVzPjx5ZWFyPjIwMTY8L3llYXI+PC9kYXRlcz48bGFiZWw+
U2Fub2ZpIFBhc3RldXI8L2xhYmVsPjx1cmxzPjxyZWxhdGVkLXVybHM+PHVybD5odHRwOi8vd3d3
LnNhbm9maXBhc3RldXIuY29tL2VuL0RvY3VtZW50cy9QREYvRmF2LUFmcmlxdWUlMjBzdGF0ZW1l
bnRfMTFNYXkyMDE2X0VOLnBkZjwvdXJsPjwvcmVsYXRlZC11cmxzPjwvdXJscz48L3JlY29yZD48
L0NpdGU+PENpdGU+PEF1dGhvcj5XaWxsaWFtczwvQXV0aG9yPjxZZWFyPjIwMTE8L1llYXI+PFJl
Y051bT44MTwvUmVjTnVtPjxyZWNvcmQ+PHJlYy1udW1iZXI+ODE8L3JlYy1udW1iZXI+PGZvcmVp
Z24ta2V5cz48a2V5IGFwcD0iRU4iIGRiLWlkPSJlZXZkenJwdm13c3oycWVmOTJucGFzMmdwdmY5
dGQwemUwdDUiIHRpbWVzdGFtcD0iMTUwNDExMjgyNSI+ODE8L2tleT48L2ZvcmVpZ24ta2V5cz48
cmVmLXR5cGUgbmFtZT0iSm91cm5hbCBBcnRpY2xlIj4xNzwvcmVmLXR5cGU+PGNvbnRyaWJ1dG9y
cz48YXV0aG9ycz48YXV0aG9yPldpbGxpYW1zLCBELiBKLjwvYXV0aG9yPjxhdXRob3I+R3V0aWVy
cmV6LCBKLiBNLjwvYXV0aG9yPjxhdXRob3I+Q2FsdmV0ZSwgSi4gSi48L2F1dGhvcj48YXV0aG9y
Pld1c3RlciwgVy48L2F1dGhvcj48YXV0aG9yPlJhdGFuYWJhbmFuZ2tvb24sIEsuPC9hdXRob3I+
PGF1dGhvcj5QYWl2YSwgTy48L2F1dGhvcj48YXV0aG9yPkJyb3duLCBOLiBJLjwvYXV0aG9yPjxh
dXRob3I+Q2FzZXdlbGwsIE4uIFIuPC9hdXRob3I+PGF1dGhvcj5IYXJyaXNvbiwgUi4gQS48L2F1
dGhvcj48YXV0aG9yPlJvd2xleSwgUC4gRC48L2F1dGhvcj48YXV0aG9yPk8mYXBvcztTaGVhLCBN
LjwvYXV0aG9yPjxhdXRob3I+SmVuc2VuLCBTLiBELjwvYXV0aG9yPjxhdXRob3I+V2lua2VsLCBL
LiBELjwvYXV0aG9yPjxhdXRob3I+V2FycmVsbCwgRC4gQS48L2F1dGhvcj48L2F1dGhvcnM+PC9j
b250cmlidXRvcnM+PGF1dGgtYWRkcmVzcz5BdXN0cmFsaWFuIFZlbm9tIFJlc2VhcmNoIFVuaXQs
IERlcGFydG1lbnQgb2YgUGhhcm1hY29sb2d5LCBVbml2ZXJzaXR5IG9mIE1lbGJvdXJuZSwgUGFy
a3ZpbGxlLCBWaWMsIDMwMTAsIEF1c3RyYWxpYS4gZGF2aWQud2lsbGlhbXNAdW5pbWVsYi5lZHUu
YXU8L2F1dGgtYWRkcmVzcz48dGl0bGVzPjx0aXRsZT5FbmRpbmcgdGhlIGRyb3VnaHQ6IG5ldyBz
dHJhdGVnaWVzIGZvciBpbXByb3ZpbmcgdGhlIGZsb3cgb2YgYWZmb3JkYWJsZSwgZWZmZWN0aXZl
IGFudGl2ZW5vbXMgaW4gQXNpYSBhbmQgQWZyaWNhPC90aXRsZT48c2Vjb25kYXJ5LXRpdGxlPkog
UHJvdGVvbWljczwvc2Vjb25kYXJ5LXRpdGxlPjxhbHQtdGl0bGU+Sm91cm5hbCBvZiBwcm90ZW9t
aWNzPC9hbHQtdGl0bGU+PC90aXRsZXM+PHBlcmlvZGljYWw+PGZ1bGwtdGl0bGU+SiBQcm90ZW9t
aWNzPC9mdWxsLXRpdGxlPjwvcGVyaW9kaWNhbD48cGFnZXM+MTczNS02NzwvcGFnZXM+PHZvbHVt
ZT43NDwvdm9sdW1lPjxudW1iZXI+OTwvbnVtYmVyPjxlZGl0aW9uPjIwMTEvMDYvMDc8L2VkaXRp
b24+PGtleXdvcmRzPjxrZXl3b3JkPkFmcmljYTwva2V5d29yZD48a2V5d29yZD5BbnRpdmVuaW5z
L2Vjb25vbWljcy8qdGhlcmFwZXV0aWMgdXNlPC9rZXl3b3JkPjxrZXl3b3JkPkFzaWE8L2tleXdv
cmQ+PGtleXdvcmQ+KkRlbGl2ZXJ5IG9mIEhlYWx0aCBDYXJlPC9rZXl3b3JkPjxrZXl3b3JkPkh1
bWFuczwva2V5d29yZD48a2V5d29yZD4qT3JnYW5pemF0aW9uczwva2V5d29yZD48a2V5d29yZD5Q
cm90ZW9taWNzLyptZXRob2RzL29yZ2FuaXphdGlvbiAmYW1wOyBhZG1pbmlzdHJhdGlvbjwva2V5
d29yZD48a2V5d29yZD5TbmFrZSBCaXRlcy9kcnVnIHRoZXJhcHk8L2tleXdvcmQ+PGtleXdvcmQ+
V29ybGQgSGVhbHRoIE9yZ2FuaXphdGlvbjwva2V5d29yZD48L2tleXdvcmRzPjxkYXRlcz48eWVh
cj4yMDExPC95ZWFyPjxwdWItZGF0ZXM+PGRhdGU+QXVnIDI0PC9kYXRlPjwvcHViLWRhdGVzPjwv
ZGF0ZXM+PGlzYm4+MTg3NC0zOTE5PC9pc2JuPjxhY2Nlc3Npb24tbnVtPjIxNjQwMjA5PC9hY2Nl
c3Npb24tbnVtPjxsYWJlbD5XaWxsaWFtcywgRC4gSiAyMDExPC9sYWJlbD48dXJscz48L3VybHM+
PGVsZWN0cm9uaWMtcmVzb3VyY2UtbnVtPjEwLjEwMTYvai5qcHJvdC4yMDExLjA1LjAyNzwvZWxl
Y3Ryb25pYy1yZXNvdXJjZS1udW0+PHJlbW90ZS1kYXRhYmFzZS1wcm92aWRlcj5OTE08L3JlbW90
ZS1kYXRhYmFzZS1wcm92aWRlcj48bGFuZ3VhZ2U+ZW5nPC9sYW5ndWFnZT48L3JlY29yZD48L0Np
dGU+PC9FbmROb3RlPn==
</w:fldData>
        </w:fldChar>
      </w:r>
      <w:r w:rsidR="00EA1D62">
        <w:rPr>
          <w:color w:val="auto"/>
          <w:sz w:val="24"/>
          <w:szCs w:val="24"/>
        </w:rPr>
        <w:instrText xml:space="preserve"> ADDIN EN.CITE </w:instrText>
      </w:r>
      <w:r w:rsidR="00EA1D62">
        <w:rPr>
          <w:color w:val="auto"/>
          <w:sz w:val="24"/>
          <w:szCs w:val="24"/>
        </w:rPr>
        <w:fldChar w:fldCharType="begin">
          <w:fldData xml:space="preserve">PEVuZE5vdGU+PENpdGU+PEF1dGhvcj5TYW5vZmkgUGFzdGV1cjwvQXV0aG9yPjxZZWFyPjIwMTY8
L1llYXI+PFJlY051bT42ODwvUmVjTnVtPjxEaXNwbGF5VGV4dD48c3R5bGUgZmFjZT0ic3VwZXJz
Y3JpcHQiPjQ3LDQ4PC9zdHlsZT48L0Rpc3BsYXlUZXh0PjxyZWNvcmQ+PHJlYy1udW1iZXI+Njg8
L3JlYy1udW1iZXI+PGZvcmVpZ24ta2V5cz48a2V5IGFwcD0iRU4iIGRiLWlkPSJlZXZkenJwdm13
c3oycWVmOTJucGFzMmdwdmY5dGQwemUwdDUiIHRpbWVzdGFtcD0iMTUwMjcyMjI5MSI+Njg8L2tl
eT48L2ZvcmVpZ24ta2V5cz48cmVmLXR5cGUgbmFtZT0iV2ViIFBhZ2UiPjEyPC9yZWYtdHlwZT48
Y29udHJpYnV0b3JzPjxhdXRob3JzPjxhdXRob3I+U2Fub2ZpIFBhc3RldXIsPC9hdXRob3I+PC9h
dXRob3JzPjwvY29udHJpYnV0b3JzPjx0aXRsZXM+PHRpdGxlPlNhbm9maSBQYXN0ZXVy4oCZcyBp
bmZvcm1hdGlvbiBvbiBGYXYtQWZyaXF1ZTwvdGl0bGU+PC90aXRsZXM+PG51bWJlcj4xNHRoIEF1
Z3VzdCAyMDE3PC9udW1iZXI+PGRhdGVzPjx5ZWFyPjIwMTY8L3llYXI+PC9kYXRlcz48bGFiZWw+
U2Fub2ZpIFBhc3RldXI8L2xhYmVsPjx1cmxzPjxyZWxhdGVkLXVybHM+PHVybD5odHRwOi8vd3d3
LnNhbm9maXBhc3RldXIuY29tL2VuL0RvY3VtZW50cy9QREYvRmF2LUFmcmlxdWUlMjBzdGF0ZW1l
bnRfMTFNYXkyMDE2X0VOLnBkZjwvdXJsPjwvcmVsYXRlZC11cmxzPjwvdXJscz48L3JlY29yZD48
L0NpdGU+PENpdGU+PEF1dGhvcj5XaWxsaWFtczwvQXV0aG9yPjxZZWFyPjIwMTE8L1llYXI+PFJl
Y051bT44MTwvUmVjTnVtPjxyZWNvcmQ+PHJlYy1udW1iZXI+ODE8L3JlYy1udW1iZXI+PGZvcmVp
Z24ta2V5cz48a2V5IGFwcD0iRU4iIGRiLWlkPSJlZXZkenJwdm13c3oycWVmOTJucGFzMmdwdmY5
dGQwemUwdDUiIHRpbWVzdGFtcD0iMTUwNDExMjgyNSI+ODE8L2tleT48L2ZvcmVpZ24ta2V5cz48
cmVmLXR5cGUgbmFtZT0iSm91cm5hbCBBcnRpY2xlIj4xNzwvcmVmLXR5cGU+PGNvbnRyaWJ1dG9y
cz48YXV0aG9ycz48YXV0aG9yPldpbGxpYW1zLCBELiBKLjwvYXV0aG9yPjxhdXRob3I+R3V0aWVy
cmV6LCBKLiBNLjwvYXV0aG9yPjxhdXRob3I+Q2FsdmV0ZSwgSi4gSi48L2F1dGhvcj48YXV0aG9y
Pld1c3RlciwgVy48L2F1dGhvcj48YXV0aG9yPlJhdGFuYWJhbmFuZ2tvb24sIEsuPC9hdXRob3I+
PGF1dGhvcj5QYWl2YSwgTy48L2F1dGhvcj48YXV0aG9yPkJyb3duLCBOLiBJLjwvYXV0aG9yPjxh
dXRob3I+Q2FzZXdlbGwsIE4uIFIuPC9hdXRob3I+PGF1dGhvcj5IYXJyaXNvbiwgUi4gQS48L2F1
dGhvcj48YXV0aG9yPlJvd2xleSwgUC4gRC48L2F1dGhvcj48YXV0aG9yPk8mYXBvcztTaGVhLCBN
LjwvYXV0aG9yPjxhdXRob3I+SmVuc2VuLCBTLiBELjwvYXV0aG9yPjxhdXRob3I+V2lua2VsLCBL
LiBELjwvYXV0aG9yPjxhdXRob3I+V2FycmVsbCwgRC4gQS48L2F1dGhvcj48L2F1dGhvcnM+PC9j
b250cmlidXRvcnM+PGF1dGgtYWRkcmVzcz5BdXN0cmFsaWFuIFZlbm9tIFJlc2VhcmNoIFVuaXQs
IERlcGFydG1lbnQgb2YgUGhhcm1hY29sb2d5LCBVbml2ZXJzaXR5IG9mIE1lbGJvdXJuZSwgUGFy
a3ZpbGxlLCBWaWMsIDMwMTAsIEF1c3RyYWxpYS4gZGF2aWQud2lsbGlhbXNAdW5pbWVsYi5lZHUu
YXU8L2F1dGgtYWRkcmVzcz48dGl0bGVzPjx0aXRsZT5FbmRpbmcgdGhlIGRyb3VnaHQ6IG5ldyBz
dHJhdGVnaWVzIGZvciBpbXByb3ZpbmcgdGhlIGZsb3cgb2YgYWZmb3JkYWJsZSwgZWZmZWN0aXZl
IGFudGl2ZW5vbXMgaW4gQXNpYSBhbmQgQWZyaWNhPC90aXRsZT48c2Vjb25kYXJ5LXRpdGxlPkog
UHJvdGVvbWljczwvc2Vjb25kYXJ5LXRpdGxlPjxhbHQtdGl0bGU+Sm91cm5hbCBvZiBwcm90ZW9t
aWNzPC9hbHQtdGl0bGU+PC90aXRsZXM+PHBlcmlvZGljYWw+PGZ1bGwtdGl0bGU+SiBQcm90ZW9t
aWNzPC9mdWxsLXRpdGxlPjwvcGVyaW9kaWNhbD48cGFnZXM+MTczNS02NzwvcGFnZXM+PHZvbHVt
ZT43NDwvdm9sdW1lPjxudW1iZXI+OTwvbnVtYmVyPjxlZGl0aW9uPjIwMTEvMDYvMDc8L2VkaXRp
b24+PGtleXdvcmRzPjxrZXl3b3JkPkFmcmljYTwva2V5d29yZD48a2V5d29yZD5BbnRpdmVuaW5z
L2Vjb25vbWljcy8qdGhlcmFwZXV0aWMgdXNlPC9rZXl3b3JkPjxrZXl3b3JkPkFzaWE8L2tleXdv
cmQ+PGtleXdvcmQ+KkRlbGl2ZXJ5IG9mIEhlYWx0aCBDYXJlPC9rZXl3b3JkPjxrZXl3b3JkPkh1
bWFuczwva2V5d29yZD48a2V5d29yZD4qT3JnYW5pemF0aW9uczwva2V5d29yZD48a2V5d29yZD5Q
cm90ZW9taWNzLyptZXRob2RzL29yZ2FuaXphdGlvbiAmYW1wOyBhZG1pbmlzdHJhdGlvbjwva2V5
d29yZD48a2V5d29yZD5TbmFrZSBCaXRlcy9kcnVnIHRoZXJhcHk8L2tleXdvcmQ+PGtleXdvcmQ+
V29ybGQgSGVhbHRoIE9yZ2FuaXphdGlvbjwva2V5d29yZD48L2tleXdvcmRzPjxkYXRlcz48eWVh
cj4yMDExPC95ZWFyPjxwdWItZGF0ZXM+PGRhdGU+QXVnIDI0PC9kYXRlPjwvcHViLWRhdGVzPjwv
ZGF0ZXM+PGlzYm4+MTg3NC0zOTE5PC9pc2JuPjxhY2Nlc3Npb24tbnVtPjIxNjQwMjA5PC9hY2Nl
c3Npb24tbnVtPjxsYWJlbD5XaWxsaWFtcywgRC4gSiAyMDExPC9sYWJlbD48dXJscz48L3VybHM+
PGVsZWN0cm9uaWMtcmVzb3VyY2UtbnVtPjEwLjEwMTYvai5qcHJvdC4yMDExLjA1LjAyNzwvZWxl
Y3Ryb25pYy1yZXNvdXJjZS1udW0+PHJlbW90ZS1kYXRhYmFzZS1wcm92aWRlcj5OTE08L3JlbW90
ZS1kYXRhYmFzZS1wcm92aWRlcj48bGFuZ3VhZ2U+ZW5nPC9sYW5ndWFnZT48L3JlY29yZD48L0Np
dGU+PC9FbmROb3RlPn==
</w:fldData>
        </w:fldChar>
      </w:r>
      <w:r w:rsidR="00EA1D62">
        <w:rPr>
          <w:color w:val="auto"/>
          <w:sz w:val="24"/>
          <w:szCs w:val="24"/>
        </w:rPr>
        <w:instrText xml:space="preserve"> ADDIN EN.CITE.DATA </w:instrText>
      </w:r>
      <w:r w:rsidR="00EA1D62">
        <w:rPr>
          <w:color w:val="auto"/>
          <w:sz w:val="24"/>
          <w:szCs w:val="24"/>
        </w:rPr>
      </w:r>
      <w:r w:rsidR="00EA1D62">
        <w:rPr>
          <w:color w:val="auto"/>
          <w:sz w:val="24"/>
          <w:szCs w:val="24"/>
        </w:rPr>
        <w:fldChar w:fldCharType="end"/>
      </w:r>
      <w:r w:rsidR="005B6C5D" w:rsidRPr="16738B5D">
        <w:rPr>
          <w:color w:val="auto"/>
          <w:sz w:val="24"/>
          <w:szCs w:val="24"/>
        </w:rPr>
      </w:r>
      <w:r w:rsidR="005B6C5D" w:rsidRPr="16738B5D">
        <w:rPr>
          <w:color w:val="auto"/>
          <w:sz w:val="24"/>
          <w:szCs w:val="24"/>
        </w:rPr>
        <w:fldChar w:fldCharType="separate"/>
      </w:r>
      <w:hyperlink w:anchor="_ENREF_47" w:tooltip="Sanofi Pasteur, 2016 #68" w:history="1">
        <w:r w:rsidR="00841C07" w:rsidRPr="00EA1D62">
          <w:rPr>
            <w:noProof/>
            <w:vertAlign w:val="superscript"/>
          </w:rPr>
          <w:t>47</w:t>
        </w:r>
      </w:hyperlink>
      <w:r w:rsidR="00EA1D62" w:rsidRPr="00EA1D62">
        <w:rPr>
          <w:noProof/>
          <w:vertAlign w:val="superscript"/>
        </w:rPr>
        <w:t>,</w:t>
      </w:r>
      <w:hyperlink w:anchor="_ENREF_48" w:tooltip="Williams, 2011 #81" w:history="1">
        <w:r w:rsidR="00841C07" w:rsidRPr="00EA1D62">
          <w:rPr>
            <w:noProof/>
            <w:vertAlign w:val="superscript"/>
          </w:rPr>
          <w:t>48</w:t>
        </w:r>
      </w:hyperlink>
      <w:r w:rsidR="005B6C5D" w:rsidRPr="16738B5D">
        <w:fldChar w:fldCharType="end"/>
      </w:r>
      <w:r>
        <w:t xml:space="preserve"> </w:t>
      </w:r>
    </w:p>
    <w:p w14:paraId="7D8DDD88" w14:textId="77777777" w:rsidR="004570F8" w:rsidRDefault="004570F8" w:rsidP="004570F8">
      <w:pPr>
        <w:spacing w:after="0"/>
        <w:rPr>
          <w:color w:val="auto"/>
          <w:sz w:val="24"/>
          <w:szCs w:val="24"/>
        </w:rPr>
      </w:pPr>
    </w:p>
    <w:p w14:paraId="2BAC34F5" w14:textId="5D3F8BD2" w:rsidR="004570F8" w:rsidRPr="00AC6DC8" w:rsidRDefault="004570F8" w:rsidP="004570F8">
      <w:pPr>
        <w:spacing w:after="0"/>
        <w:rPr>
          <w:color w:val="auto"/>
          <w:sz w:val="24"/>
          <w:szCs w:val="24"/>
        </w:rPr>
      </w:pPr>
      <w:r w:rsidRPr="002A35D3">
        <w:rPr>
          <w:color w:val="auto"/>
          <w:sz w:val="24"/>
          <w:szCs w:val="24"/>
        </w:rPr>
        <w:t xml:space="preserve">Areas </w:t>
      </w:r>
      <w:r>
        <w:rPr>
          <w:color w:val="auto"/>
          <w:sz w:val="24"/>
          <w:szCs w:val="24"/>
        </w:rPr>
        <w:t xml:space="preserve">where snakes are present </w:t>
      </w:r>
      <w:r w:rsidR="000A7ACD">
        <w:rPr>
          <w:color w:val="auto"/>
          <w:sz w:val="24"/>
          <w:szCs w:val="24"/>
        </w:rPr>
        <w:t xml:space="preserve">can </w:t>
      </w:r>
      <w:r>
        <w:rPr>
          <w:color w:val="auto"/>
          <w:sz w:val="24"/>
          <w:szCs w:val="24"/>
        </w:rPr>
        <w:t>be further evaluated to determine the true incidence of envenoming events.</w:t>
      </w:r>
      <w:r w:rsidRPr="002A35D3">
        <w:rPr>
          <w:color w:val="auto"/>
          <w:sz w:val="24"/>
          <w:szCs w:val="24"/>
        </w:rPr>
        <w:t xml:space="preserve"> Local-scale household surveys assessing incidence of snakebite have been performed in several countries</w:t>
      </w:r>
      <w:r w:rsidR="000A7ACD">
        <w:rPr>
          <w:color w:val="auto"/>
          <w:sz w:val="24"/>
          <w:szCs w:val="24"/>
        </w:rPr>
        <w:t>.</w:t>
      </w:r>
      <w:r w:rsidRPr="002A35D3">
        <w:fldChar w:fldCharType="begin">
          <w:fldData xml:space="preserve">PEVuZE5vdGU+PENpdGU+PEF1dGhvcj5LYXN0dXJpcmF0bmU8L0F1dGhvcj48WWVhcj4yMDE3PC9Z
ZWFyPjxSZWNOdW0+NjI8L1JlY051bT48RGlzcGxheVRleHQ+PHN0eWxlIGZhY2U9InN1cGVyc2Ny
aXB0Ij4xMSwxNCwxNSw0OTwvc3R5bGU+PC9EaXNwbGF5VGV4dD48cmVjb3JkPjxyZWMtbnVtYmVy
PjYyPC9yZWMtbnVtYmVyPjxmb3JlaWduLWtleXM+PGtleSBhcHA9IkVOIiBkYi1pZD0iZWV2ZHpy
cHZtd3N6MnFlZjkybnBhczJncHZmOXRkMHplMHQ1IiB0aW1lc3RhbXA9IjE1MDI3MDQ4MjIiPjYy
PC9rZXk+PC9mb3JlaWduLWtleXM+PHJlZi10eXBlIG5hbWU9IkpvdXJuYWwgQXJ0aWNsZSI+MTc8
L3JlZi10eXBlPjxjb250cmlidXRvcnM+PGF1dGhvcnM+PGF1dGhvcj5LYXN0dXJpcmF0bmUsIEFu
dXJhZGhhbmk8L2F1dGhvcj48YXV0aG9yPlBhdGhtZXN3YXJhbiwgQXJ1bmFzYWxhbTwvYXV0aG9y
PjxhdXRob3I+V2lja3JlbWFzaW5naGUsIEEuIFJhaml0aGE8L2F1dGhvcj48YXV0aG9yPkpheWFt
YW5uZSwgU2hhbHVrYSBGLjwvYXV0aG9yPjxhdXRob3I+RGF3c29uLCBBbmRyZXc8L2F1dGhvcj48
YXV0aG9yPklzYmlzdGVyLCBHZW9mZiBLLjwvYXV0aG9yPjxhdXRob3I+ZGUgU2lsdmEsIEhpdGhh
bmFkdXJhIEphbmFrYTwvYXV0aG9yPjxhdXRob3I+TGFsbG9vLCBEYXZpZCBHLjwvYXV0aG9yPjwv
YXV0aG9ycz48L2NvbnRyaWJ1dG9ycz48dGl0bGVzPjx0aXRsZT5UaGUgc29jaW8tZWNvbm9taWMg
YnVyZGVuIG9mIHNuYWtlYml0ZSBpbiBTcmkgTGFua2E8L3RpdGxlPjxzZWNvbmRhcnktdGl0bGU+
UExvUyBOZWdsIFRyb3AgRGlzPC9zZWNvbmRhcnktdGl0bGU+PC90aXRsZXM+PHBlcmlvZGljYWw+
PGZ1bGwtdGl0bGU+UExvUyBOZWdsIFRyb3AgRGlzPC9mdWxsLXRpdGxlPjwvcGVyaW9kaWNhbD48
cGFnZXM+ZTAwMDU2NDc8L3BhZ2VzPjx2b2x1bWU+MTE8L3ZvbHVtZT48bnVtYmVyPjc8L251bWJl
cj48ZGF0ZXM+PHllYXI+MjAxNzwveWVhcj48L2RhdGVzPjxwdWJsaXNoZXI+UHVibGljIExpYnJh
cnkgb2YgU2NpZW5jZTwvcHVibGlzaGVyPjxsYWJlbD5LYXN0dXJpcmF0bmUsIEFudXJhZGhhbmkg
MjAxNzwvbGFiZWw+PHVybHM+PHJlbGF0ZWQtdXJscz48dXJsPmh0dHBzOi8vZG9pLm9yZy8xMC4x
MzcxL2pvdXJuYWwucG50ZC4wMDA1NjQ3PC91cmw+PC9yZWxhdGVkLXVybHM+PC91cmxzPjxlbGVj
dHJvbmljLXJlc291cmNlLW51bT4xMC4xMzcxL2pvdXJuYWwucG50ZC4wMDA1NjQ3PC9lbGVjdHJv
bmljLXJlc291cmNlLW51bT48L3JlY29yZD48L0NpdGU+PENpdGU+PEF1dGhvcj5WYWl5YXB1cmk8
L0F1dGhvcj48WWVhcj4yMDEzPC9ZZWFyPjxSZWNOdW0+NjM8L1JlY051bT48cmVjb3JkPjxyZWMt
bnVtYmVyPjYzPC9yZWMtbnVtYmVyPjxmb3JlaWduLWtleXM+PGtleSBhcHA9IkVOIiBkYi1pZD0i
ZWV2ZHpycHZtd3N6MnFlZjkybnBhczJncHZmOXRkMHplMHQ1IiB0aW1lc3RhbXA9IjE1MDI3MDQ4
ODciPjYzPC9rZXk+PC9mb3JlaWduLWtleXM+PHJlZi10eXBlIG5hbWU9IkpvdXJuYWwgQXJ0aWNs
ZSI+MTc8L3JlZi10eXBlPjxjb250cmlidXRvcnM+PGF1dGhvcnM+PGF1dGhvcj5WYWl5YXB1cmks
IFNha3RoaXZlbDwvYXV0aG9yPjxhdXRob3I+VmFpeWFwdXJpLCBSYWplbmRyYW48L2F1dGhvcj48
YXV0aG9yPkFzaG9rYW4sIFJhamVzaDwvYXV0aG9yPjxhdXRob3I+UmFtYXNhbXksIEthcnRoaWtl
eWFuPC9hdXRob3I+PGF1dGhvcj5OYXR0YW1haXN1bmRhciwgS2FtZXNod2FyYW48L2F1dGhvcj48
YXV0aG9yPkpleWFyYWosIEFuYnVyYWo8L2F1dGhvcj48YXV0aG9yPkNoYW5kcmFuLCBWaXN3YW5h
dGhhbjwvYXV0aG9yPjxhdXRob3I+R2FqamVyYW1hbiwgUHJhYnU8L2F1dGhvcj48YXV0aG9yPkJh
a3NoLCBNLiBGYXppbDwvYXV0aG9yPjxhdXRob3I+R2liYmlucywgSm9uYXRoYW4gTS48L2F1dGhv
cj48YXV0aG9yPkh1dGNoaW5zb24sIEUuIEdhaWw8L2F1dGhvcj48L2F1dGhvcnM+PC9jb250cmli
dXRvcnM+PHRpdGxlcz48dGl0bGU+U25ha2ViaXRlIGFuZCBpdHMgc29jaW8tZWNvbm9taWMgaW1w
YWN0IG9uIHRoZSBydXJhbCBwb3B1bGF0aW9uIG9mIFRhbWlsIE5hZHUsIEluZGlhPC90aXRsZT48
c2Vjb25kYXJ5LXRpdGxlPlBMT1MgT05FPC9zZWNvbmRhcnktdGl0bGU+PC90aXRsZXM+PHBlcmlv
ZGljYWw+PGZ1bGwtdGl0bGU+UExPUyBPTkU8L2Z1bGwtdGl0bGU+PC9wZXJpb2RpY2FsPjxwYWdl
cz5lODAwOTA8L3BhZ2VzPjx2b2x1bWU+ODwvdm9sdW1lPjxudW1iZXI+MTE8L251bWJlcj48ZGF0
ZXM+PHllYXI+MjAxMzwveWVhcj48L2RhdGVzPjxwdWJsaXNoZXI+UHVibGljIExpYnJhcnkgb2Yg
U2NpZW5jZTwvcHVibGlzaGVyPjxsYWJlbD5WYWl5YXB1cmksIFNha3RoaXZlbCAyMDEzPC9sYWJl
bD48dXJscz48cmVsYXRlZC11cmxzPjx1cmw+aHR0cHM6Ly9kb2kub3JnLzEwLjEzNzEvam91cm5h
bC5wb25lLjAwODAwOTA8L3VybD48L3JlbGF0ZWQtdXJscz48L3VybHM+PGVsZWN0cm9uaWMtcmVz
b3VyY2UtbnVtPjEwLjEzNzEvam91cm5hbC5wb25lLjAwODAwOTA8L2VsZWN0cm9uaWMtcmVzb3Vy
Y2UtbnVtPjwvcmVjb3JkPjwvQ2l0ZT48Q2l0ZT48QXV0aG9yPk1vaGFwYXRyYTwvQXV0aG9yPjxZ
ZWFyPjIwMTE8L1llYXI+PFJlY051bT44MDwvUmVjTnVtPjxyZWNvcmQ+PHJlYy1udW1iZXI+ODA8
L3JlYy1udW1iZXI+PGZvcmVpZ24ta2V5cz48a2V5IGFwcD0iRU4iIGRiLWlkPSJlZXZkenJwdm13
c3oycWVmOTJucGFzMmdwdmY5dGQwemUwdDUiIHRpbWVzdGFtcD0iMTUwMjg3NzQ5OCI+ODA8L2tl
eT48L2ZvcmVpZ24ta2V5cz48cmVmLXR5cGUgbmFtZT0iSm91cm5hbCBBcnRpY2xlIj4xNzwvcmVm
LXR5cGU+PGNvbnRyaWJ1dG9ycz48YXV0aG9ycz48YXV0aG9yPk1vaGFwYXRyYSwgQmlqYXllZW5p
PC9hdXRob3I+PGF1dGhvcj5XYXJyZWxsLCBEYXZpZCBBLjwvYXV0aG9yPjxhdXRob3I+U3VyYXdl
ZXJhLCBXaWxzb248L2F1dGhvcj48YXV0aG9yPkJoYXRpYSwgUHJha2FzaDwvYXV0aG9yPjxhdXRo
b3I+RGhpbmdyYSwgTmVlcmFqPC9hdXRob3I+PGF1dGhvcj5Kb3RrYXIsIFJhanUgTS48L2F1dGhv
cj48YXV0aG9yPlJvZHJpZ3VleiwgUGV0ZXIgUy48L2F1dGhvcj48YXV0aG9yPk1pc2hyYSwgS2F1
c2hpazwvYXV0aG9yPjxhdXRob3I+V2hpdGFrZXIsIFJvbXVsdXM8L2F1dGhvcj48YXV0aG9yPkpo
YSwgUHJhYmhhdDwvYXV0aG9yPjxhdXRob3I+Zm9yIHRoZSBNaWxsaW9uIERlYXRoIFN0dWR5LCBD
b2xsYWJvcmF0b3JzPC9hdXRob3I+PC9hdXRob3JzPjwvY29udHJpYnV0b3JzPjx0aXRsZXM+PHRp
dGxlPlNuYWtlYml0ZSBtb3J0YWxpdHkgaW4gSW5kaWE6IGEgbmF0aW9uYWxseSByZXByZXNlbnRh
dGl2ZSBtb3J0YWxpdHkgc3VydmV5PC90aXRsZT48c2Vjb25kYXJ5LXRpdGxlPlBMb1MgTmVnbCBU
cm9wIERpczwvc2Vjb25kYXJ5LXRpdGxlPjwvdGl0bGVzPjxwZXJpb2RpY2FsPjxmdWxsLXRpdGxl
PlBMb1MgTmVnbCBUcm9wIERpczwvZnVsbC10aXRsZT48L3BlcmlvZGljYWw+PHBhZ2VzPmUxMDE4
PC9wYWdlcz48dm9sdW1lPjU8L3ZvbHVtZT48bnVtYmVyPjQ8L251bWJlcj48ZGF0ZXM+PHllYXI+
MjAxMTwveWVhcj48L2RhdGVzPjxwdWItbG9jYXRpb24+U2FuIEZyYW5jaXNjbywgVVNBPC9wdWIt
bG9jYXRpb24+PHB1Ymxpc2hlcj5QdWJsaWMgTGlicmFyeSBvZiBTY2llbmNlPC9wdWJsaXNoZXI+
PGlzYm4+MTkzNS0yNzI3JiN4RDsxOTM1LTI3MzU8L2lzYm4+PGFjY2Vzc2lvbi1udW0+UE1DMzA3
NTIzNjwvYWNjZXNzaW9uLW51bT48bGFiZWw+TW9oYXBhdHJhLCBCaWpheWVlbmkgMjAxMTwvbGFi
ZWw+PHVybHM+PHJlbGF0ZWQtdXJscz48dXJsPmh0dHA6Ly93d3cubmNiaS5ubG0ubmloLmdvdi9w
bWMvYXJ0aWNsZXMvUE1DMzA3NTIzNi88L3VybD48L3JlbGF0ZWQtdXJscz48L3VybHM+PGVsZWN0
cm9uaWMtcmVzb3VyY2UtbnVtPjEwLjEzNzEvam91cm5hbC5wbnRkLjAwMDEwMTg8L2VsZWN0cm9u
aWMtcmVzb3VyY2UtbnVtPjxyZW1vdGUtZGF0YWJhc2UtbmFtZT5QbWM8L3JlbW90ZS1kYXRhYmFz
ZS1uYW1lPjwvcmVjb3JkPjwvQ2l0ZT48Q2l0ZT48QXV0aG9yPkhhYmliPC9BdXRob3I+PFllYXI+
MjAxMzwvWWVhcj48UmVjTnVtPjQ5PC9SZWNOdW0+PHJlY29yZD48cmVjLW51bWJlcj40OTwvcmVj
LW51bWJlcj48Zm9yZWlnbi1rZXlzPjxrZXkgYXBwPSJFTiIgZGItaWQ9ImVldmR6cnB2bXdzejJx
ZWY5Mm5wYXMyZ3B2Zjl0ZDB6ZTB0NSIgdGltZXN0YW1wPSIxNTAyMjk3NDM1Ij40OTwva2V5Pjwv
Zm9yZWlnbi1rZXlzPjxyZWYtdHlwZSBuYW1lPSJKb3VybmFsIEFydGljbGUiPjE3PC9yZWYtdHlw
ZT48Y29udHJpYnV0b3JzPjxhdXRob3JzPjxhdXRob3I+SGFiaWIsIEFiZHVscmF6YXEgRy48L2F1
dGhvcj48L2F1dGhvcnM+PC9jb250cmlidXRvcnM+PHRpdGxlcz48dGl0bGU+UHVibGljIGhlYWx0
aCBhc3BlY3RzIG9mIHNuYWtlYml0ZSBjYXJlIGluIFdlc3QgQWZyaWNhOiBwZXJzcGVjdGl2ZXMg
ZnJvbSBOaWdlcmlhPC90aXRsZT48c2Vjb25kYXJ5LXRpdGxlPkogVmVub20gQW5pbSBUb3hpbnMg
SW5jbCBUcm9wIERpczwvc2Vjb25kYXJ5LXRpdGxlPjwvdGl0bGVzPjxwZXJpb2RpY2FsPjxmdWxs
LXRpdGxlPkogVmVub20gQW5pbSBUb3hpbnMgSW5jbCBUcm9wIERpczwvZnVsbC10aXRsZT48L3Bl
cmlvZGljYWw+PHBhZ2VzPjI3PC9wYWdlcz48dm9sdW1lPjE5PC92b2x1bWU+PG51bWJlcj4xPC9u
dW1iZXI+PGRhdGVzPjx5ZWFyPjIwMTM8L3llYXI+PHB1Yi1kYXRlcz48ZGF0ZT5PY3RvYmVyIDE3
PC9kYXRlPjwvcHViLWRhdGVzPjwvZGF0ZXM+PGlzYm4+MTY3OC05MTk5PC9pc2JuPjxsYWJlbD5I
YWJpYjIwMTM8L2xhYmVsPjx3b3JrLXR5cGU+am91cm5hbCBhcnRpY2xlPC93b3JrLXR5cGU+PHVy
bHM+PHJlbGF0ZWQtdXJscz48dXJsPmh0dHBzOi8vZG9pLm9yZy8xMC4xMTg2LzE2NzgtOTE5OS0x
OS0yNzwvdXJsPjwvcmVsYXRlZC11cmxzPjwvdXJscz48ZWxlY3Ryb25pYy1yZXNvdXJjZS1udW0+
MTAuMTE4Ni8xNjc4LTkxOTktMTktMjc8L2VsZWN0cm9uaWMtcmVzb3VyY2UtbnVtPjwvcmVjb3Jk
PjwvQ2l0ZT48L0VuZE5vdGU+AG==
</w:fldData>
        </w:fldChar>
      </w:r>
      <w:r w:rsidR="00EA1D62">
        <w:instrText xml:space="preserve"> ADDIN EN.CITE </w:instrText>
      </w:r>
      <w:r w:rsidR="00EA1D62">
        <w:fldChar w:fldCharType="begin">
          <w:fldData xml:space="preserve">PEVuZE5vdGU+PENpdGU+PEF1dGhvcj5LYXN0dXJpcmF0bmU8L0F1dGhvcj48WWVhcj4yMDE3PC9Z
ZWFyPjxSZWNOdW0+NjI8L1JlY051bT48RGlzcGxheVRleHQ+PHN0eWxlIGZhY2U9InN1cGVyc2Ny
aXB0Ij4xMSwxNCwxNSw0OTwvc3R5bGU+PC9EaXNwbGF5VGV4dD48cmVjb3JkPjxyZWMtbnVtYmVy
PjYyPC9yZWMtbnVtYmVyPjxmb3JlaWduLWtleXM+PGtleSBhcHA9IkVOIiBkYi1pZD0iZWV2ZHpy
cHZtd3N6MnFlZjkybnBhczJncHZmOXRkMHplMHQ1IiB0aW1lc3RhbXA9IjE1MDI3MDQ4MjIiPjYy
PC9rZXk+PC9mb3JlaWduLWtleXM+PHJlZi10eXBlIG5hbWU9IkpvdXJuYWwgQXJ0aWNsZSI+MTc8
L3JlZi10eXBlPjxjb250cmlidXRvcnM+PGF1dGhvcnM+PGF1dGhvcj5LYXN0dXJpcmF0bmUsIEFu
dXJhZGhhbmk8L2F1dGhvcj48YXV0aG9yPlBhdGhtZXN3YXJhbiwgQXJ1bmFzYWxhbTwvYXV0aG9y
PjxhdXRob3I+V2lja3JlbWFzaW5naGUsIEEuIFJhaml0aGE8L2F1dGhvcj48YXV0aG9yPkpheWFt
YW5uZSwgU2hhbHVrYSBGLjwvYXV0aG9yPjxhdXRob3I+RGF3c29uLCBBbmRyZXc8L2F1dGhvcj48
YXV0aG9yPklzYmlzdGVyLCBHZW9mZiBLLjwvYXV0aG9yPjxhdXRob3I+ZGUgU2lsdmEsIEhpdGhh
bmFkdXJhIEphbmFrYTwvYXV0aG9yPjxhdXRob3I+TGFsbG9vLCBEYXZpZCBHLjwvYXV0aG9yPjwv
YXV0aG9ycz48L2NvbnRyaWJ1dG9ycz48dGl0bGVzPjx0aXRsZT5UaGUgc29jaW8tZWNvbm9taWMg
YnVyZGVuIG9mIHNuYWtlYml0ZSBpbiBTcmkgTGFua2E8L3RpdGxlPjxzZWNvbmRhcnktdGl0bGU+
UExvUyBOZWdsIFRyb3AgRGlzPC9zZWNvbmRhcnktdGl0bGU+PC90aXRsZXM+PHBlcmlvZGljYWw+
PGZ1bGwtdGl0bGU+UExvUyBOZWdsIFRyb3AgRGlzPC9mdWxsLXRpdGxlPjwvcGVyaW9kaWNhbD48
cGFnZXM+ZTAwMDU2NDc8L3BhZ2VzPjx2b2x1bWU+MTE8L3ZvbHVtZT48bnVtYmVyPjc8L251bWJl
cj48ZGF0ZXM+PHllYXI+MjAxNzwveWVhcj48L2RhdGVzPjxwdWJsaXNoZXI+UHVibGljIExpYnJh
cnkgb2YgU2NpZW5jZTwvcHVibGlzaGVyPjxsYWJlbD5LYXN0dXJpcmF0bmUsIEFudXJhZGhhbmkg
MjAxNzwvbGFiZWw+PHVybHM+PHJlbGF0ZWQtdXJscz48dXJsPmh0dHBzOi8vZG9pLm9yZy8xMC4x
MzcxL2pvdXJuYWwucG50ZC4wMDA1NjQ3PC91cmw+PC9yZWxhdGVkLXVybHM+PC91cmxzPjxlbGVj
dHJvbmljLXJlc291cmNlLW51bT4xMC4xMzcxL2pvdXJuYWwucG50ZC4wMDA1NjQ3PC9lbGVjdHJv
bmljLXJlc291cmNlLW51bT48L3JlY29yZD48L0NpdGU+PENpdGU+PEF1dGhvcj5WYWl5YXB1cmk8
L0F1dGhvcj48WWVhcj4yMDEzPC9ZZWFyPjxSZWNOdW0+NjM8L1JlY051bT48cmVjb3JkPjxyZWMt
bnVtYmVyPjYzPC9yZWMtbnVtYmVyPjxmb3JlaWduLWtleXM+PGtleSBhcHA9IkVOIiBkYi1pZD0i
ZWV2ZHpycHZtd3N6MnFlZjkybnBhczJncHZmOXRkMHplMHQ1IiB0aW1lc3RhbXA9IjE1MDI3MDQ4
ODciPjYzPC9rZXk+PC9mb3JlaWduLWtleXM+PHJlZi10eXBlIG5hbWU9IkpvdXJuYWwgQXJ0aWNs
ZSI+MTc8L3JlZi10eXBlPjxjb250cmlidXRvcnM+PGF1dGhvcnM+PGF1dGhvcj5WYWl5YXB1cmks
IFNha3RoaXZlbDwvYXV0aG9yPjxhdXRob3I+VmFpeWFwdXJpLCBSYWplbmRyYW48L2F1dGhvcj48
YXV0aG9yPkFzaG9rYW4sIFJhamVzaDwvYXV0aG9yPjxhdXRob3I+UmFtYXNhbXksIEthcnRoaWtl
eWFuPC9hdXRob3I+PGF1dGhvcj5OYXR0YW1haXN1bmRhciwgS2FtZXNod2FyYW48L2F1dGhvcj48
YXV0aG9yPkpleWFyYWosIEFuYnVyYWo8L2F1dGhvcj48YXV0aG9yPkNoYW5kcmFuLCBWaXN3YW5h
dGhhbjwvYXV0aG9yPjxhdXRob3I+R2FqamVyYW1hbiwgUHJhYnU8L2F1dGhvcj48YXV0aG9yPkJh
a3NoLCBNLiBGYXppbDwvYXV0aG9yPjxhdXRob3I+R2liYmlucywgSm9uYXRoYW4gTS48L2F1dGhv
cj48YXV0aG9yPkh1dGNoaW5zb24sIEUuIEdhaWw8L2F1dGhvcj48L2F1dGhvcnM+PC9jb250cmli
dXRvcnM+PHRpdGxlcz48dGl0bGU+U25ha2ViaXRlIGFuZCBpdHMgc29jaW8tZWNvbm9taWMgaW1w
YWN0IG9uIHRoZSBydXJhbCBwb3B1bGF0aW9uIG9mIFRhbWlsIE5hZHUsIEluZGlhPC90aXRsZT48
c2Vjb25kYXJ5LXRpdGxlPlBMT1MgT05FPC9zZWNvbmRhcnktdGl0bGU+PC90aXRsZXM+PHBlcmlv
ZGljYWw+PGZ1bGwtdGl0bGU+UExPUyBPTkU8L2Z1bGwtdGl0bGU+PC9wZXJpb2RpY2FsPjxwYWdl
cz5lODAwOTA8L3BhZ2VzPjx2b2x1bWU+ODwvdm9sdW1lPjxudW1iZXI+MTE8L251bWJlcj48ZGF0
ZXM+PHllYXI+MjAxMzwveWVhcj48L2RhdGVzPjxwdWJsaXNoZXI+UHVibGljIExpYnJhcnkgb2Yg
U2NpZW5jZTwvcHVibGlzaGVyPjxsYWJlbD5WYWl5YXB1cmksIFNha3RoaXZlbCAyMDEzPC9sYWJl
bD48dXJscz48cmVsYXRlZC11cmxzPjx1cmw+aHR0cHM6Ly9kb2kub3JnLzEwLjEzNzEvam91cm5h
bC5wb25lLjAwODAwOTA8L3VybD48L3JlbGF0ZWQtdXJscz48L3VybHM+PGVsZWN0cm9uaWMtcmVz
b3VyY2UtbnVtPjEwLjEzNzEvam91cm5hbC5wb25lLjAwODAwOTA8L2VsZWN0cm9uaWMtcmVzb3Vy
Y2UtbnVtPjwvcmVjb3JkPjwvQ2l0ZT48Q2l0ZT48QXV0aG9yPk1vaGFwYXRyYTwvQXV0aG9yPjxZ
ZWFyPjIwMTE8L1llYXI+PFJlY051bT44MDwvUmVjTnVtPjxyZWNvcmQ+PHJlYy1udW1iZXI+ODA8
L3JlYy1udW1iZXI+PGZvcmVpZ24ta2V5cz48a2V5IGFwcD0iRU4iIGRiLWlkPSJlZXZkenJwdm13
c3oycWVmOTJucGFzMmdwdmY5dGQwemUwdDUiIHRpbWVzdGFtcD0iMTUwMjg3NzQ5OCI+ODA8L2tl
eT48L2ZvcmVpZ24ta2V5cz48cmVmLXR5cGUgbmFtZT0iSm91cm5hbCBBcnRpY2xlIj4xNzwvcmVm
LXR5cGU+PGNvbnRyaWJ1dG9ycz48YXV0aG9ycz48YXV0aG9yPk1vaGFwYXRyYSwgQmlqYXllZW5p
PC9hdXRob3I+PGF1dGhvcj5XYXJyZWxsLCBEYXZpZCBBLjwvYXV0aG9yPjxhdXRob3I+U3VyYXdl
ZXJhLCBXaWxzb248L2F1dGhvcj48YXV0aG9yPkJoYXRpYSwgUHJha2FzaDwvYXV0aG9yPjxhdXRo
b3I+RGhpbmdyYSwgTmVlcmFqPC9hdXRob3I+PGF1dGhvcj5Kb3RrYXIsIFJhanUgTS48L2F1dGhv
cj48YXV0aG9yPlJvZHJpZ3VleiwgUGV0ZXIgUy48L2F1dGhvcj48YXV0aG9yPk1pc2hyYSwgS2F1
c2hpazwvYXV0aG9yPjxhdXRob3I+V2hpdGFrZXIsIFJvbXVsdXM8L2F1dGhvcj48YXV0aG9yPkpo
YSwgUHJhYmhhdDwvYXV0aG9yPjxhdXRob3I+Zm9yIHRoZSBNaWxsaW9uIERlYXRoIFN0dWR5LCBD
b2xsYWJvcmF0b3JzPC9hdXRob3I+PC9hdXRob3JzPjwvY29udHJpYnV0b3JzPjx0aXRsZXM+PHRp
dGxlPlNuYWtlYml0ZSBtb3J0YWxpdHkgaW4gSW5kaWE6IGEgbmF0aW9uYWxseSByZXByZXNlbnRh
dGl2ZSBtb3J0YWxpdHkgc3VydmV5PC90aXRsZT48c2Vjb25kYXJ5LXRpdGxlPlBMb1MgTmVnbCBU
cm9wIERpczwvc2Vjb25kYXJ5LXRpdGxlPjwvdGl0bGVzPjxwZXJpb2RpY2FsPjxmdWxsLXRpdGxl
PlBMb1MgTmVnbCBUcm9wIERpczwvZnVsbC10aXRsZT48L3BlcmlvZGljYWw+PHBhZ2VzPmUxMDE4
PC9wYWdlcz48dm9sdW1lPjU8L3ZvbHVtZT48bnVtYmVyPjQ8L251bWJlcj48ZGF0ZXM+PHllYXI+
MjAxMTwveWVhcj48L2RhdGVzPjxwdWItbG9jYXRpb24+U2FuIEZyYW5jaXNjbywgVVNBPC9wdWIt
bG9jYXRpb24+PHB1Ymxpc2hlcj5QdWJsaWMgTGlicmFyeSBvZiBTY2llbmNlPC9wdWJsaXNoZXI+
PGlzYm4+MTkzNS0yNzI3JiN4RDsxOTM1LTI3MzU8L2lzYm4+PGFjY2Vzc2lvbi1udW0+UE1DMzA3
NTIzNjwvYWNjZXNzaW9uLW51bT48bGFiZWw+TW9oYXBhdHJhLCBCaWpheWVlbmkgMjAxMTwvbGFi
ZWw+PHVybHM+PHJlbGF0ZWQtdXJscz48dXJsPmh0dHA6Ly93d3cubmNiaS5ubG0ubmloLmdvdi9w
bWMvYXJ0aWNsZXMvUE1DMzA3NTIzNi88L3VybD48L3JlbGF0ZWQtdXJscz48L3VybHM+PGVsZWN0
cm9uaWMtcmVzb3VyY2UtbnVtPjEwLjEzNzEvam91cm5hbC5wbnRkLjAwMDEwMTg8L2VsZWN0cm9u
aWMtcmVzb3VyY2UtbnVtPjxyZW1vdGUtZGF0YWJhc2UtbmFtZT5QbWM8L3JlbW90ZS1kYXRhYmFz
ZS1uYW1lPjwvcmVjb3JkPjwvQ2l0ZT48Q2l0ZT48QXV0aG9yPkhhYmliPC9BdXRob3I+PFllYXI+
MjAxMzwvWWVhcj48UmVjTnVtPjQ5PC9SZWNOdW0+PHJlY29yZD48cmVjLW51bWJlcj40OTwvcmVj
LW51bWJlcj48Zm9yZWlnbi1rZXlzPjxrZXkgYXBwPSJFTiIgZGItaWQ9ImVldmR6cnB2bXdzejJx
ZWY5Mm5wYXMyZ3B2Zjl0ZDB6ZTB0NSIgdGltZXN0YW1wPSIxNTAyMjk3NDM1Ij40OTwva2V5Pjwv
Zm9yZWlnbi1rZXlzPjxyZWYtdHlwZSBuYW1lPSJKb3VybmFsIEFydGljbGUiPjE3PC9yZWYtdHlw
ZT48Y29udHJpYnV0b3JzPjxhdXRob3JzPjxhdXRob3I+SGFiaWIsIEFiZHVscmF6YXEgRy48L2F1
dGhvcj48L2F1dGhvcnM+PC9jb250cmlidXRvcnM+PHRpdGxlcz48dGl0bGU+UHVibGljIGhlYWx0
aCBhc3BlY3RzIG9mIHNuYWtlYml0ZSBjYXJlIGluIFdlc3QgQWZyaWNhOiBwZXJzcGVjdGl2ZXMg
ZnJvbSBOaWdlcmlhPC90aXRsZT48c2Vjb25kYXJ5LXRpdGxlPkogVmVub20gQW5pbSBUb3hpbnMg
SW5jbCBUcm9wIERpczwvc2Vjb25kYXJ5LXRpdGxlPjwvdGl0bGVzPjxwZXJpb2RpY2FsPjxmdWxs
LXRpdGxlPkogVmVub20gQW5pbSBUb3hpbnMgSW5jbCBUcm9wIERpczwvZnVsbC10aXRsZT48L3Bl
cmlvZGljYWw+PHBhZ2VzPjI3PC9wYWdlcz48dm9sdW1lPjE5PC92b2x1bWU+PG51bWJlcj4xPC9u
dW1iZXI+PGRhdGVzPjx5ZWFyPjIwMTM8L3llYXI+PHB1Yi1kYXRlcz48ZGF0ZT5PY3RvYmVyIDE3
PC9kYXRlPjwvcHViLWRhdGVzPjwvZGF0ZXM+PGlzYm4+MTY3OC05MTk5PC9pc2JuPjxsYWJlbD5I
YWJpYjIwMTM8L2xhYmVsPjx3b3JrLXR5cGU+am91cm5hbCBhcnRpY2xlPC93b3JrLXR5cGU+PHVy
bHM+PHJlbGF0ZWQtdXJscz48dXJsPmh0dHBzOi8vZG9pLm9yZy8xMC4xMTg2LzE2NzgtOTE5OS0x
OS0yNzwvdXJsPjwvcmVsYXRlZC11cmxzPjwvdXJscz48ZWxlY3Ryb25pYy1yZXNvdXJjZS1udW0+
MTAuMTE4Ni8xNjc4LTkxOTktMTktMjc8L2VsZWN0cm9uaWMtcmVzb3VyY2UtbnVtPjwvcmVjb3Jk
PjwvQ2l0ZT48L0VuZE5vdGU+AG==
</w:fldData>
        </w:fldChar>
      </w:r>
      <w:r w:rsidR="00EA1D62">
        <w:instrText xml:space="preserve"> ADDIN EN.CITE.DATA </w:instrText>
      </w:r>
      <w:r w:rsidR="00EA1D62">
        <w:fldChar w:fldCharType="end"/>
      </w:r>
      <w:r w:rsidRPr="002A35D3">
        <w:rPr>
          <w:color w:val="auto"/>
          <w:sz w:val="24"/>
          <w:szCs w:val="24"/>
        </w:rPr>
      </w:r>
      <w:r w:rsidRPr="002A35D3">
        <w:rPr>
          <w:color w:val="auto"/>
          <w:sz w:val="24"/>
          <w:szCs w:val="24"/>
        </w:rPr>
        <w:fldChar w:fldCharType="separate"/>
      </w:r>
      <w:hyperlink w:anchor="_ENREF_11" w:tooltip="Habib, 2013 #49" w:history="1">
        <w:r w:rsidR="00841C07" w:rsidRPr="00EA1D62">
          <w:rPr>
            <w:noProof/>
            <w:vertAlign w:val="superscript"/>
          </w:rPr>
          <w:t>11</w:t>
        </w:r>
      </w:hyperlink>
      <w:r w:rsidR="00EA1D62" w:rsidRPr="00EA1D62">
        <w:rPr>
          <w:noProof/>
          <w:vertAlign w:val="superscript"/>
        </w:rPr>
        <w:t>,</w:t>
      </w:r>
      <w:hyperlink w:anchor="_ENREF_14" w:tooltip="Kasturiratne, 2017 #62" w:history="1">
        <w:r w:rsidR="00841C07" w:rsidRPr="00EA1D62">
          <w:rPr>
            <w:noProof/>
            <w:vertAlign w:val="superscript"/>
          </w:rPr>
          <w:t>14</w:t>
        </w:r>
      </w:hyperlink>
      <w:r w:rsidR="00EA1D62" w:rsidRPr="00EA1D62">
        <w:rPr>
          <w:noProof/>
          <w:vertAlign w:val="superscript"/>
        </w:rPr>
        <w:t>,</w:t>
      </w:r>
      <w:hyperlink w:anchor="_ENREF_15" w:tooltip="Vaiyapuri, 2013 #63" w:history="1">
        <w:r w:rsidR="00841C07" w:rsidRPr="00EA1D62">
          <w:rPr>
            <w:noProof/>
            <w:vertAlign w:val="superscript"/>
          </w:rPr>
          <w:t>15</w:t>
        </w:r>
      </w:hyperlink>
      <w:r w:rsidR="00EA1D62" w:rsidRPr="00EA1D62">
        <w:rPr>
          <w:noProof/>
          <w:vertAlign w:val="superscript"/>
        </w:rPr>
        <w:t>,</w:t>
      </w:r>
      <w:hyperlink w:anchor="_ENREF_49" w:tooltip="Mohapatra, 2011 #80" w:history="1">
        <w:r w:rsidR="00841C07" w:rsidRPr="00EA1D62">
          <w:rPr>
            <w:noProof/>
            <w:vertAlign w:val="superscript"/>
          </w:rPr>
          <w:t>49</w:t>
        </w:r>
      </w:hyperlink>
      <w:r w:rsidRPr="002A35D3">
        <w:fldChar w:fldCharType="end"/>
      </w:r>
      <w:r w:rsidRPr="002A35D3">
        <w:rPr>
          <w:color w:val="auto"/>
          <w:sz w:val="24"/>
          <w:szCs w:val="24"/>
        </w:rPr>
        <w:t xml:space="preserve"> </w:t>
      </w:r>
      <w:r w:rsidR="000A7ACD">
        <w:rPr>
          <w:color w:val="auto"/>
          <w:sz w:val="24"/>
          <w:szCs w:val="24"/>
        </w:rPr>
        <w:t>.</w:t>
      </w:r>
      <w:r w:rsidRPr="002A35D3">
        <w:rPr>
          <w:color w:val="auto"/>
          <w:sz w:val="24"/>
          <w:szCs w:val="24"/>
        </w:rPr>
        <w:t xml:space="preserve"> Questions relating to snakebite could also be nested within existing demographic and health surveys</w:t>
      </w:r>
      <w:r>
        <w:rPr>
          <w:color w:val="auto"/>
          <w:sz w:val="24"/>
          <w:szCs w:val="24"/>
        </w:rPr>
        <w:t>,</w:t>
      </w:r>
      <w:hyperlink w:anchor="_ENREF_50" w:tooltip="Corsi, 2012 #96" w:history="1">
        <w:r w:rsidR="00841C07" w:rsidRPr="16738B5D">
          <w:fldChar w:fldCharType="begin"/>
        </w:r>
        <w:r w:rsidR="00841C07">
          <w:rPr>
            <w:color w:val="auto"/>
            <w:sz w:val="24"/>
            <w:szCs w:val="24"/>
          </w:rPr>
          <w:instrText xml:space="preserve"> ADDIN EN.CITE &lt;EndNote&gt;&lt;Cite&gt;&lt;Author&gt;Corsi&lt;/Author&gt;&lt;Year&gt;2012&lt;/Year&gt;&lt;RecNum&gt;96&lt;/RecNum&gt;&lt;DisplayText&gt;&lt;style face="superscript"&gt;50&lt;/style&gt;&lt;/DisplayText&gt;&lt;record&gt;&lt;rec-number&gt;96&lt;/rec-number&gt;&lt;foreign-keys&gt;&lt;key app="EN" db-id="eevdzrpvmwsz2qef92npas2gpvf9td0ze0t5" timestamp="1505992838"&gt;96&lt;/key&gt;&lt;/foreign-keys&gt;&lt;ref-type name="Journal Article"&gt;17&lt;/ref-type&gt;&lt;contributors&gt;&lt;authors&gt;&lt;author&gt;Corsi, Daniel J.&lt;/author&gt;&lt;author&gt;Neuman, Melissa&lt;/author&gt;&lt;author&gt;Finlay, Jocelyn E.&lt;/author&gt;&lt;author&gt;Subramanian, S. V.&lt;/author&gt;&lt;/authors&gt;&lt;/contributors&gt;&lt;titles&gt;&lt;title&gt;Demographic and health surveys: a profile&lt;/title&gt;&lt;secondary-title&gt;Int J Epidemiol&lt;/secondary-title&gt;&lt;/titles&gt;&lt;periodical&gt;&lt;full-title&gt;Int J Epidemiol&lt;/full-title&gt;&lt;/periodical&gt;&lt;pages&gt;1602-1613&lt;/pages&gt;&lt;volume&gt;41&lt;/volume&gt;&lt;number&gt;6&lt;/number&gt;&lt;dates&gt;&lt;year&gt;2012&lt;/year&gt;&lt;/dates&gt;&lt;isbn&gt;0300-5771&lt;/isbn&gt;&lt;label&gt;Corsi, Daniel J. 2012&lt;/label&gt;&lt;urls&gt;&lt;related-urls&gt;&lt;url&gt;http://dx.doi.org/10.1093/ije/dys184&lt;/url&gt;&lt;/related-urls&gt;&lt;/urls&gt;&lt;electronic-resource-num&gt;10.1093/ije/dys184&lt;/electronic-resource-num&gt;&lt;/record&gt;&lt;/Cite&gt;&lt;/EndNote&gt;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50</w:t>
        </w:r>
        <w:r w:rsidR="00841C07" w:rsidRPr="16738B5D">
          <w:fldChar w:fldCharType="end"/>
        </w:r>
      </w:hyperlink>
      <w:r w:rsidRPr="002A35D3">
        <w:rPr>
          <w:color w:val="auto"/>
          <w:sz w:val="24"/>
          <w:szCs w:val="24"/>
        </w:rPr>
        <w:t xml:space="preserve"> minimi</w:t>
      </w:r>
      <w:r>
        <w:rPr>
          <w:color w:val="auto"/>
          <w:sz w:val="24"/>
          <w:szCs w:val="24"/>
        </w:rPr>
        <w:t>s</w:t>
      </w:r>
      <w:r w:rsidR="0006174E">
        <w:rPr>
          <w:color w:val="auto"/>
          <w:sz w:val="24"/>
          <w:szCs w:val="24"/>
        </w:rPr>
        <w:t>ing</w:t>
      </w:r>
      <w:r w:rsidRPr="002A35D3">
        <w:rPr>
          <w:color w:val="auto"/>
          <w:sz w:val="24"/>
          <w:szCs w:val="24"/>
        </w:rPr>
        <w:t xml:space="preserve"> associated costs and inform</w:t>
      </w:r>
      <w:r w:rsidR="0006174E">
        <w:rPr>
          <w:color w:val="auto"/>
          <w:sz w:val="24"/>
          <w:szCs w:val="24"/>
        </w:rPr>
        <w:t>ing</w:t>
      </w:r>
      <w:r w:rsidRPr="002A35D3">
        <w:rPr>
          <w:color w:val="auto"/>
          <w:sz w:val="24"/>
          <w:szCs w:val="24"/>
        </w:rPr>
        <w:t xml:space="preserve"> current data</w:t>
      </w:r>
      <w:r>
        <w:rPr>
          <w:color w:val="auto"/>
          <w:sz w:val="24"/>
          <w:szCs w:val="24"/>
        </w:rPr>
        <w:t>-</w:t>
      </w:r>
      <w:r w:rsidRPr="002A35D3">
        <w:rPr>
          <w:color w:val="auto"/>
          <w:sz w:val="24"/>
          <w:szCs w:val="24"/>
        </w:rPr>
        <w:t>poor estimates. By integrating preventive measures with existing NTD management systems, many logistical obstacles to effective intervention may be overcome.</w:t>
      </w:r>
      <w:hyperlink w:anchor="_ENREF_51" w:tooltip="Kabatereine, 2010 #94" w:history="1">
        <w:r w:rsidR="00841C07" w:rsidRPr="16738B5D">
          <w:fldChar w:fldCharType="begin"/>
        </w:r>
        <w:r w:rsidR="00841C07">
          <w:rPr>
            <w:color w:val="auto"/>
            <w:sz w:val="24"/>
            <w:szCs w:val="24"/>
          </w:rPr>
          <w:instrText xml:space="preserve"> ADDIN EN.CITE &lt;EndNote&gt;&lt;Cite&gt;&lt;Author&gt;Kabatereine&lt;/Author&gt;&lt;Year&gt;2010&lt;/Year&gt;&lt;RecNum&gt;94&lt;/RecNum&gt;&lt;DisplayText&gt;&lt;style face="superscript"&gt;51&lt;/style&gt;&lt;/DisplayText&gt;&lt;record&gt;&lt;rec-number&gt;94&lt;/rec-number&gt;&lt;foreign-keys&gt;&lt;key app="EN" db-id="eevdzrpvmwsz2qef92npas2gpvf9td0ze0t5" timestamp="1505989306"&gt;94&lt;/key&gt;&lt;/foreign-keys&gt;&lt;ref-type name="Journal Article"&gt;17&lt;/ref-type&gt;&lt;contributors&gt;&lt;authors&gt;&lt;author&gt;Kabatereine, Narcis B.&lt;/author&gt;&lt;author&gt;Malecela, Mwele&lt;/author&gt;&lt;author&gt;Lado, Mounir&lt;/author&gt;&lt;author&gt;Zaramba, Sam&lt;/author&gt;&lt;author&gt;Amiel, Olga&lt;/author&gt;&lt;author&gt;Kolaczinski, Jan H.&lt;/author&gt;&lt;/authors&gt;&lt;/contributors&gt;&lt;titles&gt;&lt;title&gt;How to (or not to) integrate vertical programmes for the control of major neglected tropical diseases in sub-Saharan Africa&lt;/title&gt;&lt;secondary-title&gt;PLoS Negl Trop Dis&lt;/secondary-title&gt;&lt;/titles&gt;&lt;periodical&gt;&lt;full-title&gt;PLoS Negl Trop Dis&lt;/full-title&gt;&lt;/periodical&gt;&lt;pages&gt;e755&lt;/pages&gt;&lt;volume&gt;4&lt;/volume&gt;&lt;number&gt;6&lt;/number&gt;&lt;dates&gt;&lt;year&gt;2010&lt;/year&gt;&lt;pub-dates&gt;&lt;date&gt;06/29&lt;/date&gt;&lt;/pub-dates&gt;&lt;/dates&gt;&lt;pub-location&gt;San Francisco, USA&lt;/pub-location&gt;&lt;publisher&gt;Public Library of Science&lt;/publisher&gt;&lt;isbn&gt;1935-2727&amp;#xD;1935-2735&lt;/isbn&gt;&lt;accession-num&gt;PMC2894133&lt;/accession-num&gt;&lt;label&gt;Kabatereine, Narcis B. 2010&lt;/label&gt;&lt;urls&gt;&lt;related-urls&gt;&lt;url&gt;http://www.ncbi.nlm.nih.gov/pmc/articles/PMC2894133/&lt;/url&gt;&lt;/related-urls&gt;&lt;/urls&gt;&lt;electronic-resource-num&gt;10.1371/journal.pntd.0000755&lt;/electronic-resource-num&gt;&lt;remote-database-name&gt;PMC&lt;/remote-database-name&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51</w:t>
        </w:r>
        <w:r w:rsidR="00841C07" w:rsidRPr="16738B5D">
          <w:fldChar w:fldCharType="end"/>
        </w:r>
      </w:hyperlink>
      <w:r w:rsidRPr="002A35D3">
        <w:rPr>
          <w:color w:val="auto"/>
          <w:sz w:val="24"/>
          <w:szCs w:val="24"/>
        </w:rPr>
        <w:t xml:space="preserve"> Corresponding quantification of key risk behaviours will </w:t>
      </w:r>
      <w:r>
        <w:rPr>
          <w:color w:val="auto"/>
          <w:sz w:val="24"/>
          <w:szCs w:val="24"/>
        </w:rPr>
        <w:t>help</w:t>
      </w:r>
      <w:r w:rsidRPr="002A35D3">
        <w:rPr>
          <w:color w:val="auto"/>
          <w:sz w:val="24"/>
          <w:szCs w:val="24"/>
        </w:rPr>
        <w:t xml:space="preserve"> reflect fine-scale population</w:t>
      </w:r>
      <w:r>
        <w:rPr>
          <w:color w:val="auto"/>
          <w:sz w:val="24"/>
          <w:szCs w:val="24"/>
        </w:rPr>
        <w:t xml:space="preserve"> heterogeneity in exposure. Surveys</w:t>
      </w:r>
      <w:r w:rsidRPr="00453EA0">
        <w:rPr>
          <w:color w:val="auto"/>
          <w:sz w:val="24"/>
          <w:szCs w:val="24"/>
        </w:rPr>
        <w:t xml:space="preserve"> </w:t>
      </w:r>
      <w:r>
        <w:rPr>
          <w:color w:val="auto"/>
          <w:sz w:val="24"/>
          <w:szCs w:val="24"/>
        </w:rPr>
        <w:t xml:space="preserve">such as the World Bank </w:t>
      </w:r>
      <w:r w:rsidRPr="00453EA0">
        <w:rPr>
          <w:color w:val="auto"/>
          <w:sz w:val="24"/>
          <w:szCs w:val="24"/>
        </w:rPr>
        <w:t>Living Standards Measurement Survey</w:t>
      </w:r>
      <w:r>
        <w:rPr>
          <w:color w:val="auto"/>
          <w:sz w:val="24"/>
          <w:szCs w:val="24"/>
        </w:rPr>
        <w:t xml:space="preserve"> series </w:t>
      </w:r>
      <w:r w:rsidRPr="00453EA0">
        <w:rPr>
          <w:color w:val="auto"/>
          <w:sz w:val="24"/>
          <w:szCs w:val="24"/>
        </w:rPr>
        <w:t>may be utili</w:t>
      </w:r>
      <w:r>
        <w:rPr>
          <w:color w:val="auto"/>
          <w:sz w:val="24"/>
          <w:szCs w:val="24"/>
        </w:rPr>
        <w:t>s</w:t>
      </w:r>
      <w:r w:rsidRPr="00453EA0">
        <w:rPr>
          <w:color w:val="auto"/>
          <w:sz w:val="24"/>
          <w:szCs w:val="24"/>
        </w:rPr>
        <w:t>ed to obtain local-scale information on agricultural practices</w:t>
      </w:r>
      <w:r>
        <w:rPr>
          <w:color w:val="auto"/>
          <w:sz w:val="24"/>
          <w:szCs w:val="24"/>
        </w:rPr>
        <w:t>,</w:t>
      </w:r>
      <w:hyperlink w:anchor="_ENREF_52" w:tooltip="Binswanger-Mkhize, 2014 #107" w:history="1">
        <w:r w:rsidR="00841C07" w:rsidRPr="16738B5D">
          <w:fldChar w:fldCharType="begin"/>
        </w:r>
        <w:r w:rsidR="00841C07">
          <w:rPr>
            <w:color w:val="auto"/>
            <w:sz w:val="24"/>
            <w:szCs w:val="24"/>
          </w:rPr>
          <w:instrText xml:space="preserve"> ADDIN EN.CITE &lt;EndNote&gt;&lt;Cite&gt;&lt;Author&gt;Binswanger-Mkhize&lt;/Author&gt;&lt;Year&gt;2014&lt;/Year&gt;&lt;RecNum&gt;107&lt;/RecNum&gt;&lt;DisplayText&gt;&lt;style face="superscript"&gt;52&lt;/style&gt;&lt;/DisplayText&gt;&lt;record&gt;&lt;rec-number&gt;107&lt;/rec-number&gt;&lt;foreign-keys&gt;&lt;key app="EN" db-id="eevdzrpvmwsz2qef92npas2gpvf9td0ze0t5" timestamp="1513764856"&gt;107&lt;/key&gt;&lt;/foreign-keys&gt;&lt;ref-type name="Report"&gt;27&lt;/ref-type&gt;&lt;contributors&gt;&lt;authors&gt;&lt;author&gt;Binswanger-Mkhize, Hans P.;&lt;/author&gt;&lt;author&gt;Savastano, Sara&lt;/author&gt;&lt;/authors&gt;&lt;tertiary-authors&gt;&lt;author&gt;World Bank Group,&lt;/author&gt;&lt;/tertiary-authors&gt;&lt;/contributors&gt;&lt;titles&gt;&lt;title&gt;Agricultural intensification: the status in six African countries.&lt;/title&gt;&lt;/titles&gt;&lt;edition&gt;Policy Research working paper; no. WPS 7116&lt;/edition&gt;&lt;dates&gt;&lt;year&gt;2014&lt;/year&gt;&lt;/dates&gt;&lt;pub-location&gt;Washington, DC&lt;/pub-location&gt;&lt;label&gt;World Bank 2017&lt;/label&gt;&lt;urls&gt;&lt;related-urls&gt;&lt;url&gt;http://documents.worldbank.org/curated/en/983971468311446722/Agricultural-intensification-the-status-in-six-African-countries&lt;/url&gt;&lt;/related-urls&gt;&lt;/urls&gt;&lt;/record&gt;&lt;/Cite&gt;&lt;/EndNote&gt;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52</w:t>
        </w:r>
        <w:r w:rsidR="00841C07" w:rsidRPr="16738B5D">
          <w:fldChar w:fldCharType="end"/>
        </w:r>
      </w:hyperlink>
      <w:r>
        <w:rPr>
          <w:color w:val="auto"/>
          <w:sz w:val="24"/>
          <w:szCs w:val="24"/>
        </w:rPr>
        <w:t xml:space="preserve"> further </w:t>
      </w:r>
      <w:r w:rsidRPr="00453EA0">
        <w:rPr>
          <w:color w:val="auto"/>
          <w:sz w:val="24"/>
          <w:szCs w:val="24"/>
        </w:rPr>
        <w:t>aiding the identification of communities most at risk</w:t>
      </w:r>
      <w:r>
        <w:rPr>
          <w:color w:val="auto"/>
          <w:sz w:val="24"/>
          <w:szCs w:val="24"/>
        </w:rPr>
        <w:t xml:space="preserve"> and increasing understanding of the public health consequences of different land use. Through these steps, </w:t>
      </w:r>
      <w:r w:rsidR="007E4BE7">
        <w:rPr>
          <w:color w:val="auto"/>
          <w:sz w:val="24"/>
          <w:szCs w:val="24"/>
        </w:rPr>
        <w:t>efforts to prevent envenoming events can be tailored to the specifics of any given population</w:t>
      </w:r>
      <w:r>
        <w:rPr>
          <w:color w:val="auto"/>
          <w:sz w:val="24"/>
          <w:szCs w:val="24"/>
        </w:rPr>
        <w:t>.</w:t>
      </w:r>
      <w:r w:rsidR="0006174E">
        <w:rPr>
          <w:color w:val="auto"/>
          <w:sz w:val="24"/>
          <w:szCs w:val="24"/>
        </w:rPr>
        <w:t xml:space="preserve"> </w:t>
      </w:r>
    </w:p>
    <w:p w14:paraId="53543C6D" w14:textId="77777777" w:rsidR="004570F8" w:rsidRDefault="004570F8" w:rsidP="004570F8">
      <w:pPr>
        <w:spacing w:after="0"/>
        <w:rPr>
          <w:color w:val="auto"/>
          <w:sz w:val="24"/>
          <w:szCs w:val="24"/>
        </w:rPr>
      </w:pPr>
    </w:p>
    <w:p w14:paraId="33D9E7BC" w14:textId="3C299E9E" w:rsidR="004570F8" w:rsidRDefault="004570F8" w:rsidP="004570F8">
      <w:pPr>
        <w:spacing w:after="0"/>
        <w:rPr>
          <w:color w:val="auto"/>
          <w:sz w:val="24"/>
          <w:szCs w:val="24"/>
        </w:rPr>
      </w:pPr>
      <w:r w:rsidRPr="00E0191D">
        <w:rPr>
          <w:color w:val="auto"/>
          <w:sz w:val="24"/>
          <w:szCs w:val="24"/>
        </w:rPr>
        <w:t xml:space="preserve">In many </w:t>
      </w:r>
      <w:r>
        <w:rPr>
          <w:color w:val="auto"/>
          <w:sz w:val="24"/>
          <w:szCs w:val="24"/>
        </w:rPr>
        <w:t>low- and middle-income countries,</w:t>
      </w:r>
      <w:r w:rsidRPr="00E0191D">
        <w:rPr>
          <w:color w:val="auto"/>
          <w:sz w:val="24"/>
          <w:szCs w:val="24"/>
        </w:rPr>
        <w:t xml:space="preserve"> a multitude of barriers influence snakebite outcomes including health</w:t>
      </w:r>
      <w:r>
        <w:rPr>
          <w:color w:val="auto"/>
          <w:sz w:val="24"/>
          <w:szCs w:val="24"/>
        </w:rPr>
        <w:t xml:space="preserve"> </w:t>
      </w:r>
      <w:r w:rsidRPr="00E0191D">
        <w:rPr>
          <w:color w:val="auto"/>
          <w:sz w:val="24"/>
          <w:szCs w:val="24"/>
        </w:rPr>
        <w:t>care, transport</w:t>
      </w:r>
      <w:r>
        <w:rPr>
          <w:color w:val="auto"/>
          <w:sz w:val="24"/>
          <w:szCs w:val="24"/>
        </w:rPr>
        <w:t>,</w:t>
      </w:r>
      <w:r w:rsidRPr="00E0191D">
        <w:rPr>
          <w:color w:val="auto"/>
          <w:sz w:val="24"/>
          <w:szCs w:val="24"/>
        </w:rPr>
        <w:t xml:space="preserve"> and communications infrastructure, along with adequacy</w:t>
      </w:r>
      <w:r>
        <w:rPr>
          <w:color w:val="auto"/>
          <w:sz w:val="24"/>
          <w:szCs w:val="24"/>
        </w:rPr>
        <w:t xml:space="preserve"> of</w:t>
      </w:r>
      <w:r w:rsidRPr="00E0191D">
        <w:rPr>
          <w:color w:val="auto"/>
          <w:sz w:val="24"/>
          <w:szCs w:val="24"/>
        </w:rPr>
        <w:t xml:space="preserve"> and access to safe, effective</w:t>
      </w:r>
      <w:r>
        <w:rPr>
          <w:color w:val="auto"/>
          <w:sz w:val="24"/>
          <w:szCs w:val="24"/>
        </w:rPr>
        <w:t>,</w:t>
      </w:r>
      <w:r w:rsidRPr="00E0191D">
        <w:rPr>
          <w:color w:val="auto"/>
          <w:sz w:val="24"/>
          <w:szCs w:val="24"/>
        </w:rPr>
        <w:t xml:space="preserve"> and affordable antivenom supplies, medical staff proficiency and training</w:t>
      </w:r>
      <w:r>
        <w:rPr>
          <w:color w:val="auto"/>
          <w:sz w:val="24"/>
          <w:szCs w:val="24"/>
        </w:rPr>
        <w:t>,</w:t>
      </w:r>
      <w:r w:rsidRPr="00E0191D">
        <w:rPr>
          <w:color w:val="auto"/>
          <w:sz w:val="24"/>
          <w:szCs w:val="24"/>
        </w:rPr>
        <w:t xml:space="preserve"> and public health policy.</w:t>
      </w:r>
      <w:r>
        <w:rPr>
          <w:color w:val="auto"/>
          <w:sz w:val="24"/>
          <w:szCs w:val="24"/>
        </w:rPr>
        <w:t xml:space="preserve"> </w:t>
      </w:r>
      <w:hyperlink w:anchor="_ENREF_40" w:tooltip="Isbister, 2010 #75" w:history="1"/>
      <w:bookmarkStart w:id="21" w:name="_Hlk512601395"/>
      <w:r>
        <w:rPr>
          <w:color w:val="auto"/>
          <w:sz w:val="24"/>
          <w:szCs w:val="24"/>
        </w:rPr>
        <w:t xml:space="preserve">When </w:t>
      </w:r>
      <w:r w:rsidR="000E6655">
        <w:rPr>
          <w:color w:val="auto"/>
          <w:sz w:val="24"/>
          <w:szCs w:val="24"/>
        </w:rPr>
        <w:t>considering antivenom availability</w:t>
      </w:r>
      <w:r>
        <w:rPr>
          <w:color w:val="auto"/>
          <w:sz w:val="24"/>
          <w:szCs w:val="24"/>
        </w:rPr>
        <w:t xml:space="preserve">, this method is constrained to </w:t>
      </w:r>
      <w:r w:rsidR="00814A0E">
        <w:rPr>
          <w:color w:val="auto"/>
          <w:sz w:val="24"/>
          <w:szCs w:val="24"/>
        </w:rPr>
        <w:t xml:space="preserve">listings </w:t>
      </w:r>
      <w:r>
        <w:rPr>
          <w:color w:val="auto"/>
          <w:sz w:val="24"/>
          <w:szCs w:val="24"/>
        </w:rPr>
        <w:t>as reported by WHO.</w:t>
      </w:r>
      <w:hyperlink w:anchor="_ENREF_20" w:tooltip="World Health Organization, 2017 #53" w:history="1">
        <w:r w:rsidR="00841C07">
          <w:rPr>
            <w:color w:val="auto"/>
            <w:sz w:val="24"/>
            <w:szCs w:val="24"/>
          </w:rPr>
          <w:fldChar w:fldCharType="begin"/>
        </w:r>
        <w:r w:rsidR="00841C07">
          <w:rPr>
            <w:color w:val="auto"/>
            <w:sz w:val="24"/>
            <w:szCs w:val="24"/>
          </w:rPr>
          <w:instrText xml:space="preserve"> ADDIN EN.CITE &lt;EndNote&gt;&lt;Cite&gt;&lt;Author&gt;World Health Organization&lt;/Author&gt;&lt;Year&gt;2017&lt;/Year&gt;&lt;RecNum&gt;53&lt;/RecNum&gt;&lt;DisplayText&gt;&lt;style face="superscript"&gt;20&lt;/style&gt;&lt;/DisplayText&gt;&lt;record&gt;&lt;rec-number&gt;53&lt;/rec-number&gt;&lt;foreign-keys&gt;&lt;key app="EN" db-id="eevdzrpvmwsz2qef92npas2gpvf9td0ze0t5" timestamp="1502357871"&gt;53&lt;/key&gt;&lt;/foreign-keys&gt;&lt;ref-type name="Web Page"&gt;12&lt;/ref-type&gt;&lt;contributors&gt;&lt;authors&gt;&lt;author&gt;World Health Organization,&lt;/author&gt;&lt;/authors&gt;&lt;/contributors&gt;&lt;titles&gt;&lt;title&gt;Venomous snakes and antivenoms search interface&lt;/title&gt;&lt;/titles&gt;&lt;number&gt;29th May 2017&lt;/number&gt;&lt;dates&gt;&lt;year&gt;2017&lt;/year&gt;&lt;/dates&gt;&lt;label&gt;World Health Organization Database 2017&lt;/label&gt;&lt;urls&gt;&lt;related-urls&gt;&lt;url&gt;http://apps.who.int/bloodproducts/snakeantivenoms/database/&lt;/url&gt;&lt;/related-urls&gt;&lt;/urls&gt;&lt;/record&gt;&lt;/Cite&gt;&lt;/EndNote&gt;</w:instrText>
        </w:r>
        <w:r w:rsidR="00841C07">
          <w:rPr>
            <w:color w:val="auto"/>
            <w:sz w:val="24"/>
            <w:szCs w:val="24"/>
          </w:rPr>
          <w:fldChar w:fldCharType="separate"/>
        </w:r>
        <w:r w:rsidR="00841C07" w:rsidRPr="00272073">
          <w:rPr>
            <w:noProof/>
            <w:color w:val="auto"/>
            <w:sz w:val="24"/>
            <w:szCs w:val="24"/>
            <w:vertAlign w:val="superscript"/>
          </w:rPr>
          <w:t>20</w:t>
        </w:r>
        <w:r w:rsidR="00841C07">
          <w:rPr>
            <w:color w:val="auto"/>
            <w:sz w:val="24"/>
            <w:szCs w:val="24"/>
          </w:rPr>
          <w:fldChar w:fldCharType="end"/>
        </w:r>
      </w:hyperlink>
      <w:r>
        <w:rPr>
          <w:color w:val="auto"/>
          <w:sz w:val="24"/>
          <w:szCs w:val="24"/>
        </w:rPr>
        <w:t xml:space="preserve"> Since initial compilation, new antivenoms have become available (</w:t>
      </w:r>
      <w:r w:rsidRPr="002C4F23">
        <w:rPr>
          <w:color w:val="auto"/>
          <w:sz w:val="24"/>
          <w:szCs w:val="24"/>
        </w:rPr>
        <w:t>eg</w:t>
      </w:r>
      <w:r>
        <w:rPr>
          <w:color w:val="auto"/>
          <w:sz w:val="24"/>
          <w:szCs w:val="24"/>
        </w:rPr>
        <w:t xml:space="preserve">, </w:t>
      </w:r>
      <w:r w:rsidRPr="00802D82">
        <w:rPr>
          <w:color w:val="auto"/>
          <w:sz w:val="24"/>
          <w:szCs w:val="24"/>
        </w:rPr>
        <w:t>EchiTAb-Plus-ICP</w:t>
      </w:r>
      <w:r>
        <w:rPr>
          <w:color w:val="auto"/>
          <w:sz w:val="24"/>
          <w:szCs w:val="24"/>
        </w:rPr>
        <w:t>),</w:t>
      </w:r>
      <w:hyperlink w:anchor="_ENREF_53" w:tooltip="EchiTAb-Plus-ICP, 2017 #106" w:history="1">
        <w:r w:rsidR="00841C07" w:rsidRPr="16738B5D">
          <w:fldChar w:fldCharType="begin"/>
        </w:r>
        <w:r w:rsidR="00841C07">
          <w:rPr>
            <w:color w:val="auto"/>
            <w:sz w:val="24"/>
            <w:szCs w:val="24"/>
          </w:rPr>
          <w:instrText xml:space="preserve"> ADDIN EN.CITE &lt;EndNote&gt;&lt;Cite&gt;&lt;Author&gt;EchiTAb-Plus-ICP&lt;/Author&gt;&lt;Year&gt;2017&lt;/Year&gt;&lt;RecNum&gt;106&lt;/RecNum&gt;&lt;DisplayText&gt;&lt;style face="superscript"&gt;53&lt;/style&gt;&lt;/DisplayText&gt;&lt;record&gt;&lt;rec-number&gt;106&lt;/rec-number&gt;&lt;foreign-keys&gt;&lt;key app="EN" db-id="eevdzrpvmwsz2qef92npas2gpvf9td0ze0t5" timestamp="1513764642"&gt;106&lt;/key&gt;&lt;/foreign-keys&gt;&lt;ref-type name="Web Page"&gt;12&lt;/ref-type&gt;&lt;contributors&gt;&lt;authors&gt;&lt;author&gt;EchiTAb-Plus-ICP&lt;/author&gt;&lt;/authors&gt;&lt;/contributors&gt;&lt;titles&gt;&lt;title&gt;Instructions for the administration of EchiTAb-Plus-ICP for the treatment of envenomings by snakebites in sub-Saharan Africa.&lt;/title&gt;&lt;/titles&gt;&lt;number&gt;20th December 2017&lt;/number&gt;&lt;dates&gt;&lt;year&gt;2017&lt;/year&gt;&lt;/dates&gt;&lt;label&gt;EchiTAb-Plus-ICP&lt;/label&gt;&lt;urls&gt;&lt;related-urls&gt;&lt;url&gt;http://www.echitabplusicp.org/product/description&lt;/url&gt;&lt;/related-urls&gt;&lt;/urls&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53</w:t>
        </w:r>
        <w:r w:rsidR="00841C07" w:rsidRPr="16738B5D">
          <w:fldChar w:fldCharType="end"/>
        </w:r>
      </w:hyperlink>
      <w:r>
        <w:rPr>
          <w:color w:val="auto"/>
          <w:sz w:val="24"/>
          <w:szCs w:val="24"/>
        </w:rPr>
        <w:t xml:space="preserve"> while others have ceased production (</w:t>
      </w:r>
      <w:r w:rsidRPr="002C4F23">
        <w:rPr>
          <w:color w:val="auto"/>
          <w:sz w:val="24"/>
          <w:szCs w:val="24"/>
        </w:rPr>
        <w:t>eg</w:t>
      </w:r>
      <w:r>
        <w:rPr>
          <w:color w:val="auto"/>
          <w:sz w:val="24"/>
          <w:szCs w:val="24"/>
        </w:rPr>
        <w:t>, Fav-Afrique by Sanofi).</w:t>
      </w:r>
      <w:hyperlink w:anchor="_ENREF_47" w:tooltip="Sanofi Pasteur, 2016 #68" w:history="1">
        <w:r w:rsidR="00841C07" w:rsidRPr="16738B5D">
          <w:fldChar w:fldCharType="begin"/>
        </w:r>
        <w:r w:rsidR="00841C07">
          <w:rPr>
            <w:color w:val="auto"/>
            <w:sz w:val="24"/>
            <w:szCs w:val="24"/>
          </w:rPr>
          <w:instrText xml:space="preserve"> ADDIN EN.CITE &lt;EndNote&gt;&lt;Cite&gt;&lt;Author&gt;Sanofi Pasteur&lt;/Author&gt;&lt;Year&gt;2016&lt;/Year&gt;&lt;RecNum&gt;68&lt;/RecNum&gt;&lt;DisplayText&gt;&lt;style face="superscript"&gt;47&lt;/style&gt;&lt;/DisplayText&gt;&lt;record&gt;&lt;rec-number&gt;68&lt;/rec-number&gt;&lt;foreign-keys&gt;&lt;key app="EN" db-id="eevdzrpvmwsz2qef92npas2gpvf9td0ze0t5" timestamp="1502722291"&gt;68&lt;/key&gt;&lt;/foreign-keys&gt;&lt;ref-type name="Web Page"&gt;12&lt;/ref-type&gt;&lt;contributors&gt;&lt;authors&gt;&lt;author&gt;Sanofi Pasteur,&lt;/author&gt;&lt;/authors&gt;&lt;/contributors&gt;&lt;titles&gt;&lt;title&gt;Sanofi Pasteur’s information on Fav-Afrique&lt;/title&gt;&lt;/titles&gt;&lt;number&gt;14th August 2017&lt;/number&gt;&lt;dates&gt;&lt;year&gt;2016&lt;/year&gt;&lt;/dates&gt;&lt;label&gt;Sanofi Pasteur&lt;/label&gt;&lt;urls&gt;&lt;related-urls&gt;&lt;url&gt;http://www.sanofipasteur.com/en/Documents/PDF/Fav-Afrique%20statement_11May2016_EN.pdf&lt;/url&gt;&lt;/related-urls&gt;&lt;/urls&gt;&lt;/record&gt;&lt;/Cite&gt;&lt;/EndNote&gt;</w:instrText>
        </w:r>
        <w:r w:rsidR="00841C07" w:rsidRPr="16738B5D">
          <w:rPr>
            <w:color w:val="auto"/>
            <w:sz w:val="24"/>
            <w:szCs w:val="24"/>
          </w:rPr>
          <w:fldChar w:fldCharType="separate"/>
        </w:r>
        <w:r w:rsidR="00841C07" w:rsidRPr="00CF71BF">
          <w:rPr>
            <w:noProof/>
            <w:color w:val="auto"/>
            <w:sz w:val="24"/>
            <w:szCs w:val="24"/>
            <w:vertAlign w:val="superscript"/>
          </w:rPr>
          <w:t>47</w:t>
        </w:r>
        <w:r w:rsidR="00841C07" w:rsidRPr="16738B5D">
          <w:fldChar w:fldCharType="end"/>
        </w:r>
      </w:hyperlink>
      <w:r>
        <w:rPr>
          <w:color w:val="auto"/>
          <w:sz w:val="24"/>
          <w:szCs w:val="24"/>
        </w:rPr>
        <w:t xml:space="preserve"> </w:t>
      </w:r>
      <w:bookmarkEnd w:id="21"/>
      <w:r>
        <w:rPr>
          <w:color w:val="auto"/>
          <w:sz w:val="24"/>
          <w:szCs w:val="24"/>
        </w:rPr>
        <w:t>Market availability of antivenom product</w:t>
      </w:r>
      <w:r w:rsidR="00E74B96">
        <w:rPr>
          <w:color w:val="auto"/>
          <w:sz w:val="24"/>
          <w:szCs w:val="24"/>
        </w:rPr>
        <w:t>s</w:t>
      </w:r>
      <w:r>
        <w:rPr>
          <w:color w:val="auto"/>
          <w:sz w:val="24"/>
          <w:szCs w:val="24"/>
        </w:rPr>
        <w:t xml:space="preserve"> does not translate to in-field availability and efficacy;</w:t>
      </w:r>
      <w:r w:rsidR="00DD6A8D">
        <w:rPr>
          <w:color w:val="auto"/>
          <w:sz w:val="24"/>
          <w:szCs w:val="24"/>
        </w:rPr>
        <w:t xml:space="preserve"> further</w:t>
      </w:r>
      <w:r>
        <w:rPr>
          <w:color w:val="auto"/>
          <w:sz w:val="24"/>
          <w:szCs w:val="24"/>
        </w:rPr>
        <w:t xml:space="preserve"> information regarding c</w:t>
      </w:r>
      <w:r>
        <w:rPr>
          <w:sz w:val="24"/>
          <w:szCs w:val="24"/>
        </w:rPr>
        <w:t>ountry-specific, contemporary</w:t>
      </w:r>
      <w:r>
        <w:rPr>
          <w:color w:val="auto"/>
          <w:sz w:val="24"/>
          <w:szCs w:val="24"/>
        </w:rPr>
        <w:t xml:space="preserve"> stockpiles and the </w:t>
      </w:r>
      <w:r>
        <w:rPr>
          <w:sz w:val="24"/>
          <w:szCs w:val="24"/>
        </w:rPr>
        <w:t>positioning</w:t>
      </w:r>
      <w:r>
        <w:rPr>
          <w:color w:val="auto"/>
          <w:sz w:val="24"/>
          <w:szCs w:val="24"/>
        </w:rPr>
        <w:t xml:space="preserve"> of antivenom holding centres is </w:t>
      </w:r>
      <w:r w:rsidR="00DD6A8D">
        <w:rPr>
          <w:color w:val="auto"/>
          <w:sz w:val="24"/>
          <w:szCs w:val="24"/>
        </w:rPr>
        <w:t>required</w:t>
      </w:r>
      <w:r>
        <w:rPr>
          <w:color w:val="auto"/>
          <w:sz w:val="24"/>
          <w:szCs w:val="24"/>
        </w:rPr>
        <w:t xml:space="preserve">. </w:t>
      </w:r>
      <w:r w:rsidR="000E6655">
        <w:rPr>
          <w:color w:val="auto"/>
          <w:sz w:val="24"/>
          <w:szCs w:val="24"/>
        </w:rPr>
        <w:t>Given that some of the lowest HAQ deciles have the largest proportions of the population living in areas with snakes for which no antivenom is currently reported, documented socioeconomic differences may amplify inequalities in care.</w:t>
      </w:r>
      <w:r w:rsidR="00536EA9" w:rsidRPr="007F2B64">
        <w:rPr>
          <w:color w:val="auto"/>
          <w:sz w:val="24"/>
          <w:szCs w:val="24"/>
          <w:vertAlign w:val="superscript"/>
        </w:rPr>
        <w:fldChar w:fldCharType="begin"/>
      </w:r>
      <w:r w:rsidR="00536EA9" w:rsidRPr="00536EA9">
        <w:rPr>
          <w:color w:val="auto"/>
          <w:sz w:val="24"/>
          <w:szCs w:val="24"/>
          <w:vertAlign w:val="superscript"/>
        </w:rPr>
        <w:instrText xml:space="preserve"> ADDIN ZOTERO_ITEM CSL_CITATION {"citationID":"ij6ddVCa","properties":{"custom":"6","formattedCitation":"6","plainCitation":"6"},"citationItems":[{"id":901,"uris":["http://zotero.org/users/local/J1cp7gnZ/items/9QSXKEZ3"],"uri":["http://zotero.org/users/local/J1cp7gnZ/items/9QSXKEZ3"],"itemData":{"id":901,"type":"article-journal","title":"Snake Envenoming: A Disease of Poverty","container-title":"PLOS Neglected Tropical Diseases","page":"e569","volume":"3","issue":"12","DOI":"10.1371/journal.pntd.0000569","author":[{"family":"Harrison","given":"Robert A."},{"family":"Hargreaves","given":"Adam"},{"family":"Wagstaff","given":"Simon C."},{"family":"Faragher","given":"Brian"},{"family":"Lalloo","given":"David G."}],"issued":{"date-parts":[["2009"]]}}}],"schema":"https://github.com/citation-style-language/schema/raw/master/csl-citation.json"} </w:instrText>
      </w:r>
      <w:r w:rsidR="00536EA9" w:rsidRPr="007F2B64">
        <w:rPr>
          <w:color w:val="auto"/>
          <w:sz w:val="24"/>
          <w:szCs w:val="24"/>
          <w:vertAlign w:val="superscript"/>
        </w:rPr>
        <w:fldChar w:fldCharType="separate"/>
      </w:r>
      <w:r w:rsidR="00536EA9" w:rsidRPr="007F2B64">
        <w:rPr>
          <w:sz w:val="24"/>
          <w:vertAlign w:val="superscript"/>
        </w:rPr>
        <w:t>6</w:t>
      </w:r>
      <w:r w:rsidR="00536EA9" w:rsidRPr="007F2B64">
        <w:rPr>
          <w:color w:val="auto"/>
          <w:sz w:val="24"/>
          <w:szCs w:val="24"/>
          <w:vertAlign w:val="superscript"/>
        </w:rPr>
        <w:fldChar w:fldCharType="end"/>
      </w:r>
      <w:r w:rsidR="000E6655">
        <w:rPr>
          <w:color w:val="auto"/>
          <w:sz w:val="24"/>
          <w:szCs w:val="24"/>
        </w:rPr>
        <w:t xml:space="preserve"> </w:t>
      </w:r>
      <w:r>
        <w:rPr>
          <w:color w:val="auto"/>
          <w:sz w:val="24"/>
          <w:szCs w:val="24"/>
        </w:rPr>
        <w:t xml:space="preserve">While health system indicators </w:t>
      </w:r>
      <w:r>
        <w:rPr>
          <w:color w:val="auto"/>
          <w:sz w:val="24"/>
          <w:szCs w:val="24"/>
        </w:rPr>
        <w:lastRenderedPageBreak/>
        <w:t xml:space="preserve">and accessibility metrics act as generalised correlates for </w:t>
      </w:r>
      <w:r w:rsidR="00E30E9E">
        <w:rPr>
          <w:color w:val="auto"/>
          <w:sz w:val="24"/>
          <w:szCs w:val="24"/>
        </w:rPr>
        <w:t>a</w:t>
      </w:r>
      <w:r>
        <w:rPr>
          <w:color w:val="auto"/>
          <w:sz w:val="24"/>
          <w:szCs w:val="24"/>
        </w:rPr>
        <w:t xml:space="preserve"> location’s ability to respond to cases, this will likely underestimate or overstate local vulnerabilities in some settings. Existing analyses of health systems show variation both nationally and subnationally in treatment seeking behaviours,</w:t>
      </w:r>
      <w:hyperlink w:anchor="_ENREF_54" w:tooltip="Ediriweera, 2017 #118" w:history="1">
        <w:r w:rsidR="00841C07">
          <w:rPr>
            <w:color w:val="auto"/>
            <w:sz w:val="24"/>
            <w:szCs w:val="24"/>
          </w:rPr>
          <w:fldChar w:fldCharType="begin">
            <w:fldData xml:space="preserve">PEVuZE5vdGU+PENpdGU+PEF1dGhvcj5FZGlyaXdlZXJhPC9BdXRob3I+PFllYXI+MjAxNzwvWWVh
cj48UmVjTnVtPjExODwvUmVjTnVtPjxEaXNwbGF5VGV4dD48c3R5bGUgZmFjZT0ic3VwZXJzY3Jp
cHQiPjU0PC9zdHlsZT48L0Rpc3BsYXlUZXh0PjxyZWNvcmQ+PHJlYy1udW1iZXI+MTE4PC9yZWMt
bnVtYmVyPjxmb3JlaWduLWtleXM+PGtleSBhcHA9IkVOIiBkYi1pZD0iZWV2ZHpycHZtd3N6MnFl
ZjkybnBhczJncHZmOXRkMHplMHQ1IiB0aW1lc3RhbXA9IjE1MjQ1NjU2MTciPjExODwva2V5Pjwv
Zm9yZWlnbi1rZXlzPjxyZWYtdHlwZSBuYW1lPSJKb3VybmFsIEFydGljbGUiPjE3PC9yZWYtdHlw
ZT48Y29udHJpYnV0b3JzPjxhdXRob3JzPjxhdXRob3I+RWRpcml3ZWVyYSwgRC4gUy48L2F1dGhv
cj48YXV0aG9yPkthc3R1cmlyYXRuZSwgQS48L2F1dGhvcj48YXV0aG9yPlBhdGhtZXN3YXJhbiwg
QS48L2F1dGhvcj48YXV0aG9yPkd1bmF3YXJkZW5hLCBOLiBLLjwvYXV0aG9yPjxhdXRob3I+SmF5
YW1hbm5lLCBTLiBGLjwvYXV0aG9yPjxhdXRob3I+TGFsbG9vLCBELiBHLjwvYXV0aG9yPjxhdXRo
b3I+ZGUgU2lsdmEsIEguIEouPC9hdXRob3I+PC9hdXRob3JzPjwvY29udHJpYnV0b3JzPjxhdXRo
LWFkZHJlc3M+Q2VudHJlIGZvciBIZWFsdGggSW5mb3JtYXRpY3MsIEJpb3N0YXRpc3RpY3MgYW5k
IEVwaWRlbWlvbG9neSwgRmFjdWx0eSBvZiBNZWRpY2luZSwgVW5pdmVyc2l0eSBvZiBLZWxhbml5
YSwgUmFnYW1hLCBTcmkgTGFua2EuJiN4RDtEZXBhcnRtZW50IG9mIFB1YmxpYyBIZWFsdGgsIEZh
Y3VsdHkgb2YgTWVkaWNpbmUsIFVuaXZlcnNpdHkgb2YgS2VsYW5peWEsIFJhZ2FtYSwgU3JpIExh
bmthLiYjeEQ7RGVwYXJ0bWVudCBvZiBQYXJhc2l0b2xvZ3ksIFVuaXZlcnNpdHkgb2YgS2VsYW5p
eWEsIFJhZ2FtYSwgU3JpIExhbmthLiYjeEQ7RGVwYXJ0bWVudCBvZiBNZWRpY2luZSwgRmFjdWx0
eSBvZiBNZWRpY2luZSwgVW5pdmVyc2l0eSBvZiBLZWxhbml5YSwgUmFnYW1hLCBTcmkgTGFua2Eu
JiN4RDtMaXZlcnBvb2wgU2Nob29sIG9mIFRyb3BpY2FsIE1lZGljaW5lLCBMaXZlcnBvb2wsIFVu
aXRlZCBLaW5nZG9tLjwvYXV0aC1hZGRyZXNzPjx0aXRsZXM+PHRpdGxlPkhlYWx0aCBzZWVraW5n
IGJlaGF2aW9yIGZvbGxvd2luZyBzbmFrZWJpdGVzIGluIFNyaSBMYW5rYTogUmVzdWx0cyBvZiBh
biBpc2xhbmQgd2lkZSBjb21tdW5pdHkgYmFzZWQgc3VydmV5PC90aXRsZT48c2Vjb25kYXJ5LXRp
dGxlPlBMb1MgTmVnbCBUcm9wIERpczwvc2Vjb25kYXJ5LXRpdGxlPjxhbHQtdGl0bGU+UExvUyBu
ZWdsZWN0ZWQgdHJvcGljYWwgZGlzZWFzZXM8L2FsdC10aXRsZT48L3RpdGxlcz48cGVyaW9kaWNh
bD48ZnVsbC10aXRsZT5QTG9TIE5lZ2wgVHJvcCBEaXM8L2Z1bGwtdGl0bGU+PC9wZXJpb2RpY2Fs
PjxhbHQtcGVyaW9kaWNhbD48ZnVsbC10aXRsZT5QTE9TIE5lZ2xlY3RlZCBUcm9waWNhbCBEaXNl
YXNlczwvZnVsbC10aXRsZT48L2FsdC1wZXJpb2RpY2FsPjxwYWdlcz5lMDAwNjA3MzwvcGFnZXM+
PHZvbHVtZT4xMTwvdm9sdW1lPjxudW1iZXI+MTE8L251bWJlcj48ZWRpdGlvbj4yMDE3LzExLzA3
PC9lZGl0aW9uPjxrZXl3b3Jkcz48a2V5d29yZD5BbnRpdmVuaW5zL3RoZXJhcGV1dGljIHVzZTwv
a2V5d29yZD48a2V5d29yZD5GZW1hbGU8L2tleXdvcmQ+PGtleXdvcmQ+KkhlYWx0aCBLbm93bGVk
Z2UsIEF0dGl0dWRlcywgUHJhY3RpY2U8L2tleXdvcmQ+PGtleXdvcmQ+SHVtYW5zPC9rZXl3b3Jk
PjxrZXl3b3JkPkluY2lkZW5jZTwva2V5d29yZD48a2V5d29yZD5NYWxlPC9rZXl3b3JkPjxrZXl3
b3JkPk1pZGRsZSBBZ2VkPC9rZXl3b3JkPjxrZXl3b3JkPipQYXRpZW50IEFjY2VwdGFuY2Ugb2Yg
SGVhbHRoIENhcmU8L2tleXdvcmQ+PGtleXdvcmQ+U25ha2UgQml0ZXMvKmVwaWRlbWlvbG9neS8q
dGhlcmFweTwva2V5d29yZD48a2V5d29yZD5TcmkgTGFua2EvZXBpZGVtaW9sb2d5PC9rZXl3b3Jk
PjxrZXl3b3JkPlN1cnZleXMgYW5kIFF1ZXN0aW9ubmFpcmVzPC9rZXl3b3JkPjwva2V5d29yZHM+
PGRhdGVzPjx5ZWFyPjIwMTc8L3llYXI+PHB1Yi1kYXRlcz48ZGF0ZT5Ob3Y8L2RhdGU+PC9wdWIt
ZGF0ZXM+PC9kYXRlcz48aXNibj4xOTM1LTI3Mjc8L2lzYm4+PGFjY2Vzc2lvbi1udW0+MjkxMDgw
MjM8L2FjY2Vzc2lvbi1udW0+PHVybHM+PC91cmxzPjxjdXN0b20yPlBNQzU2OTc4ODA8L2N1c3Rv
bTI+PGVsZWN0cm9uaWMtcmVzb3VyY2UtbnVtPjEwLjEzNzEvam91cm5hbC5wbnRkLjAwMDYwNzM8
L2VsZWN0cm9uaWMtcmVzb3VyY2UtbnVtPjxyZW1vdGUtZGF0YWJhc2UtcHJvdmlkZXI+TkxNPC9y
ZW1vdGUtZGF0YWJhc2UtcHJvdmlkZXI+PGxhbmd1YWdlPmVuZzwvbGFuZ3VhZ2U+PC9yZWNvcmQ+
PC9DaXRlPjwvRW5kTm90ZT4A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PEVuZE5vdGU+PENpdGU+PEF1dGhvcj5FZGlyaXdlZXJhPC9BdXRob3I+PFllYXI+MjAxNzwvWWVh
cj48UmVjTnVtPjExODwvUmVjTnVtPjxEaXNwbGF5VGV4dD48c3R5bGUgZmFjZT0ic3VwZXJzY3Jp
cHQiPjU0PC9zdHlsZT48L0Rpc3BsYXlUZXh0PjxyZWNvcmQ+PHJlYy1udW1iZXI+MTE4PC9yZWMt
bnVtYmVyPjxmb3JlaWduLWtleXM+PGtleSBhcHA9IkVOIiBkYi1pZD0iZWV2ZHpycHZtd3N6MnFl
ZjkybnBhczJncHZmOXRkMHplMHQ1IiB0aW1lc3RhbXA9IjE1MjQ1NjU2MTciPjExODwva2V5Pjwv
Zm9yZWlnbi1rZXlzPjxyZWYtdHlwZSBuYW1lPSJKb3VybmFsIEFydGljbGUiPjE3PC9yZWYtdHlw
ZT48Y29udHJpYnV0b3JzPjxhdXRob3JzPjxhdXRob3I+RWRpcml3ZWVyYSwgRC4gUy48L2F1dGhv
cj48YXV0aG9yPkthc3R1cmlyYXRuZSwgQS48L2F1dGhvcj48YXV0aG9yPlBhdGhtZXN3YXJhbiwg
QS48L2F1dGhvcj48YXV0aG9yPkd1bmF3YXJkZW5hLCBOLiBLLjwvYXV0aG9yPjxhdXRob3I+SmF5
YW1hbm5lLCBTLiBGLjwvYXV0aG9yPjxhdXRob3I+TGFsbG9vLCBELiBHLjwvYXV0aG9yPjxhdXRo
b3I+ZGUgU2lsdmEsIEguIEouPC9hdXRob3I+PC9hdXRob3JzPjwvY29udHJpYnV0b3JzPjxhdXRo
LWFkZHJlc3M+Q2VudHJlIGZvciBIZWFsdGggSW5mb3JtYXRpY3MsIEJpb3N0YXRpc3RpY3MgYW5k
IEVwaWRlbWlvbG9neSwgRmFjdWx0eSBvZiBNZWRpY2luZSwgVW5pdmVyc2l0eSBvZiBLZWxhbml5
YSwgUmFnYW1hLCBTcmkgTGFua2EuJiN4RDtEZXBhcnRtZW50IG9mIFB1YmxpYyBIZWFsdGgsIEZh
Y3VsdHkgb2YgTWVkaWNpbmUsIFVuaXZlcnNpdHkgb2YgS2VsYW5peWEsIFJhZ2FtYSwgU3JpIExh
bmthLiYjeEQ7RGVwYXJ0bWVudCBvZiBQYXJhc2l0b2xvZ3ksIFVuaXZlcnNpdHkgb2YgS2VsYW5p
eWEsIFJhZ2FtYSwgU3JpIExhbmthLiYjeEQ7RGVwYXJ0bWVudCBvZiBNZWRpY2luZSwgRmFjdWx0
eSBvZiBNZWRpY2luZSwgVW5pdmVyc2l0eSBvZiBLZWxhbml5YSwgUmFnYW1hLCBTcmkgTGFua2Eu
JiN4RDtMaXZlcnBvb2wgU2Nob29sIG9mIFRyb3BpY2FsIE1lZGljaW5lLCBMaXZlcnBvb2wsIFVu
aXRlZCBLaW5nZG9tLjwvYXV0aC1hZGRyZXNzPjx0aXRsZXM+PHRpdGxlPkhlYWx0aCBzZWVraW5n
IGJlaGF2aW9yIGZvbGxvd2luZyBzbmFrZWJpdGVzIGluIFNyaSBMYW5rYTogUmVzdWx0cyBvZiBh
biBpc2xhbmQgd2lkZSBjb21tdW5pdHkgYmFzZWQgc3VydmV5PC90aXRsZT48c2Vjb25kYXJ5LXRp
dGxlPlBMb1MgTmVnbCBUcm9wIERpczwvc2Vjb25kYXJ5LXRpdGxlPjxhbHQtdGl0bGU+UExvUyBu
ZWdsZWN0ZWQgdHJvcGljYWwgZGlzZWFzZXM8L2FsdC10aXRsZT48L3RpdGxlcz48cGVyaW9kaWNh
bD48ZnVsbC10aXRsZT5QTG9TIE5lZ2wgVHJvcCBEaXM8L2Z1bGwtdGl0bGU+PC9wZXJpb2RpY2Fs
PjxhbHQtcGVyaW9kaWNhbD48ZnVsbC10aXRsZT5QTE9TIE5lZ2xlY3RlZCBUcm9waWNhbCBEaXNl
YXNlczwvZnVsbC10aXRsZT48L2FsdC1wZXJpb2RpY2FsPjxwYWdlcz5lMDAwNjA3MzwvcGFnZXM+
PHZvbHVtZT4xMTwvdm9sdW1lPjxudW1iZXI+MTE8L251bWJlcj48ZWRpdGlvbj4yMDE3LzExLzA3
PC9lZGl0aW9uPjxrZXl3b3Jkcz48a2V5d29yZD5BbnRpdmVuaW5zL3RoZXJhcGV1dGljIHVzZTwv
a2V5d29yZD48a2V5d29yZD5GZW1hbGU8L2tleXdvcmQ+PGtleXdvcmQ+KkhlYWx0aCBLbm93bGVk
Z2UsIEF0dGl0dWRlcywgUHJhY3RpY2U8L2tleXdvcmQ+PGtleXdvcmQ+SHVtYW5zPC9rZXl3b3Jk
PjxrZXl3b3JkPkluY2lkZW5jZTwva2V5d29yZD48a2V5d29yZD5NYWxlPC9rZXl3b3JkPjxrZXl3
b3JkPk1pZGRsZSBBZ2VkPC9rZXl3b3JkPjxrZXl3b3JkPipQYXRpZW50IEFjY2VwdGFuY2Ugb2Yg
SGVhbHRoIENhcmU8L2tleXdvcmQ+PGtleXdvcmQ+U25ha2UgQml0ZXMvKmVwaWRlbWlvbG9neS8q
dGhlcmFweTwva2V5d29yZD48a2V5d29yZD5TcmkgTGFua2EvZXBpZGVtaW9sb2d5PC9rZXl3b3Jk
PjxrZXl3b3JkPlN1cnZleXMgYW5kIFF1ZXN0aW9ubmFpcmVzPC9rZXl3b3JkPjwva2V5d29yZHM+
PGRhdGVzPjx5ZWFyPjIwMTc8L3llYXI+PHB1Yi1kYXRlcz48ZGF0ZT5Ob3Y8L2RhdGU+PC9wdWIt
ZGF0ZXM+PC9kYXRlcz48aXNibj4xOTM1LTI3Mjc8L2lzYm4+PGFjY2Vzc2lvbi1udW0+MjkxMDgw
MjM8L2FjY2Vzc2lvbi1udW0+PHVybHM+PC91cmxzPjxjdXN0b20yPlBNQzU2OTc4ODA8L2N1c3Rv
bTI+PGVsZWN0cm9uaWMtcmVzb3VyY2UtbnVtPjEwLjEzNzEvam91cm5hbC5wbnRkLjAwMDYwNzM8
L2VsZWN0cm9uaWMtcmVzb3VyY2UtbnVtPjxyZW1vdGUtZGF0YWJhc2UtcHJvdmlkZXI+TkxNPC9y
ZW1vdGUtZGF0YWJhc2UtcHJvdmlkZXI+PGxhbmd1YWdlPmVuZzwvbGFuZ3VhZ2U+PC9yZWNvcmQ+
PC9DaXRlPjwvRW5kTm90ZT4A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CF71BF">
          <w:rPr>
            <w:noProof/>
            <w:color w:val="auto"/>
            <w:sz w:val="24"/>
            <w:szCs w:val="24"/>
            <w:vertAlign w:val="superscript"/>
          </w:rPr>
          <w:t>54</w:t>
        </w:r>
        <w:r w:rsidR="00841C07">
          <w:rPr>
            <w:color w:val="auto"/>
            <w:sz w:val="24"/>
            <w:szCs w:val="24"/>
          </w:rPr>
          <w:fldChar w:fldCharType="end"/>
        </w:r>
      </w:hyperlink>
      <w:r w:rsidR="002C2004" w:rsidRPr="002C2004">
        <w:rPr>
          <w:color w:val="auto"/>
          <w:sz w:val="24"/>
          <w:szCs w:val="24"/>
          <w:vertAlign w:val="superscript"/>
        </w:rPr>
        <w:t>,</w:t>
      </w:r>
      <w:hyperlink w:anchor="_ENREF_55" w:tooltip="Vongphoumy, 2015 #117" w:history="1">
        <w:r w:rsidR="00841C07">
          <w:rPr>
            <w:color w:val="auto"/>
            <w:sz w:val="24"/>
            <w:szCs w:val="24"/>
          </w:rPr>
          <w:fldChar w:fldCharType="begin">
            <w:fldData xml:space="preserve">PEVuZE5vdGU+PENpdGU+PEF1dGhvcj5Wb25ncGhvdW15PC9BdXRob3I+PFllYXI+MjAxNTwvWWVh
cj48UmVjTnVtPjExNzwvUmVjTnVtPjxEaXNwbGF5VGV4dD48c3R5bGUgZmFjZT0ic3VwZXJzY3Jp
cHQiPjU1PC9zdHlsZT48L0Rpc3BsYXlUZXh0PjxyZWNvcmQ+PHJlYy1udW1iZXI+MTE3PC9yZWMt
bnVtYmVyPjxmb3JlaWduLWtleXM+PGtleSBhcHA9IkVOIiBkYi1pZD0iZWV2ZHpycHZtd3N6MnFl
ZjkybnBhczJncHZmOXRkMHplMHQ1IiB0aW1lc3RhbXA9IjE1MjQ1NjU0NjQiPjExNzwva2V5Pjwv
Zm9yZWlnbi1rZXlzPjxyZWYtdHlwZSBuYW1lPSJKb3VybmFsIEFydGljbGUiPjE3PC9yZWYtdHlw
ZT48Y29udHJpYnV0b3JzPjxhdXRob3JzPjxhdXRob3I+Vm9uZ3Bob3VteSwgSS48L2F1dGhvcj48
YXV0aG9yPlBob25nbWFueSwgUC48L2F1dGhvcj48YXV0aG9yPlN5ZGFsYSwgUy48L2F1dGhvcj48
YXV0aG9yPlByYXNpdGgsIE4uPC9hdXRob3I+PGF1dGhvcj5SZWludGplcywgUi48L2F1dGhvcj48
YXV0aG9yPkJsZXNzbWFubiwgSi48L2F1dGhvcj48L2F1dGhvcnM+PC9jb250cmlidXRvcnM+PGF1
dGgtYWRkcmVzcz5Qcm92aW5jaWFsIEhlYWx0aCBEZXBhcnRtZW50IG9mIFNhdmFubmFraGV0IFBy
b3ZpbmNlLCBTYXZhbm5ha2hldCwgTGFvIFBEUi4mI3hEO0hhbWJ1cmcgVW5pdmVyc2l0eSBvZiBB
cHBsaWVkIFNjaWVuY2UsIEhhbWJ1cmcsIEdlcm1hbnkuJiN4RDtQcm92aW5jaWFsIEhlYWx0aCBE
ZXBhcnRtZW50IG9mIFNhdmFubmFraGV0IFByb3ZpbmNlLCBTYXZhbm5ha2hldCwgTGFvIFBEUjsg
QmVybmhhcmQgTm9jaHQgSW5zdGl0dXRlIGZvciBUcm9waWNhbCBNZWRpY2luZSwgSGFtYnVyZywg
R2VybWFueS48L2F1dGgtYWRkcmVzcz48dGl0bGVzPjx0aXRsZT5TbmFrZWJpdGVzIGluIHR3byBy
dXJhbCBkaXN0cmljdHMgaW4gTGFvIFBEUjogQ29tbXVuaXR5LWJhc2VkIHN1cnZleXMgZGlzY2xv
c2UgaGlnaCBpbmNpZGVuY2Ugb2YgYW4gaW52aXNpYmxlIHB1YmxpYyBoZWFsdGggcHJvYmxlbTwv
dGl0bGU+PHNlY29uZGFyeS10aXRsZT5QTG9TIE5lZ2wgVHJvcCBEaXM8L3NlY29uZGFyeS10aXRs
ZT48YWx0LXRpdGxlPlBMb1MgbmVnbGVjdGVkIHRyb3BpY2FsIGRpc2Vhc2VzPC9hbHQtdGl0bGU+
PC90aXRsZXM+PHBlcmlvZGljYWw+PGZ1bGwtdGl0bGU+UExvUyBOZWdsIFRyb3AgRGlzPC9mdWxs
LXRpdGxlPjwvcGVyaW9kaWNhbD48YWx0LXBlcmlvZGljYWw+PGZ1bGwtdGl0bGU+UExPUyBOZWds
ZWN0ZWQgVHJvcGljYWwgRGlzZWFzZXM8L2Z1bGwtdGl0bGU+PC9hbHQtcGVyaW9kaWNhbD48cGFn
ZXM+ZTAwMDM4ODc8L3BhZ2VzPjx2b2x1bWU+OTwvdm9sdW1lPjxudW1iZXI+NjwvbnVtYmVyPjxl
ZGl0aW9uPjIwMTUvMDYvMjc8L2VkaXRpb24+PGtleXdvcmRzPjxrZXl3b3JkPkFkb2xlc2NlbnQ8
L2tleXdvcmQ+PGtleXdvcmQ+QWR1bHQ8L2tleXdvcmQ+PGtleXdvcmQ+QWdlZDwva2V5d29yZD48
a2V5d29yZD5BbmltYWxzPC9rZXl3b3JkPjxrZXl3b3JkPkFudGl2ZW5pbnMvKnRoZXJhcGV1dGlj
IHVzZTwva2V5d29yZD48a2V5d29yZD5DaGlsZDwva2V5d29yZD48a2V5d29yZD5Dcm9zcy1TZWN0
aW9uYWwgU3R1ZGllczwva2V5d29yZD48a2V5d29yZD5EZXZlbG9waW5nIENvdW50cmllczwva2V5
d29yZD48a2V5d29yZD5GZW1hbGU8L2tleXdvcmQ+PGtleXdvcmQ+SHVtYW5zPC9rZXl3b3JkPjxr
ZXl3b3JkPkluY2lkZW5jZTwva2V5d29yZD48a2V5d29yZD5MYW9zL2VwaWRlbWlvbG9neTwva2V5
d29yZD48a2V5d29yZD5NYWxlPC9rZXl3b3JkPjxrZXl3b3JkPk1pZGRsZSBBZ2VkPC9rZXl3b3Jk
PjxrZXl3b3JkPlB1YmxpYyBIZWFsdGg8L2tleXdvcmQ+PGtleXdvcmQ+UnVyYWwgUG9wdWxhdGlv
bjwva2V5d29yZD48a2V5d29yZD5TbmFrZSBCaXRlcy9kcnVnIHRoZXJhcHkvKmVwaWRlbWlvbG9n
eTwva2V5d29yZD48a2V5d29yZD5TdXJ2ZXlzIGFuZCBRdWVzdGlvbm5haXJlczwva2V5d29yZD48
a2V5d29yZD5Zb3VuZyBBZHVsdDwva2V5d29yZD48L2tleXdvcmRzPjxkYXRlcz48eWVhcj4yMDE1
PC95ZWFyPjwvZGF0ZXM+PGlzYm4+MTkzNS0yNzI3PC9pc2JuPjxhY2Nlc3Npb24tbnVtPjI2MTE1
MDM1PC9hY2Nlc3Npb24tbnVtPjx1cmxzPjwvdXJscz48Y3VzdG9tMj5QTUM0NDgyNjE1PC9jdXN0
b20yPjxlbGVjdHJvbmljLXJlc291cmNlLW51bT4xMC4xMzcxL2pvdXJuYWwucG50ZC4wMDAzODg3
PC9lbGVjdHJvbmljLXJlc291cmNlLW51bT48cmVtb3RlLWRhdGFiYXNlLXByb3ZpZGVyPk5MTTwv
cmVtb3RlLWRhdGFiYXNlLXByb3ZpZGVyPjxsYW5ndWFnZT5lbmc8L2xhbmd1YWdlPjwvcmVjb3Jk
PjwvQ2l0ZT48L0VuZE5vdGU+AG==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PEVuZE5vdGU+PENpdGU+PEF1dGhvcj5Wb25ncGhvdW15PC9BdXRob3I+PFllYXI+MjAxNTwvWWVh
cj48UmVjTnVtPjExNzwvUmVjTnVtPjxEaXNwbGF5VGV4dD48c3R5bGUgZmFjZT0ic3VwZXJzY3Jp
cHQiPjU1PC9zdHlsZT48L0Rpc3BsYXlUZXh0PjxyZWNvcmQ+PHJlYy1udW1iZXI+MTE3PC9yZWMt
bnVtYmVyPjxmb3JlaWduLWtleXM+PGtleSBhcHA9IkVOIiBkYi1pZD0iZWV2ZHpycHZtd3N6MnFl
ZjkybnBhczJncHZmOXRkMHplMHQ1IiB0aW1lc3RhbXA9IjE1MjQ1NjU0NjQiPjExNzwva2V5Pjwv
Zm9yZWlnbi1rZXlzPjxyZWYtdHlwZSBuYW1lPSJKb3VybmFsIEFydGljbGUiPjE3PC9yZWYtdHlw
ZT48Y29udHJpYnV0b3JzPjxhdXRob3JzPjxhdXRob3I+Vm9uZ3Bob3VteSwgSS48L2F1dGhvcj48
YXV0aG9yPlBob25nbWFueSwgUC48L2F1dGhvcj48YXV0aG9yPlN5ZGFsYSwgUy48L2F1dGhvcj48
YXV0aG9yPlByYXNpdGgsIE4uPC9hdXRob3I+PGF1dGhvcj5SZWludGplcywgUi48L2F1dGhvcj48
YXV0aG9yPkJsZXNzbWFubiwgSi48L2F1dGhvcj48L2F1dGhvcnM+PC9jb250cmlidXRvcnM+PGF1
dGgtYWRkcmVzcz5Qcm92aW5jaWFsIEhlYWx0aCBEZXBhcnRtZW50IG9mIFNhdmFubmFraGV0IFBy
b3ZpbmNlLCBTYXZhbm5ha2hldCwgTGFvIFBEUi4mI3hEO0hhbWJ1cmcgVW5pdmVyc2l0eSBvZiBB
cHBsaWVkIFNjaWVuY2UsIEhhbWJ1cmcsIEdlcm1hbnkuJiN4RDtQcm92aW5jaWFsIEhlYWx0aCBE
ZXBhcnRtZW50IG9mIFNhdmFubmFraGV0IFByb3ZpbmNlLCBTYXZhbm5ha2hldCwgTGFvIFBEUjsg
QmVybmhhcmQgTm9jaHQgSW5zdGl0dXRlIGZvciBUcm9waWNhbCBNZWRpY2luZSwgSGFtYnVyZywg
R2VybWFueS48L2F1dGgtYWRkcmVzcz48dGl0bGVzPjx0aXRsZT5TbmFrZWJpdGVzIGluIHR3byBy
dXJhbCBkaXN0cmljdHMgaW4gTGFvIFBEUjogQ29tbXVuaXR5LWJhc2VkIHN1cnZleXMgZGlzY2xv
c2UgaGlnaCBpbmNpZGVuY2Ugb2YgYW4gaW52aXNpYmxlIHB1YmxpYyBoZWFsdGggcHJvYmxlbTwv
dGl0bGU+PHNlY29uZGFyeS10aXRsZT5QTG9TIE5lZ2wgVHJvcCBEaXM8L3NlY29uZGFyeS10aXRs
ZT48YWx0LXRpdGxlPlBMb1MgbmVnbGVjdGVkIHRyb3BpY2FsIGRpc2Vhc2VzPC9hbHQtdGl0bGU+
PC90aXRsZXM+PHBlcmlvZGljYWw+PGZ1bGwtdGl0bGU+UExvUyBOZWdsIFRyb3AgRGlzPC9mdWxs
LXRpdGxlPjwvcGVyaW9kaWNhbD48YWx0LXBlcmlvZGljYWw+PGZ1bGwtdGl0bGU+UExPUyBOZWds
ZWN0ZWQgVHJvcGljYWwgRGlzZWFzZXM8L2Z1bGwtdGl0bGU+PC9hbHQtcGVyaW9kaWNhbD48cGFn
ZXM+ZTAwMDM4ODc8L3BhZ2VzPjx2b2x1bWU+OTwvdm9sdW1lPjxudW1iZXI+NjwvbnVtYmVyPjxl
ZGl0aW9uPjIwMTUvMDYvMjc8L2VkaXRpb24+PGtleXdvcmRzPjxrZXl3b3JkPkFkb2xlc2NlbnQ8
L2tleXdvcmQ+PGtleXdvcmQ+QWR1bHQ8L2tleXdvcmQ+PGtleXdvcmQ+QWdlZDwva2V5d29yZD48
a2V5d29yZD5BbmltYWxzPC9rZXl3b3JkPjxrZXl3b3JkPkFudGl2ZW5pbnMvKnRoZXJhcGV1dGlj
IHVzZTwva2V5d29yZD48a2V5d29yZD5DaGlsZDwva2V5d29yZD48a2V5d29yZD5Dcm9zcy1TZWN0
aW9uYWwgU3R1ZGllczwva2V5d29yZD48a2V5d29yZD5EZXZlbG9waW5nIENvdW50cmllczwva2V5
d29yZD48a2V5d29yZD5GZW1hbGU8L2tleXdvcmQ+PGtleXdvcmQ+SHVtYW5zPC9rZXl3b3JkPjxr
ZXl3b3JkPkluY2lkZW5jZTwva2V5d29yZD48a2V5d29yZD5MYW9zL2VwaWRlbWlvbG9neTwva2V5
d29yZD48a2V5d29yZD5NYWxlPC9rZXl3b3JkPjxrZXl3b3JkPk1pZGRsZSBBZ2VkPC9rZXl3b3Jk
PjxrZXl3b3JkPlB1YmxpYyBIZWFsdGg8L2tleXdvcmQ+PGtleXdvcmQ+UnVyYWwgUG9wdWxhdGlv
bjwva2V5d29yZD48a2V5d29yZD5TbmFrZSBCaXRlcy9kcnVnIHRoZXJhcHkvKmVwaWRlbWlvbG9n
eTwva2V5d29yZD48a2V5d29yZD5TdXJ2ZXlzIGFuZCBRdWVzdGlvbm5haXJlczwva2V5d29yZD48
a2V5d29yZD5Zb3VuZyBBZHVsdDwva2V5d29yZD48L2tleXdvcmRzPjxkYXRlcz48eWVhcj4yMDE1
PC95ZWFyPjwvZGF0ZXM+PGlzYm4+MTkzNS0yNzI3PC9pc2JuPjxhY2Nlc3Npb24tbnVtPjI2MTE1
MDM1PC9hY2Nlc3Npb24tbnVtPjx1cmxzPjwvdXJscz48Y3VzdG9tMj5QTUM0NDgyNjE1PC9jdXN0
b20yPjxlbGVjdHJvbmljLXJlc291cmNlLW51bT4xMC4xMzcxL2pvdXJuYWwucG50ZC4wMDAzODg3
PC9lbGVjdHJvbmljLXJlc291cmNlLW51bT48cmVtb3RlLWRhdGFiYXNlLXByb3ZpZGVyPk5MTTwv
cmVtb3RlLWRhdGFiYXNlLXByb3ZpZGVyPjxsYW5ndWFnZT5lbmc8L2xhbmd1YWdlPjwvcmVjb3Jk
PjwvQ2l0ZT48L0VuZE5vdGU+AG==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CF71BF">
          <w:rPr>
            <w:noProof/>
            <w:color w:val="auto"/>
            <w:sz w:val="24"/>
            <w:szCs w:val="24"/>
            <w:vertAlign w:val="superscript"/>
          </w:rPr>
          <w:t>55</w:t>
        </w:r>
        <w:r w:rsidR="00841C07">
          <w:rPr>
            <w:color w:val="auto"/>
            <w:sz w:val="24"/>
            <w:szCs w:val="24"/>
          </w:rPr>
          <w:fldChar w:fldCharType="end"/>
        </w:r>
      </w:hyperlink>
      <w:r>
        <w:rPr>
          <w:color w:val="auto"/>
          <w:sz w:val="24"/>
          <w:szCs w:val="24"/>
        </w:rPr>
        <w:t xml:space="preserve"> in quality of primary point of care visits and referrals,</w:t>
      </w:r>
      <w:hyperlink w:anchor="_ENREF_56" w:tooltip="Shahmy, 2017 #119" w:history="1">
        <w:r w:rsidR="00841C07">
          <w:rPr>
            <w:color w:val="auto"/>
            <w:sz w:val="24"/>
            <w:szCs w:val="24"/>
          </w:rPr>
          <w:fldChar w:fldCharType="begin">
            <w:fldData xml:space="preserve">PEVuZE5vdGU+PENpdGU+PEF1dGhvcj5TaGFobXk8L0F1dGhvcj48WWVhcj4yMDE3PC9ZZWFyPjxS
ZWNOdW0+MTE5PC9SZWNOdW0+PERpc3BsYXlUZXh0PjxzdHlsZSBmYWNlPSJzdXBlcnNjcmlwdCI+
NTY8L3N0eWxlPjwvRGlzcGxheVRleHQ+PHJlY29yZD48cmVjLW51bWJlcj4xMTk8L3JlYy1udW1i
ZXI+PGZvcmVpZ24ta2V5cz48a2V5IGFwcD0iRU4iIGRiLWlkPSJlZXZkenJwdm13c3oycWVmOTJu
cGFzMmdwdmY5dGQwemUwdDUiIHRpbWVzdGFtcD0iMTUyNDU2NTcxMiI+MTE5PC9rZXk+PC9mb3Jl
aWduLWtleXM+PHJlZi10eXBlIG5hbWU9IkpvdXJuYWwgQXJ0aWNsZSI+MTc8L3JlZi10eXBlPjxj
b250cmlidXRvcnM+PGF1dGhvcnM+PGF1dGhvcj5TaGFobXksIFMuPC9hdXRob3I+PGF1dGhvcj5L
dWxhcmF0bmUsIFMuIEEuIE0uPC9hdXRob3I+PGF1dGhvcj5SYXRobmF5YWtlLCBTLiBTLjwvYXV0
aG9yPjxhdXRob3I+RGF3c29uLCBBLiBILjwvYXV0aG9yPjwvYXV0aG9ycz48L2NvbnRyaWJ1dG9y
cz48YXV0aC1hZGRyZXNzPlNvdXRoIEFzaWFuIENsaW5pY2FsIFRveGljb2xvZ3kgUmVzZWFyY2gg
Q29sbGFib3JhdGlvbiwgRmFjdWx0eSBvZiBNZWRpY2luZSwgVW5pdmVyc2l0eSBvZiBQZXJhZGVu
aXlhLCBQZXJhZGVuaXlhLCBTcmkgTGFua2EuJiN4RDtEZXBhcnRtZW50IG9mIE1lZGljaW5lLCBG
YWN1bHR5IG9mIE1lZGljaW5lLCBVbml2ZXJzaXR5IG9mIFBlcmFkZW5peWEsIFBlcmFkZW5peWEs
IFNyaSBMYW5rYS4mI3hEO0NlbnRyYWwgQ2xpbmljYWwgU2Nob29sLCBVbml2ZXJzaXR5IG9mIFN5
ZG5leSwgU3lkbmV5LCBBdXN0cmFsaWEuPC9hdXRoLWFkZHJlc3M+PHRpdGxlcz48dGl0bGU+QSBw
cm9zcGVjdGl2ZSBjb2hvcnQgc3R1ZHkgb2YgdGhlIGVmZmVjdGl2ZW5lc3Mgb2YgdGhlIHByaW1h
cnkgaG9zcGl0YWwgbWFuYWdlbWVudCBvZiBhbGwgc25ha2ViaXRlcyBpbiBLdXJ1bmVnYWxhIGRp
c3RyaWN0IG9mIFNyaSBMYW5rYTwvdGl0bGU+PHNlY29uZGFyeS10aXRsZT5QTG9TIE5lZ2wgVHJv
cCBEaXM8L3NlY29uZGFyeS10aXRsZT48YWx0LXRpdGxlPlBMb1MgbmVnbGVjdGVkIHRyb3BpY2Fs
IGRpc2Vhc2VzPC9hbHQtdGl0bGU+PC90aXRsZXM+PHBlcmlvZGljYWw+PGZ1bGwtdGl0bGU+UExv
UyBOZWdsIFRyb3AgRGlzPC9mdWxsLXRpdGxlPjwvcGVyaW9kaWNhbD48YWx0LXBlcmlvZGljYWw+
PGZ1bGwtdGl0bGU+UExPUyBOZWdsZWN0ZWQgVHJvcGljYWwgRGlzZWFzZXM8L2Z1bGwtdGl0bGU+
PC9hbHQtcGVyaW9kaWNhbD48cGFnZXM+ZTAwMDU4NDc8L3BhZ2VzPjx2b2x1bWU+MTE8L3ZvbHVt
ZT48bnVtYmVyPjg8L251bWJlcj48ZWRpdGlvbj4yMDE3LzA4LzIzPC9lZGl0aW9uPjxrZXl3b3Jk
cz48a2V5d29yZD5BZHVsdDwva2V5d29yZD48a2V5d29yZD5BbmFwaHlsYXhpcy9jaGVtaWNhbGx5
IGluZHVjZWQvKmVwaWRlbWlvbG9neTwva2V5d29yZD48a2V5d29yZD5BbmltYWxzPC9rZXl3b3Jk
PjxrZXl3b3JkPkFudGl2ZW5pbnMvYWR2ZXJzZSBlZmZlY3RzLyp0aGVyYXBldXRpYyB1c2U8L2tl
eXdvcmQ+PGtleXdvcmQ+QnVuZ2FydXM8L2tleXdvcmQ+PGtleXdvcmQ+RmVtYWxlPC9rZXl3b3Jk
PjxrZXl3b3JkPkd1aWRlbGluZSBBZGhlcmVuY2U8L2tleXdvcmQ+PGtleXdvcmQ+SG9zcGl0YWxz
LCBSdXJhbC8qc3RhbmRhcmRzPC9rZXl3b3JkPjxrZXl3b3JkPkh1bWFuczwva2V5d29yZD48a2V5
d29yZD5JbmNpZGVuY2U8L2tleXdvcmQ+PGtleXdvcmQ+TWFsZTwva2V5d29yZD48a2V5d29yZD5N
aWRkbGUgQWdlZDwva2V5d29yZD48a2V5d29yZD5QcmFjdGljZSBHdWlkZWxpbmVzIGFzIFRvcGlj
PC9rZXl3b3JkPjxrZXl3b3JkPlByb3NwZWN0aXZlIFN0dWRpZXM8L2tleXdvcmQ+PGtleXdvcmQ+
UnVzc2VsbCZhcG9zO3MgVmlwZXI8L2tleXdvcmQ+PGtleXdvcmQ+U25ha2UgQml0ZXMvKm1vcnRh
bGl0eS8qdGhlcmFweTwva2V5d29yZD48a2V5d29yZD5TcmkgTGFua2EvZXBpZGVtaW9sb2d5PC9r
ZXl3b3JkPjxrZXl3b3JkPlRyZWF0bWVudCBPdXRjb21lPC9rZXl3b3JkPjwva2V5d29yZHM+PGRh
dGVzPjx5ZWFyPjIwMTc8L3llYXI+PHB1Yi1kYXRlcz48ZGF0ZT5BdWc8L2RhdGU+PC9wdWItZGF0
ZXM+PC9kYXRlcz48aXNibj4xOTM1LTI3Mjc8L2lzYm4+PGFjY2Vzc2lvbi1udW0+Mjg4Mjc4MDc8
L2FjY2Vzc2lvbi1udW0+PHVybHM+PC91cmxzPjxjdXN0b20yPlBNQzU1Nzg2ODM8L2N1c3RvbTI+
PGVsZWN0cm9uaWMtcmVzb3VyY2UtbnVtPjEwLjEzNzEvam91cm5hbC5wbnRkLjAwMDU4NDc8L2Vs
ZWN0cm9uaWMtcmVzb3VyY2UtbnVtPjxyZW1vdGUtZGF0YWJhc2UtcHJvdmlkZXI+TkxNPC9yZW1v
dGUtZGF0YWJhc2UtcHJvdmlkZXI+PGxhbmd1YWdlPmVuZzwvbGFuZ3VhZ2U+PC9yZWNvcmQ+PC9D
aXRlPjwvRW5kTm90ZT5=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PEVuZE5vdGU+PENpdGU+PEF1dGhvcj5TaGFobXk8L0F1dGhvcj48WWVhcj4yMDE3PC9ZZWFyPjxS
ZWNOdW0+MTE5PC9SZWNOdW0+PERpc3BsYXlUZXh0PjxzdHlsZSBmYWNlPSJzdXBlcnNjcmlwdCI+
NTY8L3N0eWxlPjwvRGlzcGxheVRleHQ+PHJlY29yZD48cmVjLW51bWJlcj4xMTk8L3JlYy1udW1i
ZXI+PGZvcmVpZ24ta2V5cz48a2V5IGFwcD0iRU4iIGRiLWlkPSJlZXZkenJwdm13c3oycWVmOTJu
cGFzMmdwdmY5dGQwemUwdDUiIHRpbWVzdGFtcD0iMTUyNDU2NTcxMiI+MTE5PC9rZXk+PC9mb3Jl
aWduLWtleXM+PHJlZi10eXBlIG5hbWU9IkpvdXJuYWwgQXJ0aWNsZSI+MTc8L3JlZi10eXBlPjxj
b250cmlidXRvcnM+PGF1dGhvcnM+PGF1dGhvcj5TaGFobXksIFMuPC9hdXRob3I+PGF1dGhvcj5L
dWxhcmF0bmUsIFMuIEEuIE0uPC9hdXRob3I+PGF1dGhvcj5SYXRobmF5YWtlLCBTLiBTLjwvYXV0
aG9yPjxhdXRob3I+RGF3c29uLCBBLiBILjwvYXV0aG9yPjwvYXV0aG9ycz48L2NvbnRyaWJ1dG9y
cz48YXV0aC1hZGRyZXNzPlNvdXRoIEFzaWFuIENsaW5pY2FsIFRveGljb2xvZ3kgUmVzZWFyY2gg
Q29sbGFib3JhdGlvbiwgRmFjdWx0eSBvZiBNZWRpY2luZSwgVW5pdmVyc2l0eSBvZiBQZXJhZGVu
aXlhLCBQZXJhZGVuaXlhLCBTcmkgTGFua2EuJiN4RDtEZXBhcnRtZW50IG9mIE1lZGljaW5lLCBG
YWN1bHR5IG9mIE1lZGljaW5lLCBVbml2ZXJzaXR5IG9mIFBlcmFkZW5peWEsIFBlcmFkZW5peWEs
IFNyaSBMYW5rYS4mI3hEO0NlbnRyYWwgQ2xpbmljYWwgU2Nob29sLCBVbml2ZXJzaXR5IG9mIFN5
ZG5leSwgU3lkbmV5LCBBdXN0cmFsaWEuPC9hdXRoLWFkZHJlc3M+PHRpdGxlcz48dGl0bGU+QSBw
cm9zcGVjdGl2ZSBjb2hvcnQgc3R1ZHkgb2YgdGhlIGVmZmVjdGl2ZW5lc3Mgb2YgdGhlIHByaW1h
cnkgaG9zcGl0YWwgbWFuYWdlbWVudCBvZiBhbGwgc25ha2ViaXRlcyBpbiBLdXJ1bmVnYWxhIGRp
c3RyaWN0IG9mIFNyaSBMYW5rYTwvdGl0bGU+PHNlY29uZGFyeS10aXRsZT5QTG9TIE5lZ2wgVHJv
cCBEaXM8L3NlY29uZGFyeS10aXRsZT48YWx0LXRpdGxlPlBMb1MgbmVnbGVjdGVkIHRyb3BpY2Fs
IGRpc2Vhc2VzPC9hbHQtdGl0bGU+PC90aXRsZXM+PHBlcmlvZGljYWw+PGZ1bGwtdGl0bGU+UExv
UyBOZWdsIFRyb3AgRGlzPC9mdWxsLXRpdGxlPjwvcGVyaW9kaWNhbD48YWx0LXBlcmlvZGljYWw+
PGZ1bGwtdGl0bGU+UExPUyBOZWdsZWN0ZWQgVHJvcGljYWwgRGlzZWFzZXM8L2Z1bGwtdGl0bGU+
PC9hbHQtcGVyaW9kaWNhbD48cGFnZXM+ZTAwMDU4NDc8L3BhZ2VzPjx2b2x1bWU+MTE8L3ZvbHVt
ZT48bnVtYmVyPjg8L251bWJlcj48ZWRpdGlvbj4yMDE3LzA4LzIzPC9lZGl0aW9uPjxrZXl3b3Jk
cz48a2V5d29yZD5BZHVsdDwva2V5d29yZD48a2V5d29yZD5BbmFwaHlsYXhpcy9jaGVtaWNhbGx5
IGluZHVjZWQvKmVwaWRlbWlvbG9neTwva2V5d29yZD48a2V5d29yZD5BbmltYWxzPC9rZXl3b3Jk
PjxrZXl3b3JkPkFudGl2ZW5pbnMvYWR2ZXJzZSBlZmZlY3RzLyp0aGVyYXBldXRpYyB1c2U8L2tl
eXdvcmQ+PGtleXdvcmQ+QnVuZ2FydXM8L2tleXdvcmQ+PGtleXdvcmQ+RmVtYWxlPC9rZXl3b3Jk
PjxrZXl3b3JkPkd1aWRlbGluZSBBZGhlcmVuY2U8L2tleXdvcmQ+PGtleXdvcmQ+SG9zcGl0YWxz
LCBSdXJhbC8qc3RhbmRhcmRzPC9rZXl3b3JkPjxrZXl3b3JkPkh1bWFuczwva2V5d29yZD48a2V5
d29yZD5JbmNpZGVuY2U8L2tleXdvcmQ+PGtleXdvcmQ+TWFsZTwva2V5d29yZD48a2V5d29yZD5N
aWRkbGUgQWdlZDwva2V5d29yZD48a2V5d29yZD5QcmFjdGljZSBHdWlkZWxpbmVzIGFzIFRvcGlj
PC9rZXl3b3JkPjxrZXl3b3JkPlByb3NwZWN0aXZlIFN0dWRpZXM8L2tleXdvcmQ+PGtleXdvcmQ+
UnVzc2VsbCZhcG9zO3MgVmlwZXI8L2tleXdvcmQ+PGtleXdvcmQ+U25ha2UgQml0ZXMvKm1vcnRh
bGl0eS8qdGhlcmFweTwva2V5d29yZD48a2V5d29yZD5TcmkgTGFua2EvZXBpZGVtaW9sb2d5PC9r
ZXl3b3JkPjxrZXl3b3JkPlRyZWF0bWVudCBPdXRjb21lPC9rZXl3b3JkPjwva2V5d29yZHM+PGRh
dGVzPjx5ZWFyPjIwMTc8L3llYXI+PHB1Yi1kYXRlcz48ZGF0ZT5BdWc8L2RhdGU+PC9wdWItZGF0
ZXM+PC9kYXRlcz48aXNibj4xOTM1LTI3Mjc8L2lzYm4+PGFjY2Vzc2lvbi1udW0+Mjg4Mjc4MDc8
L2FjY2Vzc2lvbi1udW0+PHVybHM+PC91cmxzPjxjdXN0b20yPlBNQzU1Nzg2ODM8L2N1c3RvbTI+
PGVsZWN0cm9uaWMtcmVzb3VyY2UtbnVtPjEwLjEzNzEvam91cm5hbC5wbnRkLjAwMDU4NDc8L2Vs
ZWN0cm9uaWMtcmVzb3VyY2UtbnVtPjxyZW1vdGUtZGF0YWJhc2UtcHJvdmlkZXI+TkxNPC9yZW1v
dGUtZGF0YWJhc2UtcHJvdmlkZXI+PGxhbmd1YWdlPmVuZzwvbGFuZ3VhZ2U+PC9yZWNvcmQ+PC9D
aXRlPjwvRW5kTm90ZT5=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CF71BF">
          <w:rPr>
            <w:noProof/>
            <w:color w:val="auto"/>
            <w:sz w:val="24"/>
            <w:szCs w:val="24"/>
            <w:vertAlign w:val="superscript"/>
          </w:rPr>
          <w:t>56</w:t>
        </w:r>
        <w:r w:rsidR="00841C07">
          <w:rPr>
            <w:color w:val="auto"/>
            <w:sz w:val="24"/>
            <w:szCs w:val="24"/>
          </w:rPr>
          <w:fldChar w:fldCharType="end"/>
        </w:r>
      </w:hyperlink>
      <w:r>
        <w:rPr>
          <w:color w:val="auto"/>
          <w:sz w:val="24"/>
          <w:szCs w:val="24"/>
        </w:rPr>
        <w:t xml:space="preserve"> and in general practitioner knowledge about the condition.</w:t>
      </w:r>
      <w:hyperlink w:anchor="_ENREF_57" w:tooltip="Michael, 2018 #121" w:history="1">
        <w:r w:rsidR="00841C07">
          <w:rPr>
            <w:color w:val="auto"/>
            <w:sz w:val="24"/>
            <w:szCs w:val="24"/>
          </w:rPr>
          <w:fldChar w:fldCharType="begin">
            <w:fldData xml:space="preserve">PEVuZE5vdGU+PENpdGU+PEF1dGhvcj5NaWNoYWVsPC9BdXRob3I+PFllYXI+MjAxODwvWWVhcj48
UmVjTnVtPjEyMTwvUmVjTnVtPjxEaXNwbGF5VGV4dD48c3R5bGUgZmFjZT0ic3VwZXJzY3JpcHQi
PjU3PC9zdHlsZT48L0Rpc3BsYXlUZXh0PjxyZWNvcmQ+PHJlYy1udW1iZXI+MTIxPC9yZWMtbnVt
YmVyPjxmb3JlaWduLWtleXM+PGtleSBhcHA9IkVOIiBkYi1pZD0iZWV2ZHpycHZtd3N6MnFlZjky
bnBhczJncHZmOXRkMHplMHQ1IiB0aW1lc3RhbXA9IjE1MjQ1NjU4OTciPjEyMTwva2V5PjwvZm9y
ZWlnbi1rZXlzPjxyZWYtdHlwZSBuYW1lPSJKb3VybmFsIEFydGljbGUiPjE3PC9yZWYtdHlwZT48
Y29udHJpYnV0b3JzPjxhdXRob3JzPjxhdXRob3I+TWljaGFlbCwgRy4gQy48L2F1dGhvcj48YXV0
aG9yPkdyZW1hLCBCLiBBLjwvYXV0aG9yPjxhdXRob3I+QWxpeXUsIEkuPC9hdXRob3I+PGF1dGhv
cj5BbGhhamksIE0uIEEuPC9hdXRob3I+PGF1dGhvcj5MYXdhbCwgVC4gTy48L2F1dGhvcj48YXV0
aG9yPklicmFoaW0sIEguPC9hdXRob3I+PGF1dGhvcj5GaWtpbiwgQS4gRy48L2F1dGhvcj48YXV0
aG9yPkd5YXJhbiwgRi4gUy48L2F1dGhvcj48YXV0aG9yPkthbmUsIEsuIE4uPC9hdXRob3I+PGF1
dGhvcj5UaGFjaGVyLCBULiBELjwvYXV0aG9yPjxhdXRob3I+QmFkYW1hc2ksIEEuIEsuPC9hdXRo
b3I+PGF1dGhvcj5PZ3d1Y2hlLCBFLjwvYXV0aG9yPjwvYXV0aG9ycz48L2NvbnRyaWJ1dG9ycz48
YXV0aC1hZGRyZXNzPkRlcGFydG1lbnQgb2YgRmFtaWx5IE1lZGljaW5lLCBBbWludSBLYW5vIFRl
YWNoaW5nIEhvc3BpdGFsLCBLYW5vLCBOaWdlcmlhLiYjeEQ7RGVwYXJ0bWVudCBvZiBQYWVkaWF0
cmljcywgQW1pbnUgS2FubyBUZWFjaGluZyBIb3NwaXRhbCwgS2FubywgTmlnZXJpYS4mI3hEO0Rl
cGFydG1lbnQgb2YgUGFlZGlhdHJpY3MsIFVuaXZlcnNpdHkgb2YgTWFpZHVndXJpIFRlYWNoaW5n
IEhvc3BpdGFsLCBNYWlkdWd1cmksIE5pZ2VyaWEuJiN4RDtEZXBhcnRtZW50IG9mIFBhZWRpYXRy
aWNzLCBGZWRlcmFsIE1lZGljYWwgQ2VudHJlLCBCaXJuaW4gS2ViYmksIE5pZ2VyaWEuJiN4RDtE
ZXBhcnRtZW50IG9mIE1lZGljaW5lLCBGZWRlcmFsIE1lZGljYWwgQ2VudHJlLCBCaXJuaW4gS3Vk
dSwgTmlnZXJpYS4mI3hEO0RlcGFydG1lbnQgb2YgRmFtaWx5IE1lZGljaW5lLCBGZWRlcmFsIE1l
ZGljYWwgQ2VudHJlLCBOZ3VydSwgTmlnZXJpYS4mI3hEO0RlcGFydG1lbnQgb2YgRmFtaWx5IE1l
ZGljaW5lLCBKb3MgVW5pdmVyc2l0eSBUZWFjaGluZyBIb3NwaXRhbCwgSm9zLCBOaWdlcmlhLiYj
eEQ7RGVwYXJ0bWVudCBvZiBGYW1pbHkgTWVkaWNpbmUsIEZlZGVyYWwgTWVkaWNhbCBDZW50cmUs
IFlvbGEsIE5pZ2VyaWEuJiN4RDtEZXBhcnRtZW50IG9mIEZhbWlseSBNZWRpY2luZSwgQ29sbGVn
ZSBvZiBNZWRpY2luZSwgTWF5byBDbGluaWMsIDIwMCBGaXJzdCBTdHJlZXQgU1csIFJvY2hlc3Rl
ciwgTU4gNTU5MDUsIFVTQS4mI3hEO0RlcGFydG1lbnQgb2YgRmFtaWx5IE1lZGljaW5lLCBOYXRp
b25hbCBIb3NwaXRhbCwgQWJ1amEsIE5pZ2VyaWEuJiN4RDtEZXBhcnRtZW50IG9mIEZhbWlseSBN
ZWRpY2luZSwgRmVkZXJhbCBNZWRpY2FsIENlbnRyZSwgS2VmZmksIE5pZ2VyaWEuPC9hdXRoLWFk
ZHJlc3M+PHRpdGxlcz48dGl0bGU+S25vd2xlZGdlIG9mIHZlbm9tb3VzIHNuYWtlcywgc25ha2Vi
aXRlIGZpcnN0IGFpZCwgdHJlYXRtZW50LCBhbmQgcHJldmVudGlvbiBhbW9uZyBjbGluaWNpYW5z
IGluIG5vcnRoZXJuIE5pZ2VyaWE6IGEgY3Jvc3Mtc2VjdGlvbmFsIG11bHRpY2VudHJlIHN0dWR5
PC90aXRsZT48c2Vjb25kYXJ5LXRpdGxlPlRyYW5zIFIgU29jIFRyb3AgTWVkIEh5Zzwvc2Vjb25k
YXJ5LXRpdGxlPjxhbHQtdGl0bGU+VHJhbnNhY3Rpb25zIG9mIHRoZSBSb3lhbCBTb2NpZXR5IG9m
IFRyb3BpY2FsIE1lZGljaW5lIGFuZCBIeWdpZW5lPC9hbHQtdGl0bGU+PC90aXRsZXM+PHBlcmlv
ZGljYWw+PGZ1bGwtdGl0bGU+VHJhbnMgUiBTb2MgVHJvcCBNZWQgSHlnPC9mdWxsLXRpdGxlPjxh
YmJyLTE+VHJhbnNhY3Rpb25zIG9mIHRoZSBSb3lhbCBTb2NpZXR5IG9mIFRyb3BpY2FsIE1lZGlj
aW5lIGFuZCBIeWdpZW5lPC9hYmJyLTE+PC9wZXJpb2RpY2FsPjxhbHQtcGVyaW9kaWNhbD48ZnVs
bC10aXRsZT5UcmFucyBSIFNvYyBUcm9wIE1lZCBIeWc8L2Z1bGwtdGl0bGU+PGFiYnItMT5UcmFu
c2FjdGlvbnMgb2YgdGhlIFJveWFsIFNvY2lldHkgb2YgVHJvcGljYWwgTWVkaWNpbmUgYW5kIEh5
Z2llbmU8L2FiYnItMT48L2FsdC1wZXJpb2RpY2FsPjxwYWdlcz40Ny01NjwvcGFnZXM+PHZvbHVt
ZT4xMTI8L3ZvbHVtZT48bnVtYmVyPjI8L251bWJlcj48ZWRpdGlvbj4yMDE4LzA0LzA1PC9lZGl0
aW9uPjxkYXRlcz48eWVhcj4yMDE4PC95ZWFyPjxwdWItZGF0ZXM+PGRhdGU+RmViIDE8L2RhdGU+
PC9wdWItZGF0ZXM+PC9kYXRlcz48aXNibj4wMDM1LTkyMDM8L2lzYm4+PGFjY2Vzc2lvbi1udW0+
Mjk2MTc5ODk8L2FjY2Vzc2lvbi1udW0+PHVybHM+PC91cmxzPjxlbGVjdHJvbmljLXJlc291cmNl
LW51bT4xMC4xMDkzL3Ryc3RtaC90cnkwMjg8L2VsZWN0cm9uaWMtcmVzb3VyY2UtbnVtPjxyZW1v
dGUtZGF0YWJhc2UtcHJvdmlkZXI+TkxNPC9yZW1vdGUtZGF0YWJhc2UtcHJvdmlkZXI+PGxhbmd1
YWdlPmVuZzwvbGFuZ3VhZ2U+PC9yZWNvcmQ+PC9DaXRlPjwvRW5kTm90ZT4A
</w:fldData>
          </w:fldChar>
        </w:r>
        <w:r w:rsidR="00841C07">
          <w:rPr>
            <w:color w:val="auto"/>
            <w:sz w:val="24"/>
            <w:szCs w:val="24"/>
          </w:rPr>
          <w:instrText xml:space="preserve"> ADDIN EN.CITE </w:instrText>
        </w:r>
        <w:r w:rsidR="00841C07">
          <w:rPr>
            <w:color w:val="auto"/>
            <w:sz w:val="24"/>
            <w:szCs w:val="24"/>
          </w:rPr>
          <w:fldChar w:fldCharType="begin">
            <w:fldData xml:space="preserve">PEVuZE5vdGU+PENpdGU+PEF1dGhvcj5NaWNoYWVsPC9BdXRob3I+PFllYXI+MjAxODwvWWVhcj48
UmVjTnVtPjEyMTwvUmVjTnVtPjxEaXNwbGF5VGV4dD48c3R5bGUgZmFjZT0ic3VwZXJzY3JpcHQi
PjU3PC9zdHlsZT48L0Rpc3BsYXlUZXh0PjxyZWNvcmQ+PHJlYy1udW1iZXI+MTIxPC9yZWMtbnVt
YmVyPjxmb3JlaWduLWtleXM+PGtleSBhcHA9IkVOIiBkYi1pZD0iZWV2ZHpycHZtd3N6MnFlZjky
bnBhczJncHZmOXRkMHplMHQ1IiB0aW1lc3RhbXA9IjE1MjQ1NjU4OTciPjEyMTwva2V5PjwvZm9y
ZWlnbi1rZXlzPjxyZWYtdHlwZSBuYW1lPSJKb3VybmFsIEFydGljbGUiPjE3PC9yZWYtdHlwZT48
Y29udHJpYnV0b3JzPjxhdXRob3JzPjxhdXRob3I+TWljaGFlbCwgRy4gQy48L2F1dGhvcj48YXV0
aG9yPkdyZW1hLCBCLiBBLjwvYXV0aG9yPjxhdXRob3I+QWxpeXUsIEkuPC9hdXRob3I+PGF1dGhv
cj5BbGhhamksIE0uIEEuPC9hdXRob3I+PGF1dGhvcj5MYXdhbCwgVC4gTy48L2F1dGhvcj48YXV0
aG9yPklicmFoaW0sIEguPC9hdXRob3I+PGF1dGhvcj5GaWtpbiwgQS4gRy48L2F1dGhvcj48YXV0
aG9yPkd5YXJhbiwgRi4gUy48L2F1dGhvcj48YXV0aG9yPkthbmUsIEsuIE4uPC9hdXRob3I+PGF1
dGhvcj5UaGFjaGVyLCBULiBELjwvYXV0aG9yPjxhdXRob3I+QmFkYW1hc2ksIEEuIEsuPC9hdXRo
b3I+PGF1dGhvcj5PZ3d1Y2hlLCBFLjwvYXV0aG9yPjwvYXV0aG9ycz48L2NvbnRyaWJ1dG9ycz48
YXV0aC1hZGRyZXNzPkRlcGFydG1lbnQgb2YgRmFtaWx5IE1lZGljaW5lLCBBbWludSBLYW5vIFRl
YWNoaW5nIEhvc3BpdGFsLCBLYW5vLCBOaWdlcmlhLiYjeEQ7RGVwYXJ0bWVudCBvZiBQYWVkaWF0
cmljcywgQW1pbnUgS2FubyBUZWFjaGluZyBIb3NwaXRhbCwgS2FubywgTmlnZXJpYS4mI3hEO0Rl
cGFydG1lbnQgb2YgUGFlZGlhdHJpY3MsIFVuaXZlcnNpdHkgb2YgTWFpZHVndXJpIFRlYWNoaW5n
IEhvc3BpdGFsLCBNYWlkdWd1cmksIE5pZ2VyaWEuJiN4RDtEZXBhcnRtZW50IG9mIFBhZWRpYXRy
aWNzLCBGZWRlcmFsIE1lZGljYWwgQ2VudHJlLCBCaXJuaW4gS2ViYmksIE5pZ2VyaWEuJiN4RDtE
ZXBhcnRtZW50IG9mIE1lZGljaW5lLCBGZWRlcmFsIE1lZGljYWwgQ2VudHJlLCBCaXJuaW4gS3Vk
dSwgTmlnZXJpYS4mI3hEO0RlcGFydG1lbnQgb2YgRmFtaWx5IE1lZGljaW5lLCBGZWRlcmFsIE1l
ZGljYWwgQ2VudHJlLCBOZ3VydSwgTmlnZXJpYS4mI3hEO0RlcGFydG1lbnQgb2YgRmFtaWx5IE1l
ZGljaW5lLCBKb3MgVW5pdmVyc2l0eSBUZWFjaGluZyBIb3NwaXRhbCwgSm9zLCBOaWdlcmlhLiYj
eEQ7RGVwYXJ0bWVudCBvZiBGYW1pbHkgTWVkaWNpbmUsIEZlZGVyYWwgTWVkaWNhbCBDZW50cmUs
IFlvbGEsIE5pZ2VyaWEuJiN4RDtEZXBhcnRtZW50IG9mIEZhbWlseSBNZWRpY2luZSwgQ29sbGVn
ZSBvZiBNZWRpY2luZSwgTWF5byBDbGluaWMsIDIwMCBGaXJzdCBTdHJlZXQgU1csIFJvY2hlc3Rl
ciwgTU4gNTU5MDUsIFVTQS4mI3hEO0RlcGFydG1lbnQgb2YgRmFtaWx5IE1lZGljaW5lLCBOYXRp
b25hbCBIb3NwaXRhbCwgQWJ1amEsIE5pZ2VyaWEuJiN4RDtEZXBhcnRtZW50IG9mIEZhbWlseSBN
ZWRpY2luZSwgRmVkZXJhbCBNZWRpY2FsIENlbnRyZSwgS2VmZmksIE5pZ2VyaWEuPC9hdXRoLWFk
ZHJlc3M+PHRpdGxlcz48dGl0bGU+S25vd2xlZGdlIG9mIHZlbm9tb3VzIHNuYWtlcywgc25ha2Vi
aXRlIGZpcnN0IGFpZCwgdHJlYXRtZW50LCBhbmQgcHJldmVudGlvbiBhbW9uZyBjbGluaWNpYW5z
IGluIG5vcnRoZXJuIE5pZ2VyaWE6IGEgY3Jvc3Mtc2VjdGlvbmFsIG11bHRpY2VudHJlIHN0dWR5
PC90aXRsZT48c2Vjb25kYXJ5LXRpdGxlPlRyYW5zIFIgU29jIFRyb3AgTWVkIEh5Zzwvc2Vjb25k
YXJ5LXRpdGxlPjxhbHQtdGl0bGU+VHJhbnNhY3Rpb25zIG9mIHRoZSBSb3lhbCBTb2NpZXR5IG9m
IFRyb3BpY2FsIE1lZGljaW5lIGFuZCBIeWdpZW5lPC9hbHQtdGl0bGU+PC90aXRsZXM+PHBlcmlv
ZGljYWw+PGZ1bGwtdGl0bGU+VHJhbnMgUiBTb2MgVHJvcCBNZWQgSHlnPC9mdWxsLXRpdGxlPjxh
YmJyLTE+VHJhbnNhY3Rpb25zIG9mIHRoZSBSb3lhbCBTb2NpZXR5IG9mIFRyb3BpY2FsIE1lZGlj
aW5lIGFuZCBIeWdpZW5lPC9hYmJyLTE+PC9wZXJpb2RpY2FsPjxhbHQtcGVyaW9kaWNhbD48ZnVs
bC10aXRsZT5UcmFucyBSIFNvYyBUcm9wIE1lZCBIeWc8L2Z1bGwtdGl0bGU+PGFiYnItMT5UcmFu
c2FjdGlvbnMgb2YgdGhlIFJveWFsIFNvY2lldHkgb2YgVHJvcGljYWwgTWVkaWNpbmUgYW5kIEh5
Z2llbmU8L2FiYnItMT48L2FsdC1wZXJpb2RpY2FsPjxwYWdlcz40Ny01NjwvcGFnZXM+PHZvbHVt
ZT4xMTI8L3ZvbHVtZT48bnVtYmVyPjI8L251bWJlcj48ZWRpdGlvbj4yMDE4LzA0LzA1PC9lZGl0
aW9uPjxkYXRlcz48eWVhcj4yMDE4PC95ZWFyPjxwdWItZGF0ZXM+PGRhdGU+RmViIDE8L2RhdGU+
PC9wdWItZGF0ZXM+PC9kYXRlcz48aXNibj4wMDM1LTkyMDM8L2lzYm4+PGFjY2Vzc2lvbi1udW0+
Mjk2MTc5ODk8L2FjY2Vzc2lvbi1udW0+PHVybHM+PC91cmxzPjxlbGVjdHJvbmljLXJlc291cmNl
LW51bT4xMC4xMDkzL3Ryc3RtaC90cnkwMjg8L2VsZWN0cm9uaWMtcmVzb3VyY2UtbnVtPjxyZW1v
dGUtZGF0YWJhc2UtcHJvdmlkZXI+TkxNPC9yZW1vdGUtZGF0YWJhc2UtcHJvdmlkZXI+PGxhbmd1
YWdlPmVuZzwvbGFuZ3VhZ2U+PC9yZWNvcmQ+PC9DaXRlPjwvRW5kTm90ZT4A
</w:fldData>
          </w:fldChar>
        </w:r>
        <w:r w:rsidR="00841C07">
          <w:rPr>
            <w:color w:val="auto"/>
            <w:sz w:val="24"/>
            <w:szCs w:val="24"/>
          </w:rPr>
          <w:instrText xml:space="preserve"> ADDIN EN.CITE.DATA </w:instrText>
        </w:r>
        <w:r w:rsidR="00841C07">
          <w:rPr>
            <w:color w:val="auto"/>
            <w:sz w:val="24"/>
            <w:szCs w:val="24"/>
          </w:rPr>
        </w:r>
        <w:r w:rsidR="00841C07">
          <w:rPr>
            <w:color w:val="auto"/>
            <w:sz w:val="24"/>
            <w:szCs w:val="24"/>
          </w:rPr>
          <w:fldChar w:fldCharType="end"/>
        </w:r>
        <w:r w:rsidR="00841C07">
          <w:rPr>
            <w:color w:val="auto"/>
            <w:sz w:val="24"/>
            <w:szCs w:val="24"/>
          </w:rPr>
        </w:r>
        <w:r w:rsidR="00841C07">
          <w:rPr>
            <w:color w:val="auto"/>
            <w:sz w:val="24"/>
            <w:szCs w:val="24"/>
          </w:rPr>
          <w:fldChar w:fldCharType="separate"/>
        </w:r>
        <w:r w:rsidR="00841C07" w:rsidRPr="00CF71BF">
          <w:rPr>
            <w:noProof/>
            <w:color w:val="auto"/>
            <w:sz w:val="24"/>
            <w:szCs w:val="24"/>
            <w:vertAlign w:val="superscript"/>
          </w:rPr>
          <w:t>57</w:t>
        </w:r>
        <w:r w:rsidR="00841C07">
          <w:rPr>
            <w:color w:val="auto"/>
            <w:sz w:val="24"/>
            <w:szCs w:val="24"/>
          </w:rPr>
          <w:fldChar w:fldCharType="end"/>
        </w:r>
      </w:hyperlink>
      <w:r>
        <w:rPr>
          <w:color w:val="auto"/>
          <w:sz w:val="24"/>
          <w:szCs w:val="24"/>
        </w:rPr>
        <w:t xml:space="preserve"> However, the external validity of these existing surveys is unknown. </w:t>
      </w:r>
      <w:bookmarkStart w:id="22" w:name="_Hlk512601308"/>
      <w:r>
        <w:rPr>
          <w:color w:val="auto"/>
          <w:sz w:val="24"/>
          <w:szCs w:val="24"/>
        </w:rPr>
        <w:t>This vulnerability analysis provides a</w:t>
      </w:r>
      <w:r w:rsidR="000D76EB">
        <w:rPr>
          <w:color w:val="auto"/>
          <w:sz w:val="24"/>
          <w:szCs w:val="24"/>
        </w:rPr>
        <w:t xml:space="preserve"> </w:t>
      </w:r>
      <w:r w:rsidR="00E74B96">
        <w:rPr>
          <w:color w:val="auto"/>
          <w:sz w:val="24"/>
          <w:szCs w:val="24"/>
        </w:rPr>
        <w:t>foundation</w:t>
      </w:r>
      <w:r>
        <w:rPr>
          <w:color w:val="auto"/>
          <w:sz w:val="24"/>
          <w:szCs w:val="24"/>
        </w:rPr>
        <w:t xml:space="preserve"> for identifying locations where further surveys of treatment seeking behaviours, quality of care, and existing coverage of antivenom stockpiles and supply chains, need to be assessed. </w:t>
      </w:r>
      <w:bookmarkEnd w:id="22"/>
    </w:p>
    <w:p w14:paraId="0DDBAC73" w14:textId="77777777" w:rsidR="00E70826" w:rsidRDefault="00E70826" w:rsidP="16738B5D">
      <w:pPr>
        <w:spacing w:after="0"/>
        <w:rPr>
          <w:strike/>
          <w:color w:val="auto"/>
          <w:sz w:val="24"/>
          <w:szCs w:val="24"/>
        </w:rPr>
      </w:pPr>
    </w:p>
    <w:p w14:paraId="2F7B179C" w14:textId="39FA8639" w:rsidR="005F1498" w:rsidRPr="002F5FB9" w:rsidRDefault="00F55E62" w:rsidP="16738B5D">
      <w:pPr>
        <w:spacing w:after="0"/>
        <w:rPr>
          <w:color w:val="auto"/>
          <w:sz w:val="24"/>
          <w:szCs w:val="24"/>
        </w:rPr>
      </w:pPr>
      <w:r>
        <w:rPr>
          <w:color w:val="auto"/>
          <w:sz w:val="24"/>
          <w:szCs w:val="24"/>
        </w:rPr>
        <w:t xml:space="preserve">The global burden of snakebite can be assessed through an approach which </w:t>
      </w:r>
      <w:r w:rsidR="00473F27">
        <w:rPr>
          <w:color w:val="auto"/>
          <w:sz w:val="24"/>
          <w:szCs w:val="24"/>
        </w:rPr>
        <w:t>integrates</w:t>
      </w:r>
      <w:r>
        <w:rPr>
          <w:color w:val="auto"/>
          <w:sz w:val="24"/>
          <w:szCs w:val="24"/>
        </w:rPr>
        <w:t xml:space="preserve"> </w:t>
      </w:r>
      <w:r w:rsidR="00473F27">
        <w:rPr>
          <w:color w:val="auto"/>
          <w:sz w:val="24"/>
          <w:szCs w:val="24"/>
        </w:rPr>
        <w:t xml:space="preserve">ecological information, human behavioural data, and snakebite-specific health system functioning. </w:t>
      </w:r>
      <w:bookmarkStart w:id="23" w:name="_Hlk512601204"/>
      <w:r w:rsidR="00F52ECB">
        <w:rPr>
          <w:color w:val="auto"/>
          <w:sz w:val="24"/>
          <w:szCs w:val="24"/>
        </w:rPr>
        <w:t>The</w:t>
      </w:r>
      <w:r w:rsidR="16738B5D" w:rsidRPr="16738B5D">
        <w:rPr>
          <w:color w:val="auto"/>
          <w:sz w:val="24"/>
          <w:szCs w:val="24"/>
        </w:rPr>
        <w:t xml:space="preserve"> impetus </w:t>
      </w:r>
      <w:r w:rsidR="00B63D5D">
        <w:rPr>
          <w:color w:val="auto"/>
          <w:sz w:val="24"/>
          <w:szCs w:val="24"/>
        </w:rPr>
        <w:t>to reduce and control the burden of snakebite envenoming</w:t>
      </w:r>
      <w:r w:rsidR="16738B5D" w:rsidRPr="16738B5D">
        <w:rPr>
          <w:color w:val="auto"/>
          <w:sz w:val="24"/>
          <w:szCs w:val="24"/>
        </w:rPr>
        <w:t xml:space="preserve">, a thorough </w:t>
      </w:r>
      <w:r w:rsidR="00103AA2" w:rsidRPr="16738B5D">
        <w:rPr>
          <w:color w:val="auto"/>
          <w:sz w:val="24"/>
          <w:szCs w:val="24"/>
        </w:rPr>
        <w:t>cataloguing</w:t>
      </w:r>
      <w:r w:rsidR="16738B5D" w:rsidRPr="16738B5D">
        <w:rPr>
          <w:color w:val="auto"/>
          <w:sz w:val="24"/>
          <w:szCs w:val="24"/>
        </w:rPr>
        <w:t xml:space="preserve"> of snake presence and abundance, species-specific interaction profiles with humans, and detailed understanding of logistical hurdles to intervention delivery should be long-term objectives. Contemporary assessments, such as the resources </w:t>
      </w:r>
      <w:r w:rsidR="002C430A">
        <w:rPr>
          <w:color w:val="auto"/>
          <w:sz w:val="24"/>
          <w:szCs w:val="24"/>
        </w:rPr>
        <w:t>presented</w:t>
      </w:r>
      <w:r w:rsidR="16738B5D" w:rsidRPr="16738B5D">
        <w:rPr>
          <w:color w:val="auto"/>
          <w:sz w:val="24"/>
          <w:szCs w:val="24"/>
        </w:rPr>
        <w:t xml:space="preserve">, provide an immediate means of identifying key hotspots and </w:t>
      </w:r>
      <w:r w:rsidR="00E41C93">
        <w:rPr>
          <w:color w:val="auto"/>
          <w:sz w:val="24"/>
          <w:szCs w:val="24"/>
        </w:rPr>
        <w:t xml:space="preserve">most </w:t>
      </w:r>
      <w:r w:rsidR="16738B5D" w:rsidRPr="16738B5D">
        <w:rPr>
          <w:color w:val="auto"/>
          <w:sz w:val="24"/>
          <w:szCs w:val="24"/>
        </w:rPr>
        <w:t>vulnerable communities where the need for such investigations are greatest.</w:t>
      </w:r>
      <w:bookmarkStart w:id="24" w:name="_upfm8w758tuv" w:colFirst="0" w:colLast="0"/>
      <w:bookmarkStart w:id="25" w:name="_gog5uzl76i7f" w:colFirst="0" w:colLast="0"/>
      <w:bookmarkEnd w:id="23"/>
      <w:bookmarkEnd w:id="24"/>
      <w:bookmarkEnd w:id="25"/>
    </w:p>
    <w:p w14:paraId="5A3ED304" w14:textId="2A801EC7" w:rsidR="00AD370D" w:rsidRDefault="00AD370D" w:rsidP="00A90917">
      <w:pPr>
        <w:spacing w:after="0"/>
        <w:rPr>
          <w:sz w:val="24"/>
          <w:szCs w:val="24"/>
        </w:rPr>
      </w:pPr>
    </w:p>
    <w:p w14:paraId="10297A15" w14:textId="563ABA17" w:rsidR="00AD370D" w:rsidRPr="00AD370D" w:rsidRDefault="16738B5D" w:rsidP="16738B5D">
      <w:pPr>
        <w:spacing w:after="0"/>
        <w:rPr>
          <w:b/>
          <w:bCs/>
          <w:sz w:val="26"/>
          <w:szCs w:val="26"/>
        </w:rPr>
      </w:pPr>
      <w:r w:rsidRPr="16738B5D">
        <w:rPr>
          <w:b/>
          <w:bCs/>
          <w:sz w:val="26"/>
          <w:szCs w:val="26"/>
        </w:rPr>
        <w:t>Contributors</w:t>
      </w:r>
    </w:p>
    <w:p w14:paraId="4D28B2F0" w14:textId="225F0521" w:rsidR="00AD370D" w:rsidRPr="00A90917" w:rsidRDefault="16738B5D" w:rsidP="16738B5D">
      <w:pPr>
        <w:spacing w:after="0"/>
        <w:rPr>
          <w:sz w:val="24"/>
          <w:szCs w:val="24"/>
        </w:rPr>
      </w:pPr>
      <w:r w:rsidRPr="16738B5D">
        <w:rPr>
          <w:sz w:val="24"/>
          <w:szCs w:val="24"/>
        </w:rPr>
        <w:t>JL, DMP</w:t>
      </w:r>
      <w:r w:rsidR="000533A3">
        <w:rPr>
          <w:sz w:val="24"/>
          <w:szCs w:val="24"/>
        </w:rPr>
        <w:t>,</w:t>
      </w:r>
      <w:r w:rsidRPr="16738B5D">
        <w:rPr>
          <w:sz w:val="24"/>
          <w:szCs w:val="24"/>
        </w:rPr>
        <w:t xml:space="preserve"> and SIH conceived and planned the study. JL wrote the computer code, and designed and carried out the analyses with input from FMS and DMP. DJWe constructed the accessibility covariate data layer. JL produced all output figures. DJWi, DAW, NR, RRdC provided intellectual inputs into aspects of this study. All authors contributed to the interpretation of the results. JL wrote the first draft of the manuscript and all authors contributed to subsequent revisions.</w:t>
      </w:r>
    </w:p>
    <w:p w14:paraId="00D19CC2" w14:textId="7D91E680" w:rsidR="004A1CA7" w:rsidRDefault="004A1CA7" w:rsidP="00C1664F">
      <w:pPr>
        <w:spacing w:after="0"/>
      </w:pPr>
    </w:p>
    <w:p w14:paraId="480435A8" w14:textId="77777777" w:rsidR="00C35917" w:rsidRPr="00C35917" w:rsidRDefault="16738B5D" w:rsidP="16738B5D">
      <w:pPr>
        <w:spacing w:after="0"/>
        <w:rPr>
          <w:b/>
          <w:bCs/>
          <w:sz w:val="26"/>
          <w:szCs w:val="26"/>
        </w:rPr>
      </w:pPr>
      <w:r w:rsidRPr="16738B5D">
        <w:rPr>
          <w:b/>
          <w:bCs/>
          <w:sz w:val="26"/>
          <w:szCs w:val="26"/>
        </w:rPr>
        <w:t>Declarations of interests</w:t>
      </w:r>
    </w:p>
    <w:p w14:paraId="6144B150" w14:textId="6AE7691C" w:rsidR="00C35917" w:rsidRDefault="16738B5D" w:rsidP="16738B5D">
      <w:pPr>
        <w:spacing w:after="0"/>
        <w:rPr>
          <w:sz w:val="24"/>
          <w:szCs w:val="24"/>
        </w:rPr>
      </w:pPr>
      <w:r w:rsidRPr="16738B5D">
        <w:rPr>
          <w:sz w:val="24"/>
          <w:szCs w:val="24"/>
        </w:rPr>
        <w:t>The authors declare no competing interests.</w:t>
      </w:r>
    </w:p>
    <w:p w14:paraId="4AB8495D" w14:textId="240E3F73" w:rsidR="00C35917" w:rsidRDefault="00C35917" w:rsidP="00C35917">
      <w:pPr>
        <w:spacing w:after="0"/>
        <w:rPr>
          <w:sz w:val="24"/>
          <w:szCs w:val="24"/>
        </w:rPr>
      </w:pPr>
    </w:p>
    <w:p w14:paraId="51A4E1C3" w14:textId="6B4761E8" w:rsidR="00C35917" w:rsidRDefault="16738B5D" w:rsidP="16738B5D">
      <w:pPr>
        <w:spacing w:after="0"/>
        <w:rPr>
          <w:b/>
          <w:bCs/>
          <w:sz w:val="26"/>
          <w:szCs w:val="26"/>
        </w:rPr>
      </w:pPr>
      <w:r w:rsidRPr="16738B5D">
        <w:rPr>
          <w:b/>
          <w:bCs/>
          <w:sz w:val="26"/>
          <w:szCs w:val="26"/>
        </w:rPr>
        <w:t>Acknowledgements</w:t>
      </w:r>
    </w:p>
    <w:p w14:paraId="2C83E922" w14:textId="4BB9C491" w:rsidR="00C35917" w:rsidRDefault="16738B5D" w:rsidP="16738B5D">
      <w:pPr>
        <w:spacing w:after="0"/>
        <w:rPr>
          <w:sz w:val="24"/>
          <w:szCs w:val="24"/>
        </w:rPr>
      </w:pPr>
      <w:r w:rsidRPr="16738B5D">
        <w:rPr>
          <w:sz w:val="24"/>
          <w:szCs w:val="24"/>
        </w:rPr>
        <w:t>SIH is funded by grants from the Bill &amp; Melinda Gates Foundation (OPP1093011, OPP1106023, OPP1132415</w:t>
      </w:r>
      <w:r w:rsidR="000E4F1E">
        <w:rPr>
          <w:sz w:val="24"/>
          <w:szCs w:val="24"/>
        </w:rPr>
        <w:t>,</w:t>
      </w:r>
      <w:r w:rsidRPr="16738B5D">
        <w:rPr>
          <w:sz w:val="24"/>
          <w:szCs w:val="24"/>
        </w:rPr>
        <w:t xml:space="preserve"> </w:t>
      </w:r>
      <w:r w:rsidRPr="16738B5D">
        <w:rPr>
          <w:rFonts w:asciiTheme="minorHAnsi" w:hAnsiTheme="minorHAnsi" w:cstheme="minorBidi"/>
          <w:sz w:val="24"/>
          <w:szCs w:val="24"/>
          <w:lang w:val="en-US" w:eastAsia="en-US"/>
        </w:rPr>
        <w:t>OPP1159934</w:t>
      </w:r>
      <w:r w:rsidR="004A57BC">
        <w:rPr>
          <w:rFonts w:asciiTheme="minorHAnsi" w:hAnsiTheme="minorHAnsi" w:cstheme="minorBidi"/>
          <w:sz w:val="24"/>
          <w:szCs w:val="24"/>
          <w:lang w:val="en-US" w:eastAsia="en-US"/>
        </w:rPr>
        <w:t>,</w:t>
      </w:r>
      <w:r w:rsidR="000E4F1E">
        <w:rPr>
          <w:rFonts w:asciiTheme="minorHAnsi" w:hAnsiTheme="minorHAnsi" w:cstheme="minorBidi"/>
          <w:sz w:val="24"/>
          <w:szCs w:val="24"/>
          <w:lang w:val="en-US" w:eastAsia="en-US"/>
        </w:rPr>
        <w:t xml:space="preserve"> and OPP1176062</w:t>
      </w:r>
      <w:r w:rsidRPr="16738B5D">
        <w:rPr>
          <w:sz w:val="24"/>
          <w:szCs w:val="24"/>
        </w:rPr>
        <w:t>)</w:t>
      </w:r>
      <w:r w:rsidR="004A57BC">
        <w:rPr>
          <w:sz w:val="24"/>
          <w:szCs w:val="24"/>
        </w:rPr>
        <w:t>,</w:t>
      </w:r>
      <w:r w:rsidR="000E4F1E">
        <w:rPr>
          <w:sz w:val="24"/>
          <w:szCs w:val="24"/>
        </w:rPr>
        <w:t xml:space="preserve"> the Wellcome Trust (#209142</w:t>
      </w:r>
      <w:r w:rsidR="00FB286C">
        <w:rPr>
          <w:sz w:val="24"/>
          <w:szCs w:val="24"/>
        </w:rPr>
        <w:t xml:space="preserve"> and Senior Research Fellowship #</w:t>
      </w:r>
      <w:r w:rsidR="00FB286C" w:rsidRPr="00FB286C">
        <w:rPr>
          <w:sz w:val="24"/>
          <w:szCs w:val="24"/>
        </w:rPr>
        <w:t>095066</w:t>
      </w:r>
      <w:r w:rsidR="000E4F1E">
        <w:rPr>
          <w:sz w:val="24"/>
          <w:szCs w:val="24"/>
        </w:rPr>
        <w:t>)</w:t>
      </w:r>
      <w:r w:rsidR="004A57BC">
        <w:rPr>
          <w:sz w:val="24"/>
          <w:szCs w:val="24"/>
        </w:rPr>
        <w:t>,</w:t>
      </w:r>
      <w:r w:rsidR="000E4F1E">
        <w:rPr>
          <w:sz w:val="24"/>
          <w:szCs w:val="24"/>
        </w:rPr>
        <w:t xml:space="preserve"> and the Fleming Fund</w:t>
      </w:r>
      <w:r w:rsidRPr="16738B5D">
        <w:rPr>
          <w:sz w:val="24"/>
          <w:szCs w:val="24"/>
        </w:rPr>
        <w:t>. OPP1093011 also supports JL and DMP.</w:t>
      </w:r>
      <w:r w:rsidR="000E4F1E">
        <w:rPr>
          <w:sz w:val="24"/>
          <w:szCs w:val="24"/>
        </w:rPr>
        <w:t xml:space="preserve"> The Fleming Fund also supports MD.</w:t>
      </w:r>
      <w:r>
        <w:t xml:space="preserve"> </w:t>
      </w:r>
      <w:r w:rsidRPr="16738B5D">
        <w:rPr>
          <w:sz w:val="24"/>
          <w:szCs w:val="24"/>
        </w:rPr>
        <w:t>FMS is supported by a scholarship from The Rhodes Trust. NR, FC, RRdC and GA are partly supported by a grant from the Swiss National Science Foundation (315130_176271). DJWi is supported by a Doherty Biomedical Postdoctoral Fellowship from the Australian National Health and Medical Research Council (NHMRC). We thank C A Design Services for assistance with expert opinion range map digiti</w:t>
      </w:r>
      <w:r w:rsidR="009A52B3">
        <w:rPr>
          <w:sz w:val="24"/>
          <w:szCs w:val="24"/>
        </w:rPr>
        <w:t>s</w:t>
      </w:r>
      <w:r w:rsidRPr="16738B5D">
        <w:rPr>
          <w:sz w:val="24"/>
          <w:szCs w:val="24"/>
        </w:rPr>
        <w:t>ation.</w:t>
      </w:r>
    </w:p>
    <w:p w14:paraId="15328036" w14:textId="61349377" w:rsidR="00C35917" w:rsidRPr="00D54995" w:rsidRDefault="00C35917" w:rsidP="00C1664F">
      <w:pPr>
        <w:spacing w:after="0"/>
        <w:rPr>
          <w:sz w:val="24"/>
          <w:szCs w:val="24"/>
        </w:rPr>
      </w:pPr>
    </w:p>
    <w:p w14:paraId="473ABA73" w14:textId="77777777" w:rsidR="00E11100" w:rsidRDefault="00E11100">
      <w:pPr>
        <w:rPr>
          <w:b/>
          <w:sz w:val="26"/>
          <w:szCs w:val="26"/>
        </w:rPr>
      </w:pPr>
      <w:r>
        <w:rPr>
          <w:b/>
          <w:sz w:val="26"/>
          <w:szCs w:val="26"/>
        </w:rPr>
        <w:br w:type="page"/>
      </w:r>
    </w:p>
    <w:p w14:paraId="5CA31B6E" w14:textId="6B200A5E" w:rsidR="00915869" w:rsidRPr="007F2B64" w:rsidRDefault="16738B5D" w:rsidP="007F2B64">
      <w:pPr>
        <w:pStyle w:val="Heading1"/>
        <w:spacing w:before="0" w:after="0"/>
        <w:rPr>
          <w:b w:val="0"/>
          <w:sz w:val="26"/>
          <w:szCs w:val="26"/>
        </w:rPr>
      </w:pPr>
      <w:r w:rsidRPr="000047D5">
        <w:rPr>
          <w:sz w:val="26"/>
          <w:szCs w:val="26"/>
        </w:rPr>
        <w:lastRenderedPageBreak/>
        <w:t>Figures and Tables</w:t>
      </w:r>
    </w:p>
    <w:p w14:paraId="44C17708" w14:textId="30B6CA77" w:rsidR="004F5E4C" w:rsidRDefault="004F5E4C" w:rsidP="004F5E4C">
      <w:pPr>
        <w:autoSpaceDE w:val="0"/>
        <w:autoSpaceDN w:val="0"/>
        <w:adjustRightInd w:val="0"/>
        <w:rPr>
          <w:rFonts w:asciiTheme="minorHAnsi" w:hAnsiTheme="minorHAnsi" w:cstheme="minorBidi"/>
          <w:color w:val="1F497D"/>
        </w:rPr>
      </w:pPr>
      <w:r w:rsidRPr="004F5E4C">
        <w:rPr>
          <w:b/>
          <w:bCs/>
          <w:color w:val="auto"/>
          <w:sz w:val="24"/>
          <w:szCs w:val="24"/>
        </w:rPr>
        <w:t>Figure 1. Conceptual overview of vulnerability to snakebite envenoming.</w:t>
      </w:r>
      <w:r>
        <w:rPr>
          <w:rFonts w:ascii="MyriadPro-Bold" w:eastAsia="Times New Roman" w:hAnsi="MyriadPro-Bold" w:cs="MyriadPro-Bold"/>
          <w:b/>
          <w:bCs/>
          <w:sz w:val="20"/>
          <w:szCs w:val="20"/>
        </w:rPr>
        <w:t xml:space="preserve"> </w:t>
      </w:r>
      <w:r w:rsidRPr="004F5E4C">
        <w:rPr>
          <w:sz w:val="24"/>
          <w:szCs w:val="24"/>
        </w:rPr>
        <w:t>Vulnerability can be considered as the intersection of populations who live within the range of venomous snakes which have no antivenoms available, cannot easily access health care, and have poor</w:t>
      </w:r>
      <w:r w:rsidR="00107FA4">
        <w:rPr>
          <w:sz w:val="24"/>
          <w:szCs w:val="24"/>
        </w:rPr>
        <w:t>-</w:t>
      </w:r>
      <w:r w:rsidRPr="004F5E4C">
        <w:rPr>
          <w:sz w:val="24"/>
          <w:szCs w:val="24"/>
        </w:rPr>
        <w:t>quality health care in delivery of antivenoms or ensuring necessary stocks. The intersection of all three defines the most vulnerable peoples. The figure to the right indicates that these factors vary in space and that by overlaying these features, the most vulnerable populations can be identified spatially (represented here by the boxes outlined in black).</w:t>
      </w:r>
    </w:p>
    <w:p w14:paraId="4955B665" w14:textId="5AFBFB78" w:rsidR="00E80FED" w:rsidRPr="00DC3823" w:rsidRDefault="00E80FED" w:rsidP="00DC3823">
      <w:pPr>
        <w:autoSpaceDE w:val="0"/>
        <w:autoSpaceDN w:val="0"/>
        <w:adjustRightInd w:val="0"/>
        <w:rPr>
          <w:sz w:val="24"/>
          <w:szCs w:val="24"/>
        </w:rPr>
      </w:pPr>
      <w:bookmarkStart w:id="26" w:name="_Hlk512598040"/>
      <w:r w:rsidRPr="00DC3823">
        <w:rPr>
          <w:b/>
          <w:sz w:val="24"/>
          <w:szCs w:val="24"/>
        </w:rPr>
        <w:t>Figure 2. Venomous snake species ranges, and number of medically important venomous snake species per 5 x 5km location for which no effective</w:t>
      </w:r>
      <w:r w:rsidR="00153454" w:rsidRPr="00153454">
        <w:rPr>
          <w:b/>
          <w:sz w:val="24"/>
          <w:szCs w:val="24"/>
        </w:rPr>
        <w:t xml:space="preserve"> therapy is currently listed by </w:t>
      </w:r>
      <w:r w:rsidRPr="00DC3823">
        <w:rPr>
          <w:b/>
          <w:sz w:val="24"/>
          <w:szCs w:val="24"/>
        </w:rPr>
        <w:t>WHO.</w:t>
      </w:r>
      <w:r w:rsidRPr="00DC3823">
        <w:rPr>
          <w:sz w:val="24"/>
          <w:szCs w:val="24"/>
        </w:rPr>
        <w:t xml:space="preserve"> A: Categories one and two venomous snake species count ranging from low (1) to high (13). Light grey (Panel A), represents locations where no medically important venomous snake species are present; B: Categories one and two venomous snake species with no effective therapy, counts range from low (1) to high (7). Light grey (Panel B) represents locations where snake species present have effective therapies listed by WHO, and dark grey (Panel B) represents locations where no medically important venomous snake species are present.</w:t>
      </w:r>
    </w:p>
    <w:bookmarkEnd w:id="26"/>
    <w:p w14:paraId="70CF686B" w14:textId="2573FB83" w:rsidR="00263E4D" w:rsidRPr="0099479B" w:rsidRDefault="16738B5D" w:rsidP="000F0EDE">
      <w:pPr>
        <w:spacing w:after="0"/>
        <w:rPr>
          <w:sz w:val="24"/>
          <w:szCs w:val="24"/>
        </w:rPr>
      </w:pPr>
      <w:r w:rsidRPr="16738B5D">
        <w:rPr>
          <w:b/>
          <w:bCs/>
          <w:sz w:val="24"/>
          <w:szCs w:val="24"/>
        </w:rPr>
        <w:t xml:space="preserve">Figure </w:t>
      </w:r>
      <w:r w:rsidR="00153454">
        <w:rPr>
          <w:b/>
          <w:bCs/>
          <w:sz w:val="24"/>
          <w:szCs w:val="24"/>
        </w:rPr>
        <w:t>3</w:t>
      </w:r>
      <w:r w:rsidRPr="16738B5D">
        <w:rPr>
          <w:b/>
          <w:bCs/>
          <w:sz w:val="24"/>
          <w:szCs w:val="24"/>
        </w:rPr>
        <w:t>. Proportion of each HAQ Index decile.</w:t>
      </w:r>
      <w:r w:rsidRPr="16738B5D">
        <w:rPr>
          <w:sz w:val="24"/>
          <w:szCs w:val="24"/>
        </w:rPr>
        <w:t xml:space="preserve"> Population living within the range of (left) one or more medically important venomous snake species (either category); </w:t>
      </w:r>
      <w:r w:rsidR="002C7341">
        <w:rPr>
          <w:sz w:val="24"/>
          <w:szCs w:val="24"/>
        </w:rPr>
        <w:t>(</w:t>
      </w:r>
      <w:r w:rsidRPr="16738B5D">
        <w:rPr>
          <w:sz w:val="24"/>
          <w:szCs w:val="24"/>
        </w:rPr>
        <w:t xml:space="preserve">right) </w:t>
      </w:r>
      <w:r w:rsidR="00562AE1">
        <w:rPr>
          <w:sz w:val="24"/>
          <w:szCs w:val="24"/>
        </w:rPr>
        <w:t>o</w:t>
      </w:r>
      <w:r w:rsidR="00562AE1" w:rsidRPr="16738B5D">
        <w:rPr>
          <w:sz w:val="24"/>
          <w:szCs w:val="24"/>
        </w:rPr>
        <w:t xml:space="preserve">ne </w:t>
      </w:r>
      <w:r w:rsidRPr="16738B5D">
        <w:rPr>
          <w:sz w:val="24"/>
          <w:szCs w:val="24"/>
        </w:rPr>
        <w:t>or more medically important venomous snake species (either category), for which no effective therapy is listed.</w:t>
      </w:r>
    </w:p>
    <w:p w14:paraId="7511FA76" w14:textId="5F7A6A9F" w:rsidR="006415A1" w:rsidRPr="0099479B" w:rsidRDefault="16738B5D" w:rsidP="16738B5D">
      <w:pPr>
        <w:rPr>
          <w:sz w:val="24"/>
          <w:szCs w:val="24"/>
        </w:rPr>
      </w:pPr>
      <w:r w:rsidRPr="16738B5D">
        <w:rPr>
          <w:b/>
          <w:bCs/>
          <w:sz w:val="24"/>
          <w:szCs w:val="24"/>
        </w:rPr>
        <w:t xml:space="preserve">Figure </w:t>
      </w:r>
      <w:r w:rsidR="00153454">
        <w:rPr>
          <w:b/>
          <w:bCs/>
          <w:sz w:val="24"/>
          <w:szCs w:val="24"/>
        </w:rPr>
        <w:t>4</w:t>
      </w:r>
      <w:r w:rsidRPr="16738B5D">
        <w:rPr>
          <w:b/>
          <w:bCs/>
          <w:sz w:val="24"/>
          <w:szCs w:val="24"/>
        </w:rPr>
        <w:t xml:space="preserve">. </w:t>
      </w:r>
      <w:bookmarkStart w:id="27" w:name="_Hlk511749640"/>
      <w:bookmarkStart w:id="28" w:name="_Hlk512598109"/>
      <w:r w:rsidRPr="16738B5D">
        <w:rPr>
          <w:b/>
          <w:bCs/>
          <w:sz w:val="24"/>
          <w:szCs w:val="24"/>
        </w:rPr>
        <w:t>Average travel time to nearest major city for populations living within snake ranges</w:t>
      </w:r>
      <w:bookmarkEnd w:id="27"/>
      <w:r w:rsidRPr="16738B5D">
        <w:rPr>
          <w:b/>
          <w:bCs/>
          <w:sz w:val="24"/>
          <w:szCs w:val="24"/>
        </w:rPr>
        <w:t xml:space="preserve">. </w:t>
      </w:r>
      <w:bookmarkStart w:id="29" w:name="_Hlk511749672"/>
      <w:r w:rsidR="00C71AC5" w:rsidRPr="00C71AC5">
        <w:rPr>
          <w:sz w:val="24"/>
          <w:szCs w:val="24"/>
        </w:rPr>
        <w:t>Light grey pixels represent areas without the presence of venomous snake species of medical importance</w:t>
      </w:r>
      <w:bookmarkEnd w:id="29"/>
      <w:r w:rsidR="00C71AC5" w:rsidRPr="00C71AC5">
        <w:rPr>
          <w:sz w:val="24"/>
          <w:szCs w:val="24"/>
        </w:rPr>
        <w:t>.</w:t>
      </w:r>
      <w:bookmarkEnd w:id="28"/>
    </w:p>
    <w:p w14:paraId="18CE5706" w14:textId="2B600620" w:rsidR="00E044B3" w:rsidRDefault="16738B5D" w:rsidP="16738B5D">
      <w:pPr>
        <w:rPr>
          <w:sz w:val="24"/>
          <w:szCs w:val="24"/>
        </w:rPr>
      </w:pPr>
      <w:bookmarkStart w:id="30" w:name="_Hlk512327657"/>
      <w:r w:rsidRPr="16738B5D">
        <w:rPr>
          <w:b/>
          <w:bCs/>
          <w:sz w:val="24"/>
          <w:szCs w:val="24"/>
        </w:rPr>
        <w:t xml:space="preserve">Figure </w:t>
      </w:r>
      <w:r w:rsidR="00153454">
        <w:rPr>
          <w:b/>
          <w:bCs/>
          <w:sz w:val="24"/>
          <w:szCs w:val="24"/>
        </w:rPr>
        <w:t>5</w:t>
      </w:r>
      <w:r w:rsidRPr="16738B5D">
        <w:rPr>
          <w:b/>
          <w:bCs/>
          <w:sz w:val="24"/>
          <w:szCs w:val="24"/>
        </w:rPr>
        <w:t>.</w:t>
      </w:r>
      <w:r w:rsidRPr="16738B5D">
        <w:rPr>
          <w:sz w:val="24"/>
          <w:szCs w:val="24"/>
        </w:rPr>
        <w:t xml:space="preserve"> </w:t>
      </w:r>
      <w:r w:rsidRPr="16738B5D">
        <w:rPr>
          <w:b/>
          <w:bCs/>
          <w:sz w:val="24"/>
          <w:szCs w:val="24"/>
        </w:rPr>
        <w:t>Vulnerable population hotspots.</w:t>
      </w:r>
      <w:r w:rsidRPr="16738B5D">
        <w:rPr>
          <w:sz w:val="24"/>
          <w:szCs w:val="24"/>
        </w:rPr>
        <w:t xml:space="preserve"> </w:t>
      </w:r>
      <w:r w:rsidR="00137C94" w:rsidRPr="00137C94">
        <w:rPr>
          <w:sz w:val="24"/>
          <w:szCs w:val="24"/>
        </w:rPr>
        <w:t xml:space="preserve">This map indicates the absolute numbers of people living in areas within the range of one or more medically important venomous snake species, and more than three hours away from major urban centres, for </w:t>
      </w:r>
      <w:r w:rsidR="00562AE1" w:rsidRPr="00137C94">
        <w:rPr>
          <w:sz w:val="24"/>
          <w:szCs w:val="24"/>
        </w:rPr>
        <w:t>HAQ</w:t>
      </w:r>
      <w:r w:rsidR="00562AE1">
        <w:rPr>
          <w:sz w:val="24"/>
          <w:szCs w:val="24"/>
        </w:rPr>
        <w:t xml:space="preserve"> Index</w:t>
      </w:r>
      <w:r w:rsidR="00562AE1" w:rsidRPr="00137C94">
        <w:rPr>
          <w:sz w:val="24"/>
          <w:szCs w:val="24"/>
        </w:rPr>
        <w:t xml:space="preserve"> </w:t>
      </w:r>
      <w:r w:rsidR="00137C94" w:rsidRPr="00137C94">
        <w:rPr>
          <w:sz w:val="24"/>
          <w:szCs w:val="24"/>
        </w:rPr>
        <w:t>deciles 1-3. A: pixel</w:t>
      </w:r>
      <w:r w:rsidR="00D504E2">
        <w:rPr>
          <w:sz w:val="24"/>
          <w:szCs w:val="24"/>
        </w:rPr>
        <w:t>-</w:t>
      </w:r>
      <w:r w:rsidR="00137C94" w:rsidRPr="00137C94">
        <w:rPr>
          <w:sz w:val="24"/>
          <w:szCs w:val="24"/>
        </w:rPr>
        <w:t>level vulnerability surface (vulnerability to all species of medically important snakes). B: Aggregated administrative level two vulnerability to all species of medically important venomous snakes. C: Aggregated administrative level two vulnerability to only those species for which no effective therapy is currently listed by WHO.</w:t>
      </w:r>
    </w:p>
    <w:bookmarkEnd w:id="30"/>
    <w:p w14:paraId="4427F35E" w14:textId="77777777" w:rsidR="00994E27" w:rsidRPr="00994E27" w:rsidRDefault="16738B5D" w:rsidP="00994E27">
      <w:pPr>
        <w:rPr>
          <w:sz w:val="24"/>
          <w:szCs w:val="24"/>
        </w:rPr>
      </w:pPr>
      <w:r w:rsidRPr="16738B5D">
        <w:rPr>
          <w:b/>
          <w:bCs/>
          <w:sz w:val="24"/>
          <w:szCs w:val="24"/>
        </w:rPr>
        <w:t>Table 1. Vulnerable population count.</w:t>
      </w:r>
      <w:r w:rsidRPr="16738B5D">
        <w:rPr>
          <w:sz w:val="24"/>
          <w:szCs w:val="24"/>
        </w:rPr>
        <w:t xml:space="preserve"> </w:t>
      </w:r>
      <w:r w:rsidR="008542F2" w:rsidRPr="008542F2">
        <w:rPr>
          <w:sz w:val="24"/>
          <w:szCs w:val="24"/>
        </w:rPr>
        <w:t>Country-level count of vulnerable peoples living within the range of one or more medically important venomous snake species</w:t>
      </w:r>
      <w:r w:rsidR="00994E27" w:rsidRPr="00994E27">
        <w:rPr>
          <w:sz w:val="24"/>
          <w:szCs w:val="24"/>
        </w:rPr>
        <w:t>, for which no effective therapy exists,</w:t>
      </w:r>
      <w:r w:rsidR="008542F2" w:rsidRPr="008542F2">
        <w:rPr>
          <w:sz w:val="24"/>
          <w:szCs w:val="24"/>
        </w:rPr>
        <w:t xml:space="preserve"> and more than three hours urban centers with a population </w:t>
      </w:r>
      <w:r w:rsidR="008542F2" w:rsidRPr="008542F2">
        <w:rPr>
          <w:rFonts w:cstheme="minorHAnsi"/>
          <w:sz w:val="24"/>
          <w:szCs w:val="24"/>
        </w:rPr>
        <w:t>≥</w:t>
      </w:r>
      <w:r w:rsidR="008542F2" w:rsidRPr="008542F2">
        <w:rPr>
          <w:sz w:val="24"/>
          <w:szCs w:val="24"/>
        </w:rPr>
        <w:t xml:space="preserve">50 000 provided per HAQ Index decile [ranging from 1 (low) to 10 (high)]. </w:t>
      </w:r>
      <w:r w:rsidR="00994E27" w:rsidRPr="00994E27">
        <w:rPr>
          <w:sz w:val="24"/>
          <w:szCs w:val="24"/>
        </w:rPr>
        <w:t>Please</w:t>
      </w:r>
      <w:r w:rsidR="008542F2" w:rsidRPr="008542F2">
        <w:rPr>
          <w:sz w:val="24"/>
          <w:szCs w:val="24"/>
        </w:rPr>
        <w:t xml:space="preserve"> see Supplementary File 1 for </w:t>
      </w:r>
      <w:r w:rsidR="00994E27" w:rsidRPr="00994E27">
        <w:rPr>
          <w:sz w:val="24"/>
          <w:szCs w:val="24"/>
        </w:rPr>
        <w:t>vulnerability</w:t>
      </w:r>
      <w:r w:rsidR="008542F2" w:rsidRPr="008542F2">
        <w:rPr>
          <w:sz w:val="24"/>
          <w:szCs w:val="24"/>
        </w:rPr>
        <w:t xml:space="preserve"> estimates</w:t>
      </w:r>
      <w:r w:rsidR="00994E27" w:rsidRPr="00994E27">
        <w:rPr>
          <w:sz w:val="24"/>
          <w:szCs w:val="24"/>
        </w:rPr>
        <w:t xml:space="preserve"> not incorporating antivenom availability.</w:t>
      </w:r>
    </w:p>
    <w:p w14:paraId="722D5A18" w14:textId="168A4E5A" w:rsidR="00915869" w:rsidRPr="004D2E4C" w:rsidRDefault="00915869" w:rsidP="008542F2">
      <w:pPr>
        <w:rPr>
          <w:sz w:val="24"/>
          <w:szCs w:val="24"/>
        </w:rPr>
      </w:pPr>
    </w:p>
    <w:p w14:paraId="6001FC52" w14:textId="77777777" w:rsidR="000C3861" w:rsidRDefault="000C3861">
      <w:pPr>
        <w:rPr>
          <w:b/>
          <w:bCs/>
          <w:sz w:val="26"/>
          <w:szCs w:val="26"/>
        </w:rPr>
      </w:pPr>
      <w:r>
        <w:rPr>
          <w:b/>
          <w:bCs/>
          <w:sz w:val="26"/>
          <w:szCs w:val="26"/>
        </w:rPr>
        <w:br w:type="page"/>
      </w:r>
    </w:p>
    <w:p w14:paraId="0028FAF3" w14:textId="2FD02AAD" w:rsidR="004A1CA7" w:rsidRPr="007F2B64" w:rsidRDefault="16738B5D" w:rsidP="007F2B64">
      <w:pPr>
        <w:pStyle w:val="Heading1"/>
        <w:spacing w:before="0" w:after="0"/>
        <w:rPr>
          <w:b w:val="0"/>
          <w:sz w:val="26"/>
          <w:szCs w:val="26"/>
        </w:rPr>
      </w:pPr>
      <w:r w:rsidRPr="000047D5">
        <w:rPr>
          <w:sz w:val="26"/>
          <w:szCs w:val="26"/>
        </w:rPr>
        <w:lastRenderedPageBreak/>
        <w:t>Additional Files</w:t>
      </w:r>
    </w:p>
    <w:p w14:paraId="36ACD244" w14:textId="59754301" w:rsidR="007875E8" w:rsidRPr="008C7A40" w:rsidRDefault="16738B5D" w:rsidP="007F2B64">
      <w:pPr>
        <w:rPr>
          <w:b/>
          <w:bCs/>
          <w:sz w:val="26"/>
          <w:szCs w:val="26"/>
        </w:rPr>
      </w:pPr>
      <w:r w:rsidRPr="16738B5D">
        <w:rPr>
          <w:b/>
          <w:bCs/>
          <w:sz w:val="26"/>
          <w:szCs w:val="26"/>
        </w:rPr>
        <w:t>Supplementary file 1:</w:t>
      </w:r>
    </w:p>
    <w:p w14:paraId="7FA278E1" w14:textId="10C76BE3" w:rsidR="008D439A" w:rsidRPr="008D439A" w:rsidRDefault="16738B5D" w:rsidP="007F2B64">
      <w:pPr>
        <w:rPr>
          <w:b/>
          <w:bCs/>
          <w:sz w:val="24"/>
          <w:szCs w:val="24"/>
          <w:highlight w:val="yellow"/>
        </w:rPr>
      </w:pPr>
      <w:r w:rsidRPr="16738B5D">
        <w:rPr>
          <w:b/>
          <w:bCs/>
          <w:sz w:val="24"/>
          <w:szCs w:val="24"/>
        </w:rPr>
        <w:t>Figure 1. Schematic overview of the methods.</w:t>
      </w:r>
      <w:r>
        <w:t xml:space="preserve"> </w:t>
      </w:r>
      <w:r w:rsidRPr="16738B5D">
        <w:rPr>
          <w:sz w:val="24"/>
          <w:szCs w:val="24"/>
        </w:rPr>
        <w:t>Overview of the methods representing input data (green, snip diagonal corner rectangle), analyses (orange, rectangle), intermediate outputs (blue, rounded rectangle, dashed) and final outputs (yellow, rounded rectangle).</w:t>
      </w:r>
    </w:p>
    <w:p w14:paraId="4D1EBAF1" w14:textId="3895F5D9" w:rsidR="008C7A40" w:rsidRDefault="16738B5D" w:rsidP="007F2B64">
      <w:pPr>
        <w:widowControl/>
        <w:rPr>
          <w:rFonts w:eastAsiaTheme="minorEastAsia"/>
          <w:color w:val="auto"/>
          <w:sz w:val="24"/>
          <w:szCs w:val="24"/>
          <w:lang w:val="en-US" w:eastAsia="en-US"/>
        </w:rPr>
      </w:pPr>
      <w:r w:rsidRPr="16738B5D">
        <w:rPr>
          <w:rFonts w:eastAsiaTheme="minorEastAsia"/>
          <w:b/>
          <w:bCs/>
          <w:color w:val="auto"/>
          <w:sz w:val="24"/>
          <w:szCs w:val="24"/>
          <w:lang w:val="en-US" w:eastAsia="en-US"/>
        </w:rPr>
        <w:t xml:space="preserve">Table 1: Ranked species requiring range validation. </w:t>
      </w:r>
      <w:r w:rsidRPr="16738B5D">
        <w:rPr>
          <w:rFonts w:eastAsiaTheme="minorEastAsia"/>
          <w:color w:val="auto"/>
          <w:sz w:val="24"/>
          <w:szCs w:val="24"/>
          <w:lang w:val="en-US" w:eastAsia="en-US"/>
        </w:rPr>
        <w:t xml:space="preserve">Species requiring range validation are prioritised based on medical category, number of </w:t>
      </w:r>
      <w:r w:rsidR="00D504E2" w:rsidRPr="16738B5D">
        <w:rPr>
          <w:rFonts w:eastAsiaTheme="minorEastAsia"/>
          <w:color w:val="auto"/>
          <w:sz w:val="24"/>
          <w:szCs w:val="24"/>
          <w:lang w:val="en-US" w:eastAsia="en-US"/>
        </w:rPr>
        <w:t>out</w:t>
      </w:r>
      <w:r w:rsidR="00D504E2">
        <w:rPr>
          <w:rFonts w:eastAsiaTheme="minorEastAsia"/>
          <w:color w:val="auto"/>
          <w:sz w:val="24"/>
          <w:szCs w:val="24"/>
          <w:lang w:val="en-US" w:eastAsia="en-US"/>
        </w:rPr>
        <w:t>-</w:t>
      </w:r>
      <w:r w:rsidR="00D504E2" w:rsidRPr="16738B5D">
        <w:rPr>
          <w:rFonts w:eastAsiaTheme="minorEastAsia"/>
          <w:color w:val="auto"/>
          <w:sz w:val="24"/>
          <w:szCs w:val="24"/>
          <w:lang w:val="en-US" w:eastAsia="en-US"/>
        </w:rPr>
        <w:t>of</w:t>
      </w:r>
      <w:r w:rsidR="00D504E2">
        <w:rPr>
          <w:rFonts w:eastAsiaTheme="minorEastAsia"/>
          <w:color w:val="auto"/>
          <w:sz w:val="24"/>
          <w:szCs w:val="24"/>
          <w:lang w:val="en-US" w:eastAsia="en-US"/>
        </w:rPr>
        <w:t>-</w:t>
      </w:r>
      <w:r w:rsidRPr="16738B5D">
        <w:rPr>
          <w:rFonts w:eastAsiaTheme="minorEastAsia"/>
          <w:color w:val="auto"/>
          <w:sz w:val="24"/>
          <w:szCs w:val="24"/>
          <w:lang w:val="en-US" w:eastAsia="en-US"/>
        </w:rPr>
        <w:t xml:space="preserve">range records, and average distance (decimal degrees) of </w:t>
      </w:r>
      <w:r w:rsidR="00D504E2" w:rsidRPr="16738B5D">
        <w:rPr>
          <w:rFonts w:eastAsiaTheme="minorEastAsia"/>
          <w:color w:val="auto"/>
          <w:sz w:val="24"/>
          <w:szCs w:val="24"/>
          <w:lang w:val="en-US" w:eastAsia="en-US"/>
        </w:rPr>
        <w:t>out</w:t>
      </w:r>
      <w:r w:rsidR="00D504E2">
        <w:rPr>
          <w:rFonts w:eastAsiaTheme="minorEastAsia"/>
          <w:color w:val="auto"/>
          <w:sz w:val="24"/>
          <w:szCs w:val="24"/>
          <w:lang w:val="en-US" w:eastAsia="en-US"/>
        </w:rPr>
        <w:t>-</w:t>
      </w:r>
      <w:r w:rsidR="00D504E2" w:rsidRPr="16738B5D">
        <w:rPr>
          <w:rFonts w:eastAsiaTheme="minorEastAsia"/>
          <w:color w:val="auto"/>
          <w:sz w:val="24"/>
          <w:szCs w:val="24"/>
          <w:lang w:val="en-US" w:eastAsia="en-US"/>
        </w:rPr>
        <w:t>of</w:t>
      </w:r>
      <w:r w:rsidR="00D504E2">
        <w:rPr>
          <w:rFonts w:eastAsiaTheme="minorEastAsia"/>
          <w:color w:val="auto"/>
          <w:sz w:val="24"/>
          <w:szCs w:val="24"/>
          <w:lang w:val="en-US" w:eastAsia="en-US"/>
        </w:rPr>
        <w:t>-</w:t>
      </w:r>
      <w:r w:rsidRPr="16738B5D">
        <w:rPr>
          <w:rFonts w:eastAsiaTheme="minorEastAsia"/>
          <w:color w:val="auto"/>
          <w:sz w:val="24"/>
          <w:szCs w:val="24"/>
          <w:lang w:val="en-US" w:eastAsia="en-US"/>
        </w:rPr>
        <w:t>range records. Species with an asterisk are species for which we provide a recommended amended range within our analysis (see Supplementary File 2 for range visuali</w:t>
      </w:r>
      <w:r w:rsidR="009A52B3">
        <w:rPr>
          <w:rFonts w:eastAsiaTheme="minorEastAsia"/>
          <w:color w:val="auto"/>
          <w:sz w:val="24"/>
          <w:szCs w:val="24"/>
          <w:lang w:val="en-US" w:eastAsia="en-US"/>
        </w:rPr>
        <w:t>s</w:t>
      </w:r>
      <w:r w:rsidRPr="16738B5D">
        <w:rPr>
          <w:rFonts w:eastAsiaTheme="minorEastAsia"/>
          <w:color w:val="auto"/>
          <w:sz w:val="24"/>
          <w:szCs w:val="24"/>
          <w:lang w:val="en-US" w:eastAsia="en-US"/>
        </w:rPr>
        <w:t>ations).</w:t>
      </w:r>
    </w:p>
    <w:p w14:paraId="52E88D2B" w14:textId="26874CEF" w:rsidR="008542F2" w:rsidRPr="008542F2" w:rsidRDefault="008542F2" w:rsidP="007F2B64">
      <w:pPr>
        <w:widowControl/>
        <w:rPr>
          <w:rFonts w:eastAsiaTheme="minorEastAsia"/>
          <w:color w:val="auto"/>
          <w:sz w:val="24"/>
          <w:szCs w:val="24"/>
          <w:lang w:val="en-US" w:eastAsia="en-US"/>
        </w:rPr>
      </w:pPr>
      <w:r w:rsidRPr="008542F2">
        <w:rPr>
          <w:b/>
          <w:sz w:val="24"/>
          <w:szCs w:val="24"/>
        </w:rPr>
        <w:t>Figure 2: Venomous snake species ranges and their overlap based upon proposed, amended ranges.</w:t>
      </w:r>
      <w:r>
        <w:rPr>
          <w:b/>
          <w:sz w:val="24"/>
          <w:szCs w:val="24"/>
        </w:rPr>
        <w:t xml:space="preserve"> </w:t>
      </w:r>
      <w:r w:rsidRPr="008542F2">
        <w:rPr>
          <w:sz w:val="24"/>
          <w:szCs w:val="24"/>
        </w:rPr>
        <w:t>A: Categories one and two venomous snake species count ranging from low (1) to high (13); B: Category one venomous snake species count ranging from low (1) to high (8); C: Category two venomous snake species count ranging from low (1) to high (11). Grey represents locations where no venomous snakes within the different aggregations are to be found.</w:t>
      </w:r>
    </w:p>
    <w:p w14:paraId="7968A3BC" w14:textId="6C054A8A" w:rsidR="008C7A40" w:rsidRPr="008C7A40" w:rsidRDefault="16738B5D" w:rsidP="007F2B64">
      <w:pPr>
        <w:rPr>
          <w:sz w:val="24"/>
          <w:szCs w:val="24"/>
        </w:rPr>
      </w:pPr>
      <w:r w:rsidRPr="16738B5D">
        <w:rPr>
          <w:b/>
          <w:bCs/>
          <w:sz w:val="24"/>
          <w:szCs w:val="24"/>
        </w:rPr>
        <w:t xml:space="preserve">Figure </w:t>
      </w:r>
      <w:r w:rsidR="008542F2">
        <w:rPr>
          <w:b/>
          <w:bCs/>
          <w:sz w:val="24"/>
          <w:szCs w:val="24"/>
        </w:rPr>
        <w:t>3</w:t>
      </w:r>
      <w:r w:rsidRPr="16738B5D">
        <w:rPr>
          <w:b/>
          <w:bCs/>
          <w:sz w:val="24"/>
          <w:szCs w:val="24"/>
        </w:rPr>
        <w:t>: Numbers of species with no listed antivenom</w:t>
      </w:r>
      <w:r w:rsidR="00164A6E">
        <w:rPr>
          <w:b/>
          <w:bCs/>
          <w:sz w:val="24"/>
          <w:szCs w:val="24"/>
        </w:rPr>
        <w:t>,</w:t>
      </w:r>
      <w:r w:rsidRPr="16738B5D">
        <w:rPr>
          <w:b/>
          <w:bCs/>
          <w:sz w:val="24"/>
          <w:szCs w:val="24"/>
        </w:rPr>
        <w:t xml:space="preserve"> split by medical importance. </w:t>
      </w:r>
      <w:r w:rsidRPr="16738B5D">
        <w:rPr>
          <w:sz w:val="24"/>
          <w:szCs w:val="24"/>
        </w:rPr>
        <w:t>Each panel represents the number of venomous snake species per 5 x 5km cell for which no species-specific antivenom exists. Panel A: Category one medically important species; Panel B: Category two medically important species, ranging from low (blue, 1 species) to high (red, 7 species); Panel C. Both category one and category two medically important species, ranging from low (blue, 1 species), to high (red, 7 species).</w:t>
      </w:r>
    </w:p>
    <w:p w14:paraId="468D3ABB" w14:textId="706C6504" w:rsidR="008C7A40" w:rsidRDefault="16738B5D" w:rsidP="007F2B64">
      <w:pPr>
        <w:rPr>
          <w:sz w:val="24"/>
          <w:szCs w:val="24"/>
        </w:rPr>
      </w:pPr>
      <w:r w:rsidRPr="16738B5D">
        <w:rPr>
          <w:b/>
          <w:bCs/>
          <w:sz w:val="24"/>
          <w:szCs w:val="24"/>
        </w:rPr>
        <w:t xml:space="preserve">Figure </w:t>
      </w:r>
      <w:r w:rsidR="008542F2">
        <w:rPr>
          <w:b/>
          <w:bCs/>
          <w:sz w:val="24"/>
          <w:szCs w:val="24"/>
        </w:rPr>
        <w:t>4</w:t>
      </w:r>
      <w:r w:rsidRPr="16738B5D">
        <w:rPr>
          <w:b/>
          <w:bCs/>
          <w:sz w:val="24"/>
          <w:szCs w:val="24"/>
        </w:rPr>
        <w:t xml:space="preserve">: Proportion of each HAQ Index decile population living within ranges of medically important snake species. </w:t>
      </w:r>
      <w:r w:rsidRPr="16738B5D">
        <w:rPr>
          <w:sz w:val="24"/>
          <w:szCs w:val="24"/>
        </w:rPr>
        <w:t xml:space="preserve">A) One or more </w:t>
      </w:r>
      <w:r w:rsidR="00A06C8C">
        <w:rPr>
          <w:sz w:val="24"/>
          <w:szCs w:val="24"/>
        </w:rPr>
        <w:t>snake species</w:t>
      </w:r>
      <w:r w:rsidR="00A06C8C" w:rsidRPr="16738B5D">
        <w:rPr>
          <w:sz w:val="24"/>
          <w:szCs w:val="24"/>
        </w:rPr>
        <w:t xml:space="preserve"> </w:t>
      </w:r>
      <w:r w:rsidRPr="16738B5D">
        <w:rPr>
          <w:sz w:val="24"/>
          <w:szCs w:val="24"/>
        </w:rPr>
        <w:t xml:space="preserve">(either category); B) One or more Category one </w:t>
      </w:r>
      <w:r w:rsidR="00A06C8C">
        <w:rPr>
          <w:sz w:val="24"/>
          <w:szCs w:val="24"/>
        </w:rPr>
        <w:t>species</w:t>
      </w:r>
      <w:r w:rsidRPr="16738B5D">
        <w:rPr>
          <w:sz w:val="24"/>
          <w:szCs w:val="24"/>
        </w:rPr>
        <w:t xml:space="preserve">; C) One or more Category two </w:t>
      </w:r>
      <w:r w:rsidR="00A06C8C">
        <w:rPr>
          <w:sz w:val="24"/>
          <w:szCs w:val="24"/>
        </w:rPr>
        <w:t>species</w:t>
      </w:r>
      <w:r w:rsidRPr="16738B5D">
        <w:rPr>
          <w:sz w:val="24"/>
          <w:szCs w:val="24"/>
        </w:rPr>
        <w:t xml:space="preserve">; D) One or more </w:t>
      </w:r>
      <w:r w:rsidR="00A06C8C">
        <w:rPr>
          <w:sz w:val="24"/>
          <w:szCs w:val="24"/>
        </w:rPr>
        <w:t>species</w:t>
      </w:r>
      <w:r w:rsidR="00A06C8C" w:rsidRPr="16738B5D">
        <w:rPr>
          <w:sz w:val="24"/>
          <w:szCs w:val="24"/>
        </w:rPr>
        <w:t xml:space="preserve"> </w:t>
      </w:r>
      <w:r w:rsidRPr="16738B5D">
        <w:rPr>
          <w:sz w:val="24"/>
          <w:szCs w:val="24"/>
        </w:rPr>
        <w:t xml:space="preserve">lacking listed antivenoms (either category); E) One or more Category one </w:t>
      </w:r>
      <w:r w:rsidR="00A06C8C">
        <w:rPr>
          <w:sz w:val="24"/>
          <w:szCs w:val="24"/>
        </w:rPr>
        <w:t>species</w:t>
      </w:r>
      <w:r w:rsidR="00A06C8C" w:rsidRPr="16738B5D">
        <w:rPr>
          <w:sz w:val="24"/>
          <w:szCs w:val="24"/>
        </w:rPr>
        <w:t xml:space="preserve"> </w:t>
      </w:r>
      <w:r w:rsidRPr="16738B5D">
        <w:rPr>
          <w:sz w:val="24"/>
          <w:szCs w:val="24"/>
        </w:rPr>
        <w:t xml:space="preserve">lacking listed antivenoms; F) One or more Category two </w:t>
      </w:r>
      <w:r w:rsidR="00A06C8C">
        <w:rPr>
          <w:sz w:val="24"/>
          <w:szCs w:val="24"/>
        </w:rPr>
        <w:t>species</w:t>
      </w:r>
      <w:r w:rsidR="00A06C8C" w:rsidRPr="16738B5D">
        <w:rPr>
          <w:sz w:val="24"/>
          <w:szCs w:val="24"/>
        </w:rPr>
        <w:t xml:space="preserve"> </w:t>
      </w:r>
      <w:r w:rsidRPr="16738B5D">
        <w:rPr>
          <w:sz w:val="24"/>
          <w:szCs w:val="24"/>
        </w:rPr>
        <w:t>lacking listed antivenoms.</w:t>
      </w:r>
    </w:p>
    <w:p w14:paraId="56C91944" w14:textId="333F6914" w:rsidR="008542F2" w:rsidRDefault="008542F2" w:rsidP="00047561">
      <w:pPr>
        <w:rPr>
          <w:sz w:val="24"/>
          <w:szCs w:val="24"/>
        </w:rPr>
      </w:pPr>
      <w:r w:rsidRPr="008542F2">
        <w:rPr>
          <w:b/>
          <w:bCs/>
          <w:sz w:val="24"/>
          <w:szCs w:val="24"/>
        </w:rPr>
        <w:t xml:space="preserve">Figure 5: Population time-delay plots, per HAQ Index decile. </w:t>
      </w:r>
      <w:r w:rsidRPr="008542F2">
        <w:rPr>
          <w:sz w:val="24"/>
          <w:szCs w:val="24"/>
        </w:rPr>
        <w:t>Separate plots per HAQ Index decile (1-10), showing the percentage of the population living within n hours from urban centres with a population ≥50 000. Three letter codes represent each countries ISO3 code; numeric values following ISO3 codes (where applicable), represent the Food and Agriculture Organisation (FAO) Global Administrative Unit Layers (GAUL) code (administrative level one).</w:t>
      </w:r>
    </w:p>
    <w:p w14:paraId="59EFB6EF" w14:textId="1FEADF7F" w:rsidR="008542F2" w:rsidRPr="00DC3823" w:rsidRDefault="008542F2" w:rsidP="00047561">
      <w:pPr>
        <w:rPr>
          <w:sz w:val="24"/>
          <w:szCs w:val="24"/>
        </w:rPr>
      </w:pPr>
      <w:r w:rsidRPr="00DC3823">
        <w:rPr>
          <w:b/>
          <w:bCs/>
          <w:sz w:val="24"/>
          <w:szCs w:val="24"/>
        </w:rPr>
        <w:t>Figure 6:</w:t>
      </w:r>
      <w:r w:rsidRPr="00DC3823">
        <w:rPr>
          <w:noProof/>
          <w:sz w:val="24"/>
          <w:szCs w:val="24"/>
        </w:rPr>
        <w:t xml:space="preserve"> </w:t>
      </w:r>
      <w:r w:rsidRPr="00DC3823">
        <w:rPr>
          <w:sz w:val="24"/>
          <w:szCs w:val="24"/>
        </w:rPr>
        <w:t xml:space="preserve"> </w:t>
      </w:r>
      <w:r w:rsidRPr="00DC3823">
        <w:rPr>
          <w:b/>
          <w:bCs/>
          <w:sz w:val="24"/>
          <w:szCs w:val="24"/>
        </w:rPr>
        <w:t>Vulnerable population hotspots.</w:t>
      </w:r>
      <w:r w:rsidRPr="00DC3823">
        <w:rPr>
          <w:sz w:val="24"/>
          <w:szCs w:val="24"/>
        </w:rPr>
        <w:t xml:space="preserve"> This map indicates the absolute numbers of people living in areas within the range of one or more medically important venomous snake species, and more than three hours away from major urban centres, for HAQ Index deciles 1-10. A: pixel-level vulnerability surface (vulnerability to all species of medically important snakes). B: Aggregated administrative level two vulnerability to all species of medically important venomous snakes. C: Aggregated administrative level two vulnerability to only those species for which no effective therapy is currently listed by WHO.</w:t>
      </w:r>
    </w:p>
    <w:p w14:paraId="5C49D759" w14:textId="6650E087" w:rsidR="008542F2" w:rsidRDefault="008542F2" w:rsidP="00047561">
      <w:r w:rsidRPr="00DC3823">
        <w:rPr>
          <w:b/>
          <w:bCs/>
          <w:sz w:val="24"/>
          <w:szCs w:val="24"/>
        </w:rPr>
        <w:lastRenderedPageBreak/>
        <w:t xml:space="preserve">Table </w:t>
      </w:r>
      <w:r>
        <w:rPr>
          <w:b/>
          <w:bCs/>
          <w:sz w:val="24"/>
          <w:szCs w:val="24"/>
        </w:rPr>
        <w:t>2</w:t>
      </w:r>
      <w:r w:rsidRPr="008542F2">
        <w:rPr>
          <w:b/>
          <w:bCs/>
          <w:sz w:val="24"/>
          <w:szCs w:val="24"/>
        </w:rPr>
        <w:t>:</w:t>
      </w:r>
      <w:r w:rsidRPr="008542F2">
        <w:rPr>
          <w:bCs/>
          <w:sz w:val="24"/>
          <w:szCs w:val="24"/>
        </w:rPr>
        <w:t xml:space="preserve"> </w:t>
      </w:r>
      <w:r w:rsidRPr="008542F2">
        <w:rPr>
          <w:b/>
          <w:bCs/>
          <w:sz w:val="24"/>
          <w:szCs w:val="24"/>
        </w:rPr>
        <w:t xml:space="preserve">Vulnerable population count. </w:t>
      </w:r>
      <w:r w:rsidRPr="008542F2">
        <w:rPr>
          <w:bCs/>
          <w:sz w:val="24"/>
          <w:szCs w:val="24"/>
        </w:rPr>
        <w:t>Country-level count of vulnerable peoples living within the range of one or more medically important venomous snake species for which no effective therapy exists and more than three hours urban centers with a population ≥50 000, provided per HAQ Index decile [ranging from 1 (low) to 10 (high)].</w:t>
      </w:r>
      <w:r w:rsidRPr="00DB3ED8">
        <w:rPr>
          <w:bCs/>
        </w:rPr>
        <w:t xml:space="preserve"> </w:t>
      </w:r>
    </w:p>
    <w:p w14:paraId="4F5E353E" w14:textId="77777777" w:rsidR="008542F2" w:rsidRPr="008542F2" w:rsidRDefault="008542F2" w:rsidP="00047561">
      <w:pPr>
        <w:rPr>
          <w:b/>
          <w:noProof/>
          <w:sz w:val="24"/>
          <w:szCs w:val="24"/>
        </w:rPr>
      </w:pPr>
      <w:r w:rsidRPr="008542F2">
        <w:rPr>
          <w:b/>
          <w:noProof/>
          <w:sz w:val="24"/>
          <w:szCs w:val="24"/>
        </w:rPr>
        <w:t>Table 3. Genus inclusion list.</w:t>
      </w:r>
    </w:p>
    <w:p w14:paraId="22AEE767" w14:textId="17AAE145" w:rsidR="008542F2" w:rsidRPr="00DF1740" w:rsidRDefault="00DF1740" w:rsidP="00047561">
      <w:pPr>
        <w:rPr>
          <w:b/>
          <w:sz w:val="24"/>
          <w:szCs w:val="24"/>
        </w:rPr>
      </w:pPr>
      <w:r w:rsidRPr="00DF1740">
        <w:rPr>
          <w:b/>
          <w:sz w:val="24"/>
          <w:szCs w:val="24"/>
        </w:rPr>
        <w:t>Table 4. Covariates used to construct each Multivariate Environmental Similarity Surface.</w:t>
      </w:r>
    </w:p>
    <w:p w14:paraId="1BF887D4" w14:textId="18886011" w:rsidR="00DF1740" w:rsidRPr="00DF1740" w:rsidRDefault="00DF1740" w:rsidP="007F2B64">
      <w:pPr>
        <w:rPr>
          <w:bCs/>
          <w:sz w:val="24"/>
          <w:szCs w:val="24"/>
        </w:rPr>
      </w:pPr>
      <w:r w:rsidRPr="00DF1740">
        <w:rPr>
          <w:b/>
          <w:bCs/>
          <w:sz w:val="24"/>
          <w:szCs w:val="24"/>
        </w:rPr>
        <w:t xml:space="preserve">Figure 7. Visualisation of MESS construction and record evaluation process. </w:t>
      </w:r>
      <w:r w:rsidRPr="00DF1740">
        <w:rPr>
          <w:bCs/>
          <w:sz w:val="24"/>
          <w:szCs w:val="24"/>
        </w:rPr>
        <w:t>Panel A represents a stacked output of 100 MESS iterations, with cell values ranging from 0 to 100, generated using occurrence records within the currently accepted expert opinion range (black outline). Panel B represents a binary version of the stacked output (A), in which cells with a value ≥95 in (A) are classified as being cells of environmental interpolation, and cells &lt;95 in (A) are classified as being cells of environmental extrapolation. Out-of-range records are then overlaid on top of the new binary surface (Panel C), and are classified as being MESS +ve or MESS –ve. Records which are MESS +ve contribute towards a new range recommendation (Panel D).</w:t>
      </w:r>
    </w:p>
    <w:p w14:paraId="1CCBF5AE" w14:textId="77777777" w:rsidR="008C7A40" w:rsidRDefault="16738B5D" w:rsidP="007F2B64">
      <w:pPr>
        <w:rPr>
          <w:b/>
          <w:bCs/>
          <w:sz w:val="24"/>
          <w:szCs w:val="24"/>
        </w:rPr>
      </w:pPr>
      <w:r w:rsidRPr="16738B5D">
        <w:rPr>
          <w:b/>
          <w:bCs/>
          <w:sz w:val="26"/>
          <w:szCs w:val="26"/>
        </w:rPr>
        <w:t>Supplementary file 2:</w:t>
      </w:r>
      <w:r w:rsidRPr="16738B5D">
        <w:rPr>
          <w:b/>
          <w:bCs/>
          <w:sz w:val="24"/>
          <w:szCs w:val="24"/>
        </w:rPr>
        <w:t xml:space="preserve"> </w:t>
      </w:r>
    </w:p>
    <w:p w14:paraId="61486E37" w14:textId="22CFE68A" w:rsidR="009743D1" w:rsidRDefault="16738B5D" w:rsidP="007F2B64">
      <w:pPr>
        <w:rPr>
          <w:sz w:val="24"/>
          <w:szCs w:val="24"/>
        </w:rPr>
      </w:pPr>
      <w:r w:rsidRPr="16738B5D">
        <w:rPr>
          <w:sz w:val="24"/>
          <w:szCs w:val="24"/>
        </w:rPr>
        <w:t>Species inclusion lists, incorporating species MESS, amended ranges or original EORs, where applicable.</w:t>
      </w:r>
    </w:p>
    <w:p w14:paraId="32F8C5E5" w14:textId="77777777" w:rsidR="003C4375" w:rsidRDefault="003C4375" w:rsidP="5D3CFA8E">
      <w:pPr>
        <w:spacing w:after="0"/>
        <w:rPr>
          <w:b/>
          <w:sz w:val="24"/>
          <w:szCs w:val="24"/>
        </w:rPr>
      </w:pPr>
    </w:p>
    <w:p w14:paraId="257732A7" w14:textId="77777777" w:rsidR="002F1C80" w:rsidRDefault="002F1C80">
      <w:pPr>
        <w:rPr>
          <w:b/>
          <w:bCs/>
          <w:sz w:val="24"/>
          <w:szCs w:val="24"/>
        </w:rPr>
      </w:pPr>
      <w:r>
        <w:rPr>
          <w:b/>
          <w:bCs/>
          <w:sz w:val="24"/>
          <w:szCs w:val="24"/>
        </w:rPr>
        <w:br w:type="page"/>
      </w:r>
    </w:p>
    <w:p w14:paraId="447FE1B9" w14:textId="376E81D2" w:rsidR="003B3D13" w:rsidRPr="007C5647" w:rsidRDefault="16738B5D" w:rsidP="007F2B64">
      <w:pPr>
        <w:pStyle w:val="Heading1"/>
        <w:spacing w:before="0" w:after="0"/>
        <w:rPr>
          <w:highlight w:val="white"/>
        </w:rPr>
      </w:pPr>
      <w:r w:rsidRPr="007F2B64">
        <w:rPr>
          <w:sz w:val="26"/>
          <w:szCs w:val="26"/>
        </w:rPr>
        <w:lastRenderedPageBreak/>
        <w:t>References</w:t>
      </w:r>
    </w:p>
    <w:p w14:paraId="0C3ED7D1" w14:textId="77777777" w:rsidR="00841C07" w:rsidRPr="00841C07" w:rsidRDefault="003B3D13" w:rsidP="00841C07">
      <w:pPr>
        <w:pStyle w:val="EndNoteBibliography"/>
        <w:spacing w:after="0"/>
      </w:pPr>
      <w:r>
        <w:rPr>
          <w:sz w:val="24"/>
          <w:szCs w:val="24"/>
          <w:highlight w:val="white"/>
        </w:rPr>
        <w:fldChar w:fldCharType="begin"/>
      </w:r>
      <w:r>
        <w:rPr>
          <w:sz w:val="24"/>
          <w:szCs w:val="24"/>
          <w:highlight w:val="white"/>
        </w:rPr>
        <w:instrText xml:space="preserve"> ADDIN EN.REFLIST </w:instrText>
      </w:r>
      <w:r>
        <w:rPr>
          <w:sz w:val="24"/>
          <w:szCs w:val="24"/>
          <w:highlight w:val="white"/>
        </w:rPr>
        <w:fldChar w:fldCharType="separate"/>
      </w:r>
      <w:bookmarkStart w:id="31" w:name="_ENREF_1"/>
      <w:r w:rsidR="00841C07" w:rsidRPr="00841C07">
        <w:t>1.</w:t>
      </w:r>
      <w:r w:rsidR="00841C07" w:rsidRPr="00841C07">
        <w:tab/>
        <w:t xml:space="preserve">Chippaux JP. Snake-bites: appraisal of the global situation. </w:t>
      </w:r>
      <w:r w:rsidR="00841C07" w:rsidRPr="00841C07">
        <w:rPr>
          <w:i/>
        </w:rPr>
        <w:t>Bull World Health Organ</w:t>
      </w:r>
      <w:r w:rsidR="00841C07" w:rsidRPr="00841C07">
        <w:t xml:space="preserve"> 1998; </w:t>
      </w:r>
      <w:r w:rsidR="00841C07" w:rsidRPr="00841C07">
        <w:rPr>
          <w:b/>
        </w:rPr>
        <w:t>76</w:t>
      </w:r>
      <w:r w:rsidR="00841C07" w:rsidRPr="00841C07">
        <w:t>(5): 515-24.</w:t>
      </w:r>
      <w:bookmarkEnd w:id="31"/>
    </w:p>
    <w:p w14:paraId="70D53F76" w14:textId="77777777" w:rsidR="00841C07" w:rsidRPr="00841C07" w:rsidRDefault="00841C07" w:rsidP="00841C07">
      <w:pPr>
        <w:pStyle w:val="EndNoteBibliography"/>
        <w:spacing w:after="0"/>
      </w:pPr>
      <w:bookmarkStart w:id="32" w:name="_ENREF_2"/>
      <w:r w:rsidRPr="00841C07">
        <w:t>2.</w:t>
      </w:r>
      <w:r w:rsidRPr="00841C07">
        <w:tab/>
        <w:t xml:space="preserve">Gutiérrez JM, Calvete JJ, Habib AG, Harrison RA, Williams DJ, Warrell DA. Snakebite envenoming. </w:t>
      </w:r>
      <w:r w:rsidRPr="00841C07">
        <w:rPr>
          <w:i/>
        </w:rPr>
        <w:t>Nature</w:t>
      </w:r>
      <w:r w:rsidRPr="00841C07">
        <w:t xml:space="preserve"> 2017; </w:t>
      </w:r>
      <w:r w:rsidRPr="00841C07">
        <w:rPr>
          <w:b/>
        </w:rPr>
        <w:t>3</w:t>
      </w:r>
      <w:r w:rsidRPr="00841C07">
        <w:t>: 17063.</w:t>
      </w:r>
      <w:bookmarkEnd w:id="32"/>
    </w:p>
    <w:p w14:paraId="673FCF98" w14:textId="77777777" w:rsidR="00841C07" w:rsidRPr="00841C07" w:rsidRDefault="00841C07" w:rsidP="00841C07">
      <w:pPr>
        <w:pStyle w:val="EndNoteBibliography"/>
        <w:spacing w:after="0"/>
      </w:pPr>
      <w:bookmarkStart w:id="33" w:name="_ENREF_3"/>
      <w:r w:rsidRPr="00841C07">
        <w:t>3.</w:t>
      </w:r>
      <w:r w:rsidRPr="00841C07">
        <w:tab/>
        <w:t xml:space="preserve">Kasturiratne A, Wickremasinghe AR, de Silva N, et al. The global burden of snakebite: a literature analysis and modelling based on regional estimates of envenoming and deaths. </w:t>
      </w:r>
      <w:r w:rsidRPr="00841C07">
        <w:rPr>
          <w:i/>
        </w:rPr>
        <w:t>PLoS Med</w:t>
      </w:r>
      <w:r w:rsidRPr="00841C07">
        <w:t xml:space="preserve"> 2008; </w:t>
      </w:r>
      <w:r w:rsidRPr="00841C07">
        <w:rPr>
          <w:b/>
        </w:rPr>
        <w:t>5</w:t>
      </w:r>
      <w:r w:rsidRPr="00841C07">
        <w:t>(11): e218.</w:t>
      </w:r>
      <w:bookmarkEnd w:id="33"/>
    </w:p>
    <w:p w14:paraId="1731163C" w14:textId="77777777" w:rsidR="00841C07" w:rsidRPr="00841C07" w:rsidRDefault="00841C07" w:rsidP="00841C07">
      <w:pPr>
        <w:pStyle w:val="EndNoteBibliography"/>
        <w:spacing w:after="0"/>
      </w:pPr>
      <w:bookmarkStart w:id="34" w:name="_ENREF_4"/>
      <w:r w:rsidRPr="00841C07">
        <w:t>4.</w:t>
      </w:r>
      <w:r w:rsidRPr="00841C07">
        <w:tab/>
        <w:t xml:space="preserve">Vos T, et al. Global, regional, and national incidence, prevalence, and years lived with disability for 310 diseases and injuries, 1990-2015: a systematic analysis for the Global Burden of Disease Study 2015. </w:t>
      </w:r>
      <w:r w:rsidRPr="00841C07">
        <w:rPr>
          <w:i/>
        </w:rPr>
        <w:t>Lancet</w:t>
      </w:r>
      <w:r w:rsidRPr="00841C07">
        <w:t xml:space="preserve"> 2016; </w:t>
      </w:r>
      <w:r w:rsidRPr="00841C07">
        <w:rPr>
          <w:b/>
        </w:rPr>
        <w:t>388</w:t>
      </w:r>
      <w:r w:rsidRPr="00841C07">
        <w:t>(10053): 1545-602.</w:t>
      </w:r>
      <w:bookmarkEnd w:id="34"/>
    </w:p>
    <w:p w14:paraId="3BCA6C9A" w14:textId="77777777" w:rsidR="00841C07" w:rsidRPr="00841C07" w:rsidRDefault="00841C07" w:rsidP="00841C07">
      <w:pPr>
        <w:pStyle w:val="EndNoteBibliography"/>
        <w:spacing w:after="0"/>
      </w:pPr>
      <w:bookmarkStart w:id="35" w:name="_ENREF_5"/>
      <w:r w:rsidRPr="00841C07">
        <w:t>5.</w:t>
      </w:r>
      <w:r w:rsidRPr="00841C07">
        <w:tab/>
        <w:t xml:space="preserve">Gutiérrez JM, Warrell DA, Williams DJ, et al. The need for full integration of snakebite envenoming within a global strategy to combat the neglected tropical diseases: the way forward. </w:t>
      </w:r>
      <w:r w:rsidRPr="00841C07">
        <w:rPr>
          <w:i/>
        </w:rPr>
        <w:t>PLoS Negl Trop Dis</w:t>
      </w:r>
      <w:r w:rsidRPr="00841C07">
        <w:t xml:space="preserve"> 2013; </w:t>
      </w:r>
      <w:r w:rsidRPr="00841C07">
        <w:rPr>
          <w:b/>
        </w:rPr>
        <w:t>7</w:t>
      </w:r>
      <w:r w:rsidRPr="00841C07">
        <w:t>(6): e2162.</w:t>
      </w:r>
      <w:bookmarkEnd w:id="35"/>
    </w:p>
    <w:p w14:paraId="54A4867A" w14:textId="77777777" w:rsidR="00841C07" w:rsidRPr="00841C07" w:rsidRDefault="00841C07" w:rsidP="00841C07">
      <w:pPr>
        <w:pStyle w:val="EndNoteBibliography"/>
        <w:spacing w:after="0"/>
      </w:pPr>
      <w:bookmarkStart w:id="36" w:name="_ENREF_6"/>
      <w:r w:rsidRPr="00841C07">
        <w:t>6.</w:t>
      </w:r>
      <w:r w:rsidRPr="00841C07">
        <w:tab/>
        <w:t xml:space="preserve">Harrison RA, Hargreaves A, Wagstaff SC, Faragher B, Lalloo DG. Snake envenoming: a disease of poverty. </w:t>
      </w:r>
      <w:r w:rsidRPr="00841C07">
        <w:rPr>
          <w:i/>
        </w:rPr>
        <w:t>PLoS Negl Trop Dis</w:t>
      </w:r>
      <w:r w:rsidRPr="00841C07">
        <w:t xml:space="preserve"> 2009; </w:t>
      </w:r>
      <w:r w:rsidRPr="00841C07">
        <w:rPr>
          <w:b/>
        </w:rPr>
        <w:t>3</w:t>
      </w:r>
      <w:r w:rsidRPr="00841C07">
        <w:t>(12): e569.</w:t>
      </w:r>
      <w:bookmarkEnd w:id="36"/>
    </w:p>
    <w:p w14:paraId="7A58A8C3" w14:textId="77777777" w:rsidR="00841C07" w:rsidRPr="00841C07" w:rsidRDefault="00841C07" w:rsidP="00841C07">
      <w:pPr>
        <w:pStyle w:val="EndNoteBibliography"/>
        <w:spacing w:after="0"/>
      </w:pPr>
      <w:bookmarkStart w:id="37" w:name="_ENREF_7"/>
      <w:r w:rsidRPr="00841C07">
        <w:t>7.</w:t>
      </w:r>
      <w:r w:rsidRPr="00841C07">
        <w:tab/>
        <w:t xml:space="preserve">Rodriguez C, Estrada R, Herrera M, et al. Bothrops asper envenoming in cattle: Clinical features and management using equine-derived whole IgG antivenom. </w:t>
      </w:r>
      <w:r w:rsidRPr="00841C07">
        <w:rPr>
          <w:i/>
        </w:rPr>
        <w:t>Vet J</w:t>
      </w:r>
      <w:r w:rsidRPr="00841C07">
        <w:t xml:space="preserve"> 2016; </w:t>
      </w:r>
      <w:r w:rsidRPr="00841C07">
        <w:rPr>
          <w:b/>
        </w:rPr>
        <w:t>207</w:t>
      </w:r>
      <w:r w:rsidRPr="00841C07">
        <w:t>: 160-3.</w:t>
      </w:r>
      <w:bookmarkEnd w:id="37"/>
    </w:p>
    <w:p w14:paraId="4F2771E6" w14:textId="77777777" w:rsidR="00841C07" w:rsidRPr="00841C07" w:rsidRDefault="00841C07" w:rsidP="00841C07">
      <w:pPr>
        <w:pStyle w:val="EndNoteBibliography"/>
        <w:spacing w:after="0"/>
      </w:pPr>
      <w:bookmarkStart w:id="38" w:name="_ENREF_8"/>
      <w:r w:rsidRPr="00841C07">
        <w:t>8.</w:t>
      </w:r>
      <w:r w:rsidRPr="00841C07">
        <w:tab/>
        <w:t>World Health Organization. Report of the tenth meeting of the WHO strategic and technical advisory group for neglected tropical diseases, 2017.</w:t>
      </w:r>
      <w:bookmarkEnd w:id="38"/>
    </w:p>
    <w:p w14:paraId="1363E9A0" w14:textId="772CF66B" w:rsidR="00841C07" w:rsidRPr="00841C07" w:rsidRDefault="00841C07" w:rsidP="00841C07">
      <w:pPr>
        <w:pStyle w:val="EndNoteBibliography"/>
        <w:spacing w:after="0"/>
      </w:pPr>
      <w:bookmarkStart w:id="39" w:name="_ENREF_9"/>
      <w:r w:rsidRPr="00841C07">
        <w:t>9.</w:t>
      </w:r>
      <w:r w:rsidRPr="00841C07">
        <w:tab/>
        <w:t xml:space="preserve">World Health Organization. Neglected tropical diseases. 2017. </w:t>
      </w:r>
      <w:hyperlink r:id="rId11" w:history="1">
        <w:r w:rsidRPr="00841C07">
          <w:rPr>
            <w:rStyle w:val="Hyperlink"/>
          </w:rPr>
          <w:t>http://www.who.int/neglected_diseases/diseases/en/</w:t>
        </w:r>
      </w:hyperlink>
      <w:r w:rsidRPr="00841C07">
        <w:t xml:space="preserve"> (accessed 9th July 2017).</w:t>
      </w:r>
      <w:bookmarkEnd w:id="39"/>
    </w:p>
    <w:p w14:paraId="3131BCC4" w14:textId="77777777" w:rsidR="00841C07" w:rsidRPr="00841C07" w:rsidRDefault="00841C07" w:rsidP="00841C07">
      <w:pPr>
        <w:pStyle w:val="EndNoteBibliography"/>
        <w:spacing w:after="0"/>
      </w:pPr>
      <w:bookmarkStart w:id="40" w:name="_ENREF_10"/>
      <w:r w:rsidRPr="00841C07">
        <w:t>10.</w:t>
      </w:r>
      <w:r w:rsidRPr="00841C07">
        <w:tab/>
        <w:t xml:space="preserve">Hansson E, Sasa M, Mattisson K, Robles A, Gutiérrez JM. Using geographical information systems to identify populations in need of improved accessibility to antivenom treatment for snakebite envenoming in Costa Rica. </w:t>
      </w:r>
      <w:r w:rsidRPr="00841C07">
        <w:rPr>
          <w:i/>
        </w:rPr>
        <w:t>PLoS Negl Trop Dis</w:t>
      </w:r>
      <w:r w:rsidRPr="00841C07">
        <w:t xml:space="preserve"> 2013; </w:t>
      </w:r>
      <w:r w:rsidRPr="00841C07">
        <w:rPr>
          <w:b/>
        </w:rPr>
        <w:t>7</w:t>
      </w:r>
      <w:r w:rsidRPr="00841C07">
        <w:t>(1): e2009.</w:t>
      </w:r>
      <w:bookmarkEnd w:id="40"/>
    </w:p>
    <w:p w14:paraId="53F5022B" w14:textId="77777777" w:rsidR="00841C07" w:rsidRPr="00841C07" w:rsidRDefault="00841C07" w:rsidP="00841C07">
      <w:pPr>
        <w:pStyle w:val="EndNoteBibliography"/>
        <w:spacing w:after="0"/>
      </w:pPr>
      <w:bookmarkStart w:id="41" w:name="_ENREF_11"/>
      <w:r w:rsidRPr="00841C07">
        <w:t>11.</w:t>
      </w:r>
      <w:r w:rsidRPr="00841C07">
        <w:tab/>
        <w:t xml:space="preserve">Habib AG. Public health aspects of snakebite care in West Africa: perspectives from Nigeria. </w:t>
      </w:r>
      <w:r w:rsidRPr="00841C07">
        <w:rPr>
          <w:i/>
        </w:rPr>
        <w:t>J Venom Anim Toxins Incl Trop Dis</w:t>
      </w:r>
      <w:r w:rsidRPr="00841C07">
        <w:t xml:space="preserve"> 2013; </w:t>
      </w:r>
      <w:r w:rsidRPr="00841C07">
        <w:rPr>
          <w:b/>
        </w:rPr>
        <w:t>19</w:t>
      </w:r>
      <w:r w:rsidRPr="00841C07">
        <w:t>(1): 27.</w:t>
      </w:r>
      <w:bookmarkEnd w:id="41"/>
    </w:p>
    <w:p w14:paraId="51CB5AFF" w14:textId="77777777" w:rsidR="00841C07" w:rsidRPr="00841C07" w:rsidRDefault="00841C07" w:rsidP="00841C07">
      <w:pPr>
        <w:pStyle w:val="EndNoteBibliography"/>
        <w:spacing w:after="0"/>
      </w:pPr>
      <w:bookmarkStart w:id="42" w:name="_ENREF_12"/>
      <w:r w:rsidRPr="00841C07">
        <w:t>12.</w:t>
      </w:r>
      <w:r w:rsidRPr="00841C07">
        <w:tab/>
        <w:t xml:space="preserve">Fitzpatrick C, Engels D. Leaving no one behind: a neglected tropical disease indicator and tracers for the Sustainable Development Goals. </w:t>
      </w:r>
      <w:r w:rsidRPr="00841C07">
        <w:rPr>
          <w:i/>
        </w:rPr>
        <w:t>Int Health</w:t>
      </w:r>
      <w:r w:rsidRPr="00841C07">
        <w:t xml:space="preserve"> 2016; </w:t>
      </w:r>
      <w:r w:rsidRPr="00841C07">
        <w:rPr>
          <w:b/>
        </w:rPr>
        <w:t>8</w:t>
      </w:r>
      <w:r w:rsidRPr="00841C07">
        <w:t>(Suppl 1): i15-i8.</w:t>
      </w:r>
      <w:bookmarkEnd w:id="42"/>
    </w:p>
    <w:p w14:paraId="4A05CAD6" w14:textId="57730AD6" w:rsidR="00841C07" w:rsidRPr="00841C07" w:rsidRDefault="00841C07" w:rsidP="00841C07">
      <w:pPr>
        <w:pStyle w:val="EndNoteBibliography"/>
        <w:spacing w:after="0"/>
      </w:pPr>
      <w:bookmarkStart w:id="43" w:name="_ENREF_13"/>
      <w:r w:rsidRPr="00841C07">
        <w:t>13.</w:t>
      </w:r>
      <w:r w:rsidRPr="00841C07">
        <w:tab/>
        <w:t xml:space="preserve">United Nations. Sustainable Development Goal 3: ensure healthy lives and promote well-being for all at all ages. 2015. </w:t>
      </w:r>
      <w:hyperlink r:id="rId12" w:history="1">
        <w:r w:rsidRPr="00841C07">
          <w:rPr>
            <w:rStyle w:val="Hyperlink"/>
          </w:rPr>
          <w:t>http://www.un.org/sustainabledevelopment/health/</w:t>
        </w:r>
      </w:hyperlink>
      <w:r w:rsidRPr="00841C07">
        <w:t xml:space="preserve"> (accessed 20th September 2017).</w:t>
      </w:r>
      <w:bookmarkEnd w:id="43"/>
    </w:p>
    <w:p w14:paraId="41F6D866" w14:textId="77777777" w:rsidR="00841C07" w:rsidRPr="00841C07" w:rsidRDefault="00841C07" w:rsidP="00841C07">
      <w:pPr>
        <w:pStyle w:val="EndNoteBibliography"/>
        <w:spacing w:after="0"/>
      </w:pPr>
      <w:bookmarkStart w:id="44" w:name="_ENREF_14"/>
      <w:r w:rsidRPr="00841C07">
        <w:t>14.</w:t>
      </w:r>
      <w:r w:rsidRPr="00841C07">
        <w:tab/>
        <w:t xml:space="preserve">Kasturiratne A, Pathmeswaran A, Wickremasinghe AR, et al. The socio-economic burden of snakebite in Sri Lanka. </w:t>
      </w:r>
      <w:r w:rsidRPr="00841C07">
        <w:rPr>
          <w:i/>
        </w:rPr>
        <w:t>PLoS Negl Trop Dis</w:t>
      </w:r>
      <w:r w:rsidRPr="00841C07">
        <w:t xml:space="preserve"> 2017; </w:t>
      </w:r>
      <w:r w:rsidRPr="00841C07">
        <w:rPr>
          <w:b/>
        </w:rPr>
        <w:t>11</w:t>
      </w:r>
      <w:r w:rsidRPr="00841C07">
        <w:t>(7): e0005647.</w:t>
      </w:r>
      <w:bookmarkEnd w:id="44"/>
    </w:p>
    <w:p w14:paraId="6B45B6F6" w14:textId="77777777" w:rsidR="00841C07" w:rsidRPr="00841C07" w:rsidRDefault="00841C07" w:rsidP="00841C07">
      <w:pPr>
        <w:pStyle w:val="EndNoteBibliography"/>
        <w:spacing w:after="0"/>
      </w:pPr>
      <w:bookmarkStart w:id="45" w:name="_ENREF_15"/>
      <w:r w:rsidRPr="00841C07">
        <w:t>15.</w:t>
      </w:r>
      <w:r w:rsidRPr="00841C07">
        <w:tab/>
        <w:t xml:space="preserve">Vaiyapuri S, Vaiyapuri R, Ashokan R, et al. Snakebite and its socio-economic impact on the rural population of Tamil Nadu, India. </w:t>
      </w:r>
      <w:r w:rsidRPr="00841C07">
        <w:rPr>
          <w:i/>
        </w:rPr>
        <w:t>PLOS ONE</w:t>
      </w:r>
      <w:r w:rsidRPr="00841C07">
        <w:t xml:space="preserve"> 2013; </w:t>
      </w:r>
      <w:r w:rsidRPr="00841C07">
        <w:rPr>
          <w:b/>
        </w:rPr>
        <w:t>8</w:t>
      </w:r>
      <w:r w:rsidRPr="00841C07">
        <w:t>(11): e80090.</w:t>
      </w:r>
      <w:bookmarkEnd w:id="45"/>
    </w:p>
    <w:p w14:paraId="5D9B0832" w14:textId="77777777" w:rsidR="00841C07" w:rsidRPr="00841C07" w:rsidRDefault="00841C07" w:rsidP="00841C07">
      <w:pPr>
        <w:pStyle w:val="EndNoteBibliography"/>
        <w:spacing w:after="0"/>
      </w:pPr>
      <w:bookmarkStart w:id="46" w:name="_ENREF_16"/>
      <w:r w:rsidRPr="00841C07">
        <w:t>16.</w:t>
      </w:r>
      <w:r w:rsidRPr="00841C07">
        <w:tab/>
        <w:t>World Health Organization. WHO guidelines for the production, control and regulation of snake antivenom immunoglobulins. Geneva, Switzerland, 2010.</w:t>
      </w:r>
      <w:bookmarkEnd w:id="46"/>
    </w:p>
    <w:p w14:paraId="74B7401B" w14:textId="77777777" w:rsidR="00841C07" w:rsidRPr="00841C07" w:rsidRDefault="00841C07" w:rsidP="00841C07">
      <w:pPr>
        <w:pStyle w:val="EndNoteBibliography"/>
        <w:spacing w:after="0"/>
      </w:pPr>
      <w:bookmarkStart w:id="47" w:name="_ENREF_17"/>
      <w:r w:rsidRPr="00841C07">
        <w:t>17.</w:t>
      </w:r>
      <w:r w:rsidRPr="00841C07">
        <w:tab/>
        <w:t>Warrell DA. Guidelines for the management of snake-bites. India: World Health Organization, 2010.</w:t>
      </w:r>
      <w:bookmarkEnd w:id="47"/>
    </w:p>
    <w:p w14:paraId="24E8CF1E" w14:textId="77777777" w:rsidR="00841C07" w:rsidRPr="00841C07" w:rsidRDefault="00841C07" w:rsidP="00841C07">
      <w:pPr>
        <w:pStyle w:val="EndNoteBibliography"/>
        <w:spacing w:after="0"/>
      </w:pPr>
      <w:bookmarkStart w:id="48" w:name="_ENREF_18"/>
      <w:r w:rsidRPr="00841C07">
        <w:t>18.</w:t>
      </w:r>
      <w:r w:rsidRPr="00841C07">
        <w:tab/>
        <w:t xml:space="preserve">Theakston RDG, Laing GD. Diagnosis of snakebite and the importance of immunological tests in venom research. </w:t>
      </w:r>
      <w:r w:rsidRPr="00841C07">
        <w:rPr>
          <w:i/>
        </w:rPr>
        <w:t>Toxins</w:t>
      </w:r>
      <w:r w:rsidRPr="00841C07">
        <w:t xml:space="preserve"> 2014; </w:t>
      </w:r>
      <w:r w:rsidRPr="00841C07">
        <w:rPr>
          <w:b/>
        </w:rPr>
        <w:t>6</w:t>
      </w:r>
      <w:r w:rsidRPr="00841C07">
        <w:t>(5): 1667-95.</w:t>
      </w:r>
      <w:bookmarkEnd w:id="48"/>
    </w:p>
    <w:p w14:paraId="1FDD3031" w14:textId="77777777" w:rsidR="00841C07" w:rsidRPr="00841C07" w:rsidRDefault="00841C07" w:rsidP="00841C07">
      <w:pPr>
        <w:pStyle w:val="EndNoteBibliography"/>
        <w:spacing w:after="0"/>
      </w:pPr>
      <w:bookmarkStart w:id="49" w:name="_ENREF_19"/>
      <w:r w:rsidRPr="00841C07">
        <w:t>19.</w:t>
      </w:r>
      <w:r w:rsidRPr="00841C07">
        <w:tab/>
        <w:t xml:space="preserve">Sharma SK, Kuch U, Höde P, et al. Use of molecular diagnostic tools for the identification of species responsible for snakebite in Nepal: A pilot study. </w:t>
      </w:r>
      <w:r w:rsidRPr="00841C07">
        <w:rPr>
          <w:i/>
        </w:rPr>
        <w:t>PLOS Negl Tro Dis</w:t>
      </w:r>
      <w:r w:rsidRPr="00841C07">
        <w:t xml:space="preserve"> 2016; </w:t>
      </w:r>
      <w:r w:rsidRPr="00841C07">
        <w:rPr>
          <w:b/>
        </w:rPr>
        <w:t>10</w:t>
      </w:r>
      <w:r w:rsidRPr="00841C07">
        <w:t>(4): e0004620.</w:t>
      </w:r>
      <w:bookmarkEnd w:id="49"/>
    </w:p>
    <w:p w14:paraId="0AFE5C31" w14:textId="77C11A8F" w:rsidR="00841C07" w:rsidRPr="00841C07" w:rsidRDefault="00841C07" w:rsidP="00841C07">
      <w:pPr>
        <w:pStyle w:val="EndNoteBibliography"/>
        <w:spacing w:after="0"/>
      </w:pPr>
      <w:bookmarkStart w:id="50" w:name="_ENREF_20"/>
      <w:r w:rsidRPr="00841C07">
        <w:t>20.</w:t>
      </w:r>
      <w:r w:rsidRPr="00841C07">
        <w:tab/>
        <w:t xml:space="preserve">World Health Organization. Venomous snakes and antivenoms search interface. 2017. </w:t>
      </w:r>
      <w:hyperlink r:id="rId13" w:history="1">
        <w:r w:rsidRPr="00841C07">
          <w:rPr>
            <w:rStyle w:val="Hyperlink"/>
          </w:rPr>
          <w:t>http://apps.who.int/bloodproducts/snakeantivenoms/database/</w:t>
        </w:r>
      </w:hyperlink>
      <w:r w:rsidRPr="00841C07">
        <w:t xml:space="preserve"> (accessed 29th May 2017).</w:t>
      </w:r>
      <w:bookmarkEnd w:id="50"/>
    </w:p>
    <w:p w14:paraId="70C8B962" w14:textId="77777777" w:rsidR="00841C07" w:rsidRPr="00841C07" w:rsidRDefault="00841C07" w:rsidP="00841C07">
      <w:pPr>
        <w:pStyle w:val="EndNoteBibliography"/>
        <w:spacing w:after="0"/>
      </w:pPr>
      <w:bookmarkStart w:id="51" w:name="_ENREF_21"/>
      <w:r w:rsidRPr="00841C07">
        <w:t>21.</w:t>
      </w:r>
      <w:r w:rsidRPr="00841C07">
        <w:tab/>
        <w:t xml:space="preserve">GBD 2016 Healthcare Access and Quality Collaborators. Measuring performance on the Healthcare Access and Quality Index for 195 countries and territories and selected subnational locations: a systematic analysis from the Global Burden of Disease Study 2016. </w:t>
      </w:r>
      <w:r w:rsidRPr="00841C07">
        <w:rPr>
          <w:i/>
        </w:rPr>
        <w:t>The Lancet</w:t>
      </w:r>
      <w:r w:rsidRPr="00841C07">
        <w:t xml:space="preserve">; </w:t>
      </w:r>
      <w:r w:rsidRPr="00841C07">
        <w:rPr>
          <w:b/>
        </w:rPr>
        <w:t>In press</w:t>
      </w:r>
      <w:r w:rsidRPr="00841C07">
        <w:t>.</w:t>
      </w:r>
      <w:bookmarkEnd w:id="51"/>
    </w:p>
    <w:p w14:paraId="43CF650B" w14:textId="77777777" w:rsidR="00841C07" w:rsidRPr="00841C07" w:rsidRDefault="00841C07" w:rsidP="00841C07">
      <w:pPr>
        <w:pStyle w:val="EndNoteBibliography"/>
        <w:spacing w:after="0"/>
      </w:pPr>
      <w:bookmarkStart w:id="52" w:name="_ENREF_22"/>
      <w:r w:rsidRPr="00841C07">
        <w:t>22.</w:t>
      </w:r>
      <w:r w:rsidRPr="00841C07">
        <w:tab/>
        <w:t xml:space="preserve">Weiss DJ, Nelson A, Gibson HS, et al. A global map of travel time to cities to assess inequalities in accessibility in 2015. </w:t>
      </w:r>
      <w:r w:rsidRPr="00841C07">
        <w:rPr>
          <w:i/>
        </w:rPr>
        <w:t>Nature</w:t>
      </w:r>
      <w:r w:rsidRPr="00841C07">
        <w:t xml:space="preserve"> 2018; </w:t>
      </w:r>
      <w:r w:rsidRPr="00841C07">
        <w:rPr>
          <w:b/>
        </w:rPr>
        <w:t>553</w:t>
      </w:r>
      <w:r w:rsidRPr="00841C07">
        <w:t>: 333-6.</w:t>
      </w:r>
      <w:bookmarkEnd w:id="52"/>
    </w:p>
    <w:p w14:paraId="4B4823B5" w14:textId="77777777" w:rsidR="00841C07" w:rsidRPr="00841C07" w:rsidRDefault="00841C07" w:rsidP="00841C07">
      <w:pPr>
        <w:pStyle w:val="EndNoteBibliography"/>
        <w:spacing w:after="0"/>
      </w:pPr>
      <w:bookmarkStart w:id="53" w:name="_ENREF_23"/>
      <w:r w:rsidRPr="00841C07">
        <w:lastRenderedPageBreak/>
        <w:t>23.</w:t>
      </w:r>
      <w:r w:rsidRPr="00841C07">
        <w:tab/>
        <w:t>World Health Organization. WHO guidelines for the production, control and regulation of snake antivenom immunoglobulins: post ECBS version. Geneva, Switzerland, 2016.</w:t>
      </w:r>
      <w:bookmarkEnd w:id="53"/>
    </w:p>
    <w:p w14:paraId="7A5C46E9" w14:textId="58003D73" w:rsidR="00841C07" w:rsidRPr="00841C07" w:rsidRDefault="00841C07" w:rsidP="00841C07">
      <w:pPr>
        <w:pStyle w:val="EndNoteBibliography"/>
        <w:spacing w:after="0"/>
      </w:pPr>
      <w:bookmarkStart w:id="54" w:name="_ENREF_24"/>
      <w:r w:rsidRPr="00841C07">
        <w:t>24.</w:t>
      </w:r>
      <w:r w:rsidRPr="00841C07">
        <w:tab/>
        <w:t xml:space="preserve">WCH. Clinical toxinology resources: Women's &amp; Children's Hospital, University of Adelaide. 2017. </w:t>
      </w:r>
      <w:hyperlink r:id="rId14" w:history="1">
        <w:r w:rsidRPr="00841C07">
          <w:rPr>
            <w:rStyle w:val="Hyperlink"/>
          </w:rPr>
          <w:t>http://www.toxinology.com/fusebox.cfm?fuseaction=main.snakes.search</w:t>
        </w:r>
      </w:hyperlink>
      <w:r w:rsidRPr="00841C07">
        <w:t xml:space="preserve"> (accessed 29th May 2017).</w:t>
      </w:r>
      <w:bookmarkEnd w:id="54"/>
    </w:p>
    <w:p w14:paraId="064119B0" w14:textId="4C0DDD1A" w:rsidR="00841C07" w:rsidRPr="00841C07" w:rsidRDefault="00841C07" w:rsidP="00841C07">
      <w:pPr>
        <w:pStyle w:val="EndNoteBibliography"/>
        <w:spacing w:after="0"/>
      </w:pPr>
      <w:bookmarkStart w:id="55" w:name="_ENREF_25"/>
      <w:r w:rsidRPr="00841C07">
        <w:t>25.</w:t>
      </w:r>
      <w:r w:rsidRPr="00841C07">
        <w:tab/>
        <w:t xml:space="preserve">GBIF.org. Global Biodiversity Information Facility. 2017. </w:t>
      </w:r>
      <w:hyperlink r:id="rId15" w:history="1">
        <w:r w:rsidRPr="00841C07">
          <w:rPr>
            <w:rStyle w:val="Hyperlink"/>
          </w:rPr>
          <w:t>https://www.gbif.org/</w:t>
        </w:r>
      </w:hyperlink>
      <w:r w:rsidRPr="00841C07">
        <w:t xml:space="preserve"> (accessed 29th May 2017).</w:t>
      </w:r>
      <w:bookmarkEnd w:id="55"/>
    </w:p>
    <w:p w14:paraId="038C9945" w14:textId="7E5DF75D" w:rsidR="00841C07" w:rsidRPr="00841C07" w:rsidRDefault="00841C07" w:rsidP="00841C07">
      <w:pPr>
        <w:pStyle w:val="EndNoteBibliography"/>
        <w:spacing w:after="0"/>
      </w:pPr>
      <w:bookmarkStart w:id="56" w:name="_ENREF_26"/>
      <w:r w:rsidRPr="00841C07">
        <w:t>26.</w:t>
      </w:r>
      <w:r w:rsidRPr="00841C07">
        <w:tab/>
        <w:t xml:space="preserve">VertNet. VertNet version 2016-09-29. 2017. </w:t>
      </w:r>
      <w:hyperlink r:id="rId16" w:history="1">
        <w:r w:rsidRPr="00841C07">
          <w:rPr>
            <w:rStyle w:val="Hyperlink"/>
          </w:rPr>
          <w:t>http://vertnet.org/index.html</w:t>
        </w:r>
      </w:hyperlink>
      <w:r w:rsidRPr="00841C07">
        <w:t xml:space="preserve"> (accessed 29th May 2017).</w:t>
      </w:r>
      <w:bookmarkEnd w:id="56"/>
    </w:p>
    <w:p w14:paraId="1C46DE4F" w14:textId="1D10F132" w:rsidR="00841C07" w:rsidRPr="00841C07" w:rsidRDefault="00841C07" w:rsidP="00841C07">
      <w:pPr>
        <w:pStyle w:val="EndNoteBibliography"/>
        <w:spacing w:after="0"/>
      </w:pPr>
      <w:bookmarkStart w:id="57" w:name="_ENREF_27"/>
      <w:r w:rsidRPr="00841C07">
        <w:t>27.</w:t>
      </w:r>
      <w:r w:rsidRPr="00841C07">
        <w:tab/>
        <w:t xml:space="preserve">iNaturalist. iNaturalist.org. 2017. </w:t>
      </w:r>
      <w:hyperlink r:id="rId17" w:history="1">
        <w:r w:rsidRPr="00841C07">
          <w:rPr>
            <w:rStyle w:val="Hyperlink"/>
          </w:rPr>
          <w:t>https://www.inaturalist.org/</w:t>
        </w:r>
      </w:hyperlink>
      <w:r w:rsidRPr="00841C07">
        <w:t xml:space="preserve"> (accessed 29th May 2017).</w:t>
      </w:r>
      <w:bookmarkEnd w:id="57"/>
    </w:p>
    <w:p w14:paraId="568E272C" w14:textId="430987AE" w:rsidR="00841C07" w:rsidRPr="00841C07" w:rsidRDefault="00841C07" w:rsidP="00841C07">
      <w:pPr>
        <w:pStyle w:val="EndNoteBibliography"/>
        <w:spacing w:after="0"/>
      </w:pPr>
      <w:bookmarkStart w:id="58" w:name="_ENREF_28"/>
      <w:r w:rsidRPr="00841C07">
        <w:t>28.</w:t>
      </w:r>
      <w:r w:rsidRPr="00841C07">
        <w:tab/>
        <w:t xml:space="preserve">iDigBio. Integrated Digitized Biocollections (iDigBio). 2017. </w:t>
      </w:r>
      <w:hyperlink r:id="rId18" w:history="1">
        <w:r w:rsidRPr="00841C07">
          <w:rPr>
            <w:rStyle w:val="Hyperlink"/>
          </w:rPr>
          <w:t>https://www.idigbio.org/</w:t>
        </w:r>
      </w:hyperlink>
      <w:r w:rsidRPr="00841C07">
        <w:t xml:space="preserve"> (accessed 29th May 2017).</w:t>
      </w:r>
      <w:bookmarkEnd w:id="58"/>
    </w:p>
    <w:p w14:paraId="586999CB" w14:textId="3375398D" w:rsidR="00841C07" w:rsidRPr="00841C07" w:rsidRDefault="00841C07" w:rsidP="00841C07">
      <w:pPr>
        <w:pStyle w:val="EndNoteBibliography"/>
        <w:spacing w:after="0"/>
      </w:pPr>
      <w:bookmarkStart w:id="59" w:name="_ENREF_29"/>
      <w:r w:rsidRPr="00841C07">
        <w:t>29.</w:t>
      </w:r>
      <w:r w:rsidRPr="00841C07">
        <w:tab/>
        <w:t xml:space="preserve">Berkeley Ecoinformatics Engine. Berkeley ecoinformatics engine: an open API serving UC Berkeley's natural history data. 2017. </w:t>
      </w:r>
      <w:hyperlink r:id="rId19" w:history="1">
        <w:r w:rsidRPr="00841C07">
          <w:rPr>
            <w:rStyle w:val="Hyperlink"/>
          </w:rPr>
          <w:t>https://ecoengine.berkeley.edu/</w:t>
        </w:r>
      </w:hyperlink>
      <w:r w:rsidRPr="00841C07">
        <w:t xml:space="preserve"> (accessed 29th May 2017).</w:t>
      </w:r>
      <w:bookmarkEnd w:id="59"/>
    </w:p>
    <w:p w14:paraId="6BDEDB7B" w14:textId="2277157C" w:rsidR="00841C07" w:rsidRPr="00841C07" w:rsidRDefault="00841C07" w:rsidP="00841C07">
      <w:pPr>
        <w:pStyle w:val="EndNoteBibliography"/>
        <w:spacing w:after="0"/>
      </w:pPr>
      <w:bookmarkStart w:id="60" w:name="_ENREF_30"/>
      <w:r w:rsidRPr="00841C07">
        <w:t>30.</w:t>
      </w:r>
      <w:r w:rsidRPr="00841C07">
        <w:tab/>
        <w:t xml:space="preserve">Chamberlain S, Ram K, Hart T. spocc: interface to species occurrence data sources. Version 0.7.0. 2017. </w:t>
      </w:r>
      <w:hyperlink r:id="rId20" w:history="1">
        <w:r w:rsidRPr="00841C07">
          <w:rPr>
            <w:rStyle w:val="Hyperlink"/>
          </w:rPr>
          <w:t>https://cran.r-project.org/web/packages/spocc/index.html</w:t>
        </w:r>
      </w:hyperlink>
      <w:r w:rsidRPr="00841C07">
        <w:t xml:space="preserve"> (accessed 29th May 2017).</w:t>
      </w:r>
      <w:bookmarkEnd w:id="60"/>
    </w:p>
    <w:p w14:paraId="5C6035D5" w14:textId="77777777" w:rsidR="00841C07" w:rsidRPr="00841C07" w:rsidRDefault="00841C07" w:rsidP="00841C07">
      <w:pPr>
        <w:pStyle w:val="EndNoteBibliography"/>
        <w:spacing w:after="0"/>
      </w:pPr>
      <w:bookmarkStart w:id="61" w:name="_ENREF_31"/>
      <w:r w:rsidRPr="00841C07">
        <w:t>31.</w:t>
      </w:r>
      <w:r w:rsidRPr="00841C07">
        <w:tab/>
        <w:t xml:space="preserve">Elith J, Kearney M, Phillips S. The art of modelling range-shifting species. </w:t>
      </w:r>
      <w:r w:rsidRPr="00841C07">
        <w:rPr>
          <w:i/>
        </w:rPr>
        <w:t>Methods Ecol Evol</w:t>
      </w:r>
      <w:r w:rsidRPr="00841C07">
        <w:t xml:space="preserve"> 2010; </w:t>
      </w:r>
      <w:r w:rsidRPr="00841C07">
        <w:rPr>
          <w:b/>
        </w:rPr>
        <w:t>1</w:t>
      </w:r>
      <w:r w:rsidRPr="00841C07">
        <w:t>(4): 330-42.</w:t>
      </w:r>
      <w:bookmarkEnd w:id="61"/>
    </w:p>
    <w:p w14:paraId="3DA27194" w14:textId="77777777" w:rsidR="00841C07" w:rsidRPr="00841C07" w:rsidRDefault="00841C07" w:rsidP="00841C07">
      <w:pPr>
        <w:pStyle w:val="EndNoteBibliography"/>
        <w:spacing w:after="0"/>
      </w:pPr>
      <w:bookmarkStart w:id="62" w:name="_ENREF_32"/>
      <w:r w:rsidRPr="00841C07">
        <w:t>32.</w:t>
      </w:r>
      <w:r w:rsidRPr="00841C07">
        <w:tab/>
        <w:t xml:space="preserve">Macartney JM, Gregory PT, Larsen KW. A tabular survey of data on movements and home ranges of snakes. </w:t>
      </w:r>
      <w:r w:rsidRPr="00841C07">
        <w:rPr>
          <w:i/>
        </w:rPr>
        <w:t>J Herpetol</w:t>
      </w:r>
      <w:r w:rsidRPr="00841C07">
        <w:t xml:space="preserve"> 1988; </w:t>
      </w:r>
      <w:r w:rsidRPr="00841C07">
        <w:rPr>
          <w:b/>
        </w:rPr>
        <w:t>22</w:t>
      </w:r>
      <w:r w:rsidRPr="00841C07">
        <w:t>(1): 61-73.</w:t>
      </w:r>
      <w:bookmarkEnd w:id="62"/>
    </w:p>
    <w:p w14:paraId="21400454" w14:textId="77777777" w:rsidR="00841C07" w:rsidRPr="00841C07" w:rsidRDefault="00841C07" w:rsidP="00841C07">
      <w:pPr>
        <w:pStyle w:val="EndNoteBibliography"/>
        <w:spacing w:after="0"/>
      </w:pPr>
      <w:bookmarkStart w:id="63" w:name="_ENREF_33"/>
      <w:r w:rsidRPr="00841C07">
        <w:t>33.</w:t>
      </w:r>
      <w:r w:rsidRPr="00841C07">
        <w:tab/>
        <w:t xml:space="preserve">Soberon J, Peterson AT. Biodiversity informatics: managing and applying primary biodiversity data. </w:t>
      </w:r>
      <w:r w:rsidRPr="00841C07">
        <w:rPr>
          <w:i/>
        </w:rPr>
        <w:t>Philos Trans R Soc Lond B Biol Sci</w:t>
      </w:r>
      <w:r w:rsidRPr="00841C07">
        <w:t xml:space="preserve"> 2004; </w:t>
      </w:r>
      <w:r w:rsidRPr="00841C07">
        <w:rPr>
          <w:b/>
        </w:rPr>
        <w:t>359</w:t>
      </w:r>
      <w:r w:rsidRPr="00841C07">
        <w:t>(1444): 689-98.</w:t>
      </w:r>
      <w:bookmarkEnd w:id="63"/>
    </w:p>
    <w:p w14:paraId="05936804" w14:textId="77777777" w:rsidR="00841C07" w:rsidRPr="00841C07" w:rsidRDefault="00841C07" w:rsidP="00841C07">
      <w:pPr>
        <w:pStyle w:val="EndNoteBibliography"/>
        <w:spacing w:after="0"/>
      </w:pPr>
      <w:bookmarkStart w:id="64" w:name="_ENREF_34"/>
      <w:r w:rsidRPr="00841C07">
        <w:t>34.</w:t>
      </w:r>
      <w:r w:rsidRPr="00841C07">
        <w:tab/>
        <w:t xml:space="preserve">Naghavi M, Abajobir AA, Abbafati C, et al. Global, regional, and national age-sex specific mortality for 264 causes of death, 1980-2013;2016: a systematic analysis for the Global Burden of Disease Study 2016. </w:t>
      </w:r>
      <w:r w:rsidRPr="00841C07">
        <w:rPr>
          <w:i/>
        </w:rPr>
        <w:t>The Lancet</w:t>
      </w:r>
      <w:r w:rsidRPr="00841C07">
        <w:t xml:space="preserve"> 2017; </w:t>
      </w:r>
      <w:r w:rsidRPr="00841C07">
        <w:rPr>
          <w:b/>
        </w:rPr>
        <w:t>390</w:t>
      </w:r>
      <w:r w:rsidRPr="00841C07">
        <w:t>(10100): 1151-210.</w:t>
      </w:r>
      <w:bookmarkEnd w:id="64"/>
    </w:p>
    <w:p w14:paraId="321A1F6E" w14:textId="77777777" w:rsidR="00841C07" w:rsidRPr="00841C07" w:rsidRDefault="00841C07" w:rsidP="00841C07">
      <w:pPr>
        <w:pStyle w:val="EndNoteBibliography"/>
        <w:spacing w:after="0"/>
      </w:pPr>
      <w:bookmarkStart w:id="65" w:name="_ENREF_35"/>
      <w:r w:rsidRPr="00841C07">
        <w:t>35.</w:t>
      </w:r>
      <w:r w:rsidRPr="00841C07">
        <w:tab/>
        <w:t xml:space="preserve">Habib AG, Abubakar SB. Factors affecting snakebite mortality in north-eastern Nigeria. </w:t>
      </w:r>
      <w:r w:rsidRPr="00841C07">
        <w:rPr>
          <w:i/>
        </w:rPr>
        <w:t>Int Health</w:t>
      </w:r>
      <w:r w:rsidRPr="00841C07">
        <w:t xml:space="preserve"> 2011; </w:t>
      </w:r>
      <w:r w:rsidRPr="00841C07">
        <w:rPr>
          <w:b/>
        </w:rPr>
        <w:t>3</w:t>
      </w:r>
      <w:r w:rsidRPr="00841C07">
        <w:t>(1): 50-5.</w:t>
      </w:r>
      <w:bookmarkEnd w:id="65"/>
    </w:p>
    <w:p w14:paraId="4E220801" w14:textId="77777777" w:rsidR="00841C07" w:rsidRPr="00841C07" w:rsidRDefault="00841C07" w:rsidP="00841C07">
      <w:pPr>
        <w:pStyle w:val="EndNoteBibliography"/>
        <w:spacing w:after="0"/>
      </w:pPr>
      <w:bookmarkStart w:id="66" w:name="_ENREF_36"/>
      <w:r w:rsidRPr="00841C07">
        <w:t>36.</w:t>
      </w:r>
      <w:r w:rsidRPr="00841C07">
        <w:tab/>
        <w:t xml:space="preserve">Ouma PO, Maina J, Thuranira PN, et al. Access to emergency hospital care provided by the public sector in sub-Saharan Africa in 2015: a geocoded inventory and spatial analysis. </w:t>
      </w:r>
      <w:r w:rsidRPr="00841C07">
        <w:rPr>
          <w:i/>
        </w:rPr>
        <w:t>Lancet Glob Health</w:t>
      </w:r>
      <w:r w:rsidRPr="00841C07">
        <w:t xml:space="preserve">; </w:t>
      </w:r>
      <w:r w:rsidRPr="00841C07">
        <w:rPr>
          <w:b/>
        </w:rPr>
        <w:t>6</w:t>
      </w:r>
      <w:r w:rsidRPr="00841C07">
        <w:t>(3): e342-e50.</w:t>
      </w:r>
      <w:bookmarkEnd w:id="66"/>
    </w:p>
    <w:p w14:paraId="494A25D2" w14:textId="77777777" w:rsidR="00841C07" w:rsidRPr="00841C07" w:rsidRDefault="00841C07" w:rsidP="00841C07">
      <w:pPr>
        <w:pStyle w:val="EndNoteBibliography"/>
        <w:spacing w:after="0"/>
      </w:pPr>
      <w:bookmarkStart w:id="67" w:name="_ENREF_37"/>
      <w:r w:rsidRPr="00841C07">
        <w:t>37.</w:t>
      </w:r>
      <w:r w:rsidRPr="00841C07">
        <w:tab/>
        <w:t xml:space="preserve">Stevens FR, Gaughan AE, Linard C, Tatem AJ. Disaggregating census data for population mapping using random forests with remotely-sensed and ancillary data. </w:t>
      </w:r>
      <w:r w:rsidRPr="00841C07">
        <w:rPr>
          <w:i/>
        </w:rPr>
        <w:t>PLOS ONE</w:t>
      </w:r>
      <w:r w:rsidRPr="00841C07">
        <w:t xml:space="preserve"> 2015; </w:t>
      </w:r>
      <w:r w:rsidRPr="00841C07">
        <w:rPr>
          <w:b/>
        </w:rPr>
        <w:t>10</w:t>
      </w:r>
      <w:r w:rsidRPr="00841C07">
        <w:t>(2): e0107042.</w:t>
      </w:r>
      <w:bookmarkEnd w:id="67"/>
    </w:p>
    <w:p w14:paraId="714D0141" w14:textId="77777777" w:rsidR="00841C07" w:rsidRPr="00841C07" w:rsidRDefault="00841C07" w:rsidP="00841C07">
      <w:pPr>
        <w:pStyle w:val="EndNoteBibliography"/>
        <w:spacing w:after="0"/>
      </w:pPr>
      <w:bookmarkStart w:id="68" w:name="_ENREF_38"/>
      <w:r w:rsidRPr="00841C07">
        <w:t>38.</w:t>
      </w:r>
      <w:r w:rsidRPr="00841C07">
        <w:tab/>
        <w:t xml:space="preserve">Chippaux JP. Estimate of the burden of snakebites in sub-Saharan Africa: a meta-analytic approach. </w:t>
      </w:r>
      <w:r w:rsidRPr="00841C07">
        <w:rPr>
          <w:i/>
        </w:rPr>
        <w:t>Toxicon</w:t>
      </w:r>
      <w:r w:rsidRPr="00841C07">
        <w:t xml:space="preserve"> 2011; </w:t>
      </w:r>
      <w:r w:rsidRPr="00841C07">
        <w:rPr>
          <w:b/>
        </w:rPr>
        <w:t>57</w:t>
      </w:r>
      <w:r w:rsidRPr="00841C07">
        <w:t>(4): 586-99.</w:t>
      </w:r>
      <w:bookmarkEnd w:id="68"/>
    </w:p>
    <w:p w14:paraId="31F9BB90" w14:textId="77777777" w:rsidR="00841C07" w:rsidRPr="00841C07" w:rsidRDefault="00841C07" w:rsidP="00841C07">
      <w:pPr>
        <w:pStyle w:val="EndNoteBibliography"/>
        <w:spacing w:after="0"/>
      </w:pPr>
      <w:bookmarkStart w:id="69" w:name="_ENREF_39"/>
      <w:r w:rsidRPr="00841C07">
        <w:t>39.</w:t>
      </w:r>
      <w:r w:rsidRPr="00841C07">
        <w:tab/>
        <w:t xml:space="preserve">Yanez-Arenas C, Peterson AT, Mokondoko P, Rojas-Soto O, Martinez-Meyer E. The use of ecological niche modeling to infer potential risk areas of snakebite in the Mexican state of Veracruz. </w:t>
      </w:r>
      <w:r w:rsidRPr="00841C07">
        <w:rPr>
          <w:i/>
        </w:rPr>
        <w:t>PLOS ONE</w:t>
      </w:r>
      <w:r w:rsidRPr="00841C07">
        <w:t xml:space="preserve"> 2014; </w:t>
      </w:r>
      <w:r w:rsidRPr="00841C07">
        <w:rPr>
          <w:b/>
        </w:rPr>
        <w:t>9</w:t>
      </w:r>
      <w:r w:rsidRPr="00841C07">
        <w:t>(6): e100957.</w:t>
      </w:r>
      <w:bookmarkEnd w:id="69"/>
    </w:p>
    <w:p w14:paraId="386699C6" w14:textId="77777777" w:rsidR="00841C07" w:rsidRPr="00841C07" w:rsidRDefault="00841C07" w:rsidP="00841C07">
      <w:pPr>
        <w:pStyle w:val="EndNoteBibliography"/>
        <w:spacing w:after="0"/>
      </w:pPr>
      <w:bookmarkStart w:id="70" w:name="_ENREF_40"/>
      <w:r w:rsidRPr="00841C07">
        <w:t>40.</w:t>
      </w:r>
      <w:r w:rsidRPr="00841C07">
        <w:tab/>
        <w:t xml:space="preserve">Geneviève LD, Ray N, Chappuis F, et al. Participatory approaches and open data on venomous snakes: A neglected opportunity in the global snakebite crisis? </w:t>
      </w:r>
      <w:r w:rsidRPr="00841C07">
        <w:rPr>
          <w:i/>
        </w:rPr>
        <w:t>PLoS Negl Trop Dis</w:t>
      </w:r>
      <w:r w:rsidRPr="00841C07">
        <w:t xml:space="preserve"> 2018; </w:t>
      </w:r>
      <w:r w:rsidRPr="00841C07">
        <w:rPr>
          <w:b/>
        </w:rPr>
        <w:t>12</w:t>
      </w:r>
      <w:r w:rsidRPr="00841C07">
        <w:t>(3): e0006162.</w:t>
      </w:r>
      <w:bookmarkEnd w:id="70"/>
    </w:p>
    <w:p w14:paraId="656944E7" w14:textId="77777777" w:rsidR="00841C07" w:rsidRPr="00841C07" w:rsidRDefault="00841C07" w:rsidP="00841C07">
      <w:pPr>
        <w:pStyle w:val="EndNoteBibliography"/>
        <w:spacing w:after="0"/>
      </w:pPr>
      <w:bookmarkStart w:id="71" w:name="_ENREF_41"/>
      <w:r w:rsidRPr="00841C07">
        <w:t>41.</w:t>
      </w:r>
      <w:r w:rsidRPr="00841C07">
        <w:tab/>
        <w:t xml:space="preserve">McGain F, Limbo A, Williams DJ, Didei G, Winkel KD. Snakebite mortality at Port Moresby General Hospital, Papua New Guinea, 1992-2001. </w:t>
      </w:r>
      <w:r w:rsidRPr="00841C07">
        <w:rPr>
          <w:i/>
        </w:rPr>
        <w:t>Med J Aust</w:t>
      </w:r>
      <w:r w:rsidRPr="00841C07">
        <w:t xml:space="preserve"> 2004; </w:t>
      </w:r>
      <w:r w:rsidRPr="00841C07">
        <w:rPr>
          <w:b/>
        </w:rPr>
        <w:t>181</w:t>
      </w:r>
      <w:r w:rsidRPr="00841C07">
        <w:t>(11-12): 687-91.</w:t>
      </w:r>
      <w:bookmarkEnd w:id="71"/>
    </w:p>
    <w:p w14:paraId="1D565BD6" w14:textId="77777777" w:rsidR="00841C07" w:rsidRPr="00841C07" w:rsidRDefault="00841C07" w:rsidP="00841C07">
      <w:pPr>
        <w:pStyle w:val="EndNoteBibliography"/>
        <w:spacing w:after="0"/>
      </w:pPr>
      <w:bookmarkStart w:id="72" w:name="_ENREF_42"/>
      <w:r w:rsidRPr="00841C07">
        <w:t>42.</w:t>
      </w:r>
      <w:r w:rsidRPr="00841C07">
        <w:tab/>
        <w:t xml:space="preserve">Hung D-Z. Taiwan's venomous snakebite: epidemiological, evolution and geographic differences. </w:t>
      </w:r>
      <w:r w:rsidRPr="00841C07">
        <w:rPr>
          <w:i/>
        </w:rPr>
        <w:t>Trans R Soc Trop Med Hyg</w:t>
      </w:r>
      <w:r w:rsidRPr="00841C07">
        <w:t xml:space="preserve"> 2004; </w:t>
      </w:r>
      <w:r w:rsidRPr="00841C07">
        <w:rPr>
          <w:b/>
        </w:rPr>
        <w:t>98</w:t>
      </w:r>
      <w:r w:rsidRPr="00841C07">
        <w:t>(2): 96-101.</w:t>
      </w:r>
      <w:bookmarkEnd w:id="72"/>
    </w:p>
    <w:p w14:paraId="3BE7D642" w14:textId="77777777" w:rsidR="00841C07" w:rsidRPr="00841C07" w:rsidRDefault="00841C07" w:rsidP="00841C07">
      <w:pPr>
        <w:pStyle w:val="EndNoteBibliography"/>
        <w:spacing w:after="0"/>
      </w:pPr>
      <w:bookmarkStart w:id="73" w:name="_ENREF_43"/>
      <w:r w:rsidRPr="00841C07">
        <w:t>43.</w:t>
      </w:r>
      <w:r w:rsidRPr="00841C07">
        <w:tab/>
        <w:t xml:space="preserve">Ademola-Majekodunmi FO, Oyediran FO, Abubakar SB. Incidence of snakebites in Kaltungo, Gombe State and the efficacy of a new highly purified monovalent antivenom in treating snakebite patients from January 2009 to December 2010. </w:t>
      </w:r>
      <w:r w:rsidRPr="00841C07">
        <w:rPr>
          <w:i/>
        </w:rPr>
        <w:t>Bull Soc Pathol Exot</w:t>
      </w:r>
      <w:r w:rsidRPr="00841C07">
        <w:t xml:space="preserve"> 2012; </w:t>
      </w:r>
      <w:r w:rsidRPr="00841C07">
        <w:rPr>
          <w:b/>
        </w:rPr>
        <w:t>105</w:t>
      </w:r>
      <w:r w:rsidRPr="00841C07">
        <w:t>(3): 175-8.</w:t>
      </w:r>
      <w:bookmarkEnd w:id="73"/>
    </w:p>
    <w:p w14:paraId="0CFAFAF2" w14:textId="77777777" w:rsidR="00841C07" w:rsidRPr="00841C07" w:rsidRDefault="00841C07" w:rsidP="00841C07">
      <w:pPr>
        <w:pStyle w:val="EndNoteBibliography"/>
        <w:spacing w:after="0"/>
      </w:pPr>
      <w:bookmarkStart w:id="74" w:name="_ENREF_44"/>
      <w:r w:rsidRPr="00841C07">
        <w:t>44.</w:t>
      </w:r>
      <w:r w:rsidRPr="00841C07">
        <w:tab/>
        <w:t xml:space="preserve">Kularatne SA. Epidemiology and clinical picture of the Russell's viper (Daboia russelii russelii) bite in Anuradhapura, Sri Lanka: a prospective study of 336 patients. </w:t>
      </w:r>
      <w:r w:rsidRPr="00841C07">
        <w:rPr>
          <w:i/>
        </w:rPr>
        <w:t>Southeast Asian J Trop Med Public Health</w:t>
      </w:r>
      <w:r w:rsidRPr="00841C07">
        <w:t xml:space="preserve"> 2003; </w:t>
      </w:r>
      <w:r w:rsidRPr="00841C07">
        <w:rPr>
          <w:b/>
        </w:rPr>
        <w:t>34</w:t>
      </w:r>
      <w:r w:rsidRPr="00841C07">
        <w:t>(4): 855-62.</w:t>
      </w:r>
      <w:bookmarkEnd w:id="74"/>
    </w:p>
    <w:p w14:paraId="13F51547" w14:textId="77777777" w:rsidR="00841C07" w:rsidRPr="00841C07" w:rsidRDefault="00841C07" w:rsidP="00841C07">
      <w:pPr>
        <w:pStyle w:val="EndNoteBibliography"/>
        <w:spacing w:after="0"/>
      </w:pPr>
      <w:bookmarkStart w:id="75" w:name="_ENREF_45"/>
      <w:r w:rsidRPr="00841C07">
        <w:lastRenderedPageBreak/>
        <w:t>45.</w:t>
      </w:r>
      <w:r w:rsidRPr="00841C07">
        <w:tab/>
        <w:t xml:space="preserve">Warrell DA. Redi award lecture: clinical studies of snake-bite in four tropical continents. </w:t>
      </w:r>
      <w:r w:rsidRPr="00841C07">
        <w:rPr>
          <w:i/>
        </w:rPr>
        <w:t>Toxicon</w:t>
      </w:r>
      <w:r w:rsidRPr="00841C07">
        <w:t xml:space="preserve"> 2013; </w:t>
      </w:r>
      <w:r w:rsidRPr="00841C07">
        <w:rPr>
          <w:b/>
        </w:rPr>
        <w:t>69</w:t>
      </w:r>
      <w:r w:rsidRPr="00841C07">
        <w:t>: 3-13.</w:t>
      </w:r>
      <w:bookmarkEnd w:id="75"/>
    </w:p>
    <w:p w14:paraId="311998DA" w14:textId="77777777" w:rsidR="00841C07" w:rsidRPr="00841C07" w:rsidRDefault="00841C07" w:rsidP="00841C07">
      <w:pPr>
        <w:pStyle w:val="EndNoteBibliography"/>
        <w:spacing w:after="0"/>
      </w:pPr>
      <w:bookmarkStart w:id="76" w:name="_ENREF_46"/>
      <w:r w:rsidRPr="00841C07">
        <w:t>46.</w:t>
      </w:r>
      <w:r w:rsidRPr="00841C07">
        <w:tab/>
        <w:t xml:space="preserve">Yanez-Arenas C, Townsend Peterson A, Rodriguez-Medina K, Barve N. Mapping current and future potential snakebite risk in the new world. </w:t>
      </w:r>
      <w:r w:rsidRPr="00841C07">
        <w:rPr>
          <w:i/>
        </w:rPr>
        <w:t>Clim Change</w:t>
      </w:r>
      <w:r w:rsidRPr="00841C07">
        <w:t xml:space="preserve"> 2016; </w:t>
      </w:r>
      <w:r w:rsidRPr="00841C07">
        <w:rPr>
          <w:b/>
        </w:rPr>
        <w:t>134</w:t>
      </w:r>
      <w:r w:rsidRPr="00841C07">
        <w:t>(4): 697-711.</w:t>
      </w:r>
      <w:bookmarkEnd w:id="76"/>
    </w:p>
    <w:p w14:paraId="75431389" w14:textId="68F74A7B" w:rsidR="00841C07" w:rsidRPr="00841C07" w:rsidRDefault="00841C07" w:rsidP="00841C07">
      <w:pPr>
        <w:pStyle w:val="EndNoteBibliography"/>
        <w:spacing w:after="0"/>
      </w:pPr>
      <w:bookmarkStart w:id="77" w:name="_ENREF_47"/>
      <w:r w:rsidRPr="00841C07">
        <w:t>47.</w:t>
      </w:r>
      <w:r w:rsidRPr="00841C07">
        <w:tab/>
        <w:t xml:space="preserve">Sanofi Pasteur. Sanofi Pasteur’s information on Fav-Afrique. 2016. </w:t>
      </w:r>
      <w:hyperlink r:id="rId21" w:history="1">
        <w:r w:rsidRPr="00841C07">
          <w:rPr>
            <w:rStyle w:val="Hyperlink"/>
          </w:rPr>
          <w:t>http://www.sanofipasteur.com/en/Documents/PDF/Fav-Afrique%20statement_11May2016_EN.pdf</w:t>
        </w:r>
      </w:hyperlink>
      <w:r w:rsidRPr="00841C07">
        <w:t xml:space="preserve"> (accessed 14th August 2017).</w:t>
      </w:r>
      <w:bookmarkEnd w:id="77"/>
    </w:p>
    <w:p w14:paraId="7CE1EA3E" w14:textId="77777777" w:rsidR="00841C07" w:rsidRPr="00841C07" w:rsidRDefault="00841C07" w:rsidP="00841C07">
      <w:pPr>
        <w:pStyle w:val="EndNoteBibliography"/>
        <w:spacing w:after="0"/>
      </w:pPr>
      <w:bookmarkStart w:id="78" w:name="_ENREF_48"/>
      <w:r w:rsidRPr="00841C07">
        <w:t>48.</w:t>
      </w:r>
      <w:r w:rsidRPr="00841C07">
        <w:tab/>
        <w:t xml:space="preserve">Williams DJ, Gutierrez JM, Calvete JJ, et al. Ending the drought: new strategies for improving the flow of affordable, effective antivenoms in Asia and Africa. </w:t>
      </w:r>
      <w:r w:rsidRPr="00841C07">
        <w:rPr>
          <w:i/>
        </w:rPr>
        <w:t>J Proteomics</w:t>
      </w:r>
      <w:r w:rsidRPr="00841C07">
        <w:t xml:space="preserve"> 2011; </w:t>
      </w:r>
      <w:r w:rsidRPr="00841C07">
        <w:rPr>
          <w:b/>
        </w:rPr>
        <w:t>74</w:t>
      </w:r>
      <w:r w:rsidRPr="00841C07">
        <w:t>(9): 1735-67.</w:t>
      </w:r>
      <w:bookmarkEnd w:id="78"/>
    </w:p>
    <w:p w14:paraId="7E8F8AC0" w14:textId="77777777" w:rsidR="00841C07" w:rsidRPr="00841C07" w:rsidRDefault="00841C07" w:rsidP="00841C07">
      <w:pPr>
        <w:pStyle w:val="EndNoteBibliography"/>
        <w:spacing w:after="0"/>
      </w:pPr>
      <w:bookmarkStart w:id="79" w:name="_ENREF_49"/>
      <w:r w:rsidRPr="00841C07">
        <w:t>49.</w:t>
      </w:r>
      <w:r w:rsidRPr="00841C07">
        <w:tab/>
        <w:t xml:space="preserve">Mohapatra B, Warrell DA, Suraweera W, et al. Snakebite mortality in India: a nationally representative mortality survey. </w:t>
      </w:r>
      <w:r w:rsidRPr="00841C07">
        <w:rPr>
          <w:i/>
        </w:rPr>
        <w:t>PLoS Negl Trop Dis</w:t>
      </w:r>
      <w:r w:rsidRPr="00841C07">
        <w:t xml:space="preserve"> 2011; </w:t>
      </w:r>
      <w:r w:rsidRPr="00841C07">
        <w:rPr>
          <w:b/>
        </w:rPr>
        <w:t>5</w:t>
      </w:r>
      <w:r w:rsidRPr="00841C07">
        <w:t>(4): e1018.</w:t>
      </w:r>
      <w:bookmarkEnd w:id="79"/>
    </w:p>
    <w:p w14:paraId="7A456C8E" w14:textId="77777777" w:rsidR="00841C07" w:rsidRPr="00841C07" w:rsidRDefault="00841C07" w:rsidP="00841C07">
      <w:pPr>
        <w:pStyle w:val="EndNoteBibliography"/>
        <w:spacing w:after="0"/>
      </w:pPr>
      <w:bookmarkStart w:id="80" w:name="_ENREF_50"/>
      <w:r w:rsidRPr="00841C07">
        <w:t>50.</w:t>
      </w:r>
      <w:r w:rsidRPr="00841C07">
        <w:tab/>
        <w:t xml:space="preserve">Corsi DJ, Neuman M, Finlay JE, Subramanian SV. Demographic and health surveys: a profile. </w:t>
      </w:r>
      <w:r w:rsidRPr="00841C07">
        <w:rPr>
          <w:i/>
        </w:rPr>
        <w:t>Int J Epidemiol</w:t>
      </w:r>
      <w:r w:rsidRPr="00841C07">
        <w:t xml:space="preserve"> 2012; </w:t>
      </w:r>
      <w:r w:rsidRPr="00841C07">
        <w:rPr>
          <w:b/>
        </w:rPr>
        <w:t>41</w:t>
      </w:r>
      <w:r w:rsidRPr="00841C07">
        <w:t>(6): 1602-13.</w:t>
      </w:r>
      <w:bookmarkEnd w:id="80"/>
    </w:p>
    <w:p w14:paraId="49D31CA1" w14:textId="77777777" w:rsidR="00841C07" w:rsidRPr="00841C07" w:rsidRDefault="00841C07" w:rsidP="00841C07">
      <w:pPr>
        <w:pStyle w:val="EndNoteBibliography"/>
        <w:spacing w:after="0"/>
      </w:pPr>
      <w:bookmarkStart w:id="81" w:name="_ENREF_51"/>
      <w:r w:rsidRPr="00841C07">
        <w:t>51.</w:t>
      </w:r>
      <w:r w:rsidRPr="00841C07">
        <w:tab/>
        <w:t xml:space="preserve">Kabatereine NB, Malecela M, Lado M, Zaramba S, Amiel O, Kolaczinski JH. How to (or not to) integrate vertical programmes for the control of major neglected tropical diseases in sub-Saharan Africa. </w:t>
      </w:r>
      <w:r w:rsidRPr="00841C07">
        <w:rPr>
          <w:i/>
        </w:rPr>
        <w:t>PLoS Negl Trop Dis</w:t>
      </w:r>
      <w:r w:rsidRPr="00841C07">
        <w:t xml:space="preserve"> 2010; </w:t>
      </w:r>
      <w:r w:rsidRPr="00841C07">
        <w:rPr>
          <w:b/>
        </w:rPr>
        <w:t>4</w:t>
      </w:r>
      <w:r w:rsidRPr="00841C07">
        <w:t>(6): e755.</w:t>
      </w:r>
      <w:bookmarkEnd w:id="81"/>
    </w:p>
    <w:p w14:paraId="460269EE" w14:textId="77777777" w:rsidR="00841C07" w:rsidRPr="00841C07" w:rsidRDefault="00841C07" w:rsidP="00841C07">
      <w:pPr>
        <w:pStyle w:val="EndNoteBibliography"/>
        <w:spacing w:after="0"/>
      </w:pPr>
      <w:bookmarkStart w:id="82" w:name="_ENREF_52"/>
      <w:r w:rsidRPr="00841C07">
        <w:t>52.</w:t>
      </w:r>
      <w:r w:rsidRPr="00841C07">
        <w:tab/>
        <w:t>Binswanger-Mkhize HP, Savastano S. Agricultural intensification: the status in six African countries. Washington, DC, 2014.</w:t>
      </w:r>
      <w:bookmarkEnd w:id="82"/>
    </w:p>
    <w:p w14:paraId="464C5A0C" w14:textId="4AB53A41" w:rsidR="00841C07" w:rsidRPr="00841C07" w:rsidRDefault="00841C07" w:rsidP="00841C07">
      <w:pPr>
        <w:pStyle w:val="EndNoteBibliography"/>
        <w:spacing w:after="0"/>
      </w:pPr>
      <w:bookmarkStart w:id="83" w:name="_ENREF_53"/>
      <w:r w:rsidRPr="00841C07">
        <w:t>53.</w:t>
      </w:r>
      <w:r w:rsidRPr="00841C07">
        <w:tab/>
        <w:t xml:space="preserve">EchiTAb-Plus-ICP. Instructions for the administration of EchiTAb-Plus-ICP for the treatment of envenomings by snakebites in sub-Saharan Africa. 2017. </w:t>
      </w:r>
      <w:hyperlink r:id="rId22" w:history="1">
        <w:r w:rsidRPr="00841C07">
          <w:rPr>
            <w:rStyle w:val="Hyperlink"/>
          </w:rPr>
          <w:t>http://www.echitabplusicp.org/product/description</w:t>
        </w:r>
      </w:hyperlink>
      <w:r w:rsidRPr="00841C07">
        <w:t xml:space="preserve"> (accessed 20th December 2017).</w:t>
      </w:r>
      <w:bookmarkEnd w:id="83"/>
    </w:p>
    <w:p w14:paraId="05AD6975" w14:textId="77777777" w:rsidR="00841C07" w:rsidRPr="00841C07" w:rsidRDefault="00841C07" w:rsidP="00841C07">
      <w:pPr>
        <w:pStyle w:val="EndNoteBibliography"/>
        <w:spacing w:after="0"/>
      </w:pPr>
      <w:bookmarkStart w:id="84" w:name="_ENREF_54"/>
      <w:r w:rsidRPr="00841C07">
        <w:t>54.</w:t>
      </w:r>
      <w:r w:rsidRPr="00841C07">
        <w:tab/>
        <w:t xml:space="preserve">Ediriweera DS, Kasturiratne A, Pathmeswaran A, et al. Health seeking behavior following snakebites in Sri Lanka: Results of an island wide community based survey. </w:t>
      </w:r>
      <w:r w:rsidRPr="00841C07">
        <w:rPr>
          <w:i/>
        </w:rPr>
        <w:t>PLoS Negl Trop Dis</w:t>
      </w:r>
      <w:r w:rsidRPr="00841C07">
        <w:t xml:space="preserve"> 2017; </w:t>
      </w:r>
      <w:r w:rsidRPr="00841C07">
        <w:rPr>
          <w:b/>
        </w:rPr>
        <w:t>11</w:t>
      </w:r>
      <w:r w:rsidRPr="00841C07">
        <w:t>(11): e0006073.</w:t>
      </w:r>
      <w:bookmarkEnd w:id="84"/>
    </w:p>
    <w:p w14:paraId="11C69702" w14:textId="77777777" w:rsidR="00841C07" w:rsidRPr="00841C07" w:rsidRDefault="00841C07" w:rsidP="00841C07">
      <w:pPr>
        <w:pStyle w:val="EndNoteBibliography"/>
        <w:spacing w:after="0"/>
      </w:pPr>
      <w:bookmarkStart w:id="85" w:name="_ENREF_55"/>
      <w:r w:rsidRPr="00841C07">
        <w:t>55.</w:t>
      </w:r>
      <w:r w:rsidRPr="00841C07">
        <w:tab/>
        <w:t xml:space="preserve">Vongphoumy I, Phongmany P, Sydala S, Prasith N, Reintjes R, Blessmann J. Snakebites in two rural districts in Lao PDR: Community-based surveys disclose high incidence of an invisible public health problem. </w:t>
      </w:r>
      <w:r w:rsidRPr="00841C07">
        <w:rPr>
          <w:i/>
        </w:rPr>
        <w:t>PLoS Negl Trop Dis</w:t>
      </w:r>
      <w:r w:rsidRPr="00841C07">
        <w:t xml:space="preserve"> 2015; </w:t>
      </w:r>
      <w:r w:rsidRPr="00841C07">
        <w:rPr>
          <w:b/>
        </w:rPr>
        <w:t>9</w:t>
      </w:r>
      <w:r w:rsidRPr="00841C07">
        <w:t>(6): e0003887.</w:t>
      </w:r>
      <w:bookmarkEnd w:id="85"/>
    </w:p>
    <w:p w14:paraId="1BBA4DE4" w14:textId="77777777" w:rsidR="00841C07" w:rsidRPr="00841C07" w:rsidRDefault="00841C07" w:rsidP="00841C07">
      <w:pPr>
        <w:pStyle w:val="EndNoteBibliography"/>
        <w:spacing w:after="0"/>
      </w:pPr>
      <w:bookmarkStart w:id="86" w:name="_ENREF_56"/>
      <w:r w:rsidRPr="00841C07">
        <w:t>56.</w:t>
      </w:r>
      <w:r w:rsidRPr="00841C07">
        <w:tab/>
        <w:t xml:space="preserve">Shahmy S, Kularatne SAM, Rathnayake SS, Dawson AH. A prospective cohort study of the effectiveness of the primary hospital management of all snakebites in Kurunegala district of Sri Lanka. </w:t>
      </w:r>
      <w:r w:rsidRPr="00841C07">
        <w:rPr>
          <w:i/>
        </w:rPr>
        <w:t>PLoS Negl Trop Dis</w:t>
      </w:r>
      <w:r w:rsidRPr="00841C07">
        <w:t xml:space="preserve"> 2017; </w:t>
      </w:r>
      <w:r w:rsidRPr="00841C07">
        <w:rPr>
          <w:b/>
        </w:rPr>
        <w:t>11</w:t>
      </w:r>
      <w:r w:rsidRPr="00841C07">
        <w:t>(8): e0005847.</w:t>
      </w:r>
      <w:bookmarkEnd w:id="86"/>
    </w:p>
    <w:p w14:paraId="146A2002" w14:textId="77777777" w:rsidR="00841C07" w:rsidRPr="00841C07" w:rsidRDefault="00841C07" w:rsidP="00841C07">
      <w:pPr>
        <w:pStyle w:val="EndNoteBibliography"/>
      </w:pPr>
      <w:bookmarkStart w:id="87" w:name="_ENREF_57"/>
      <w:r w:rsidRPr="00841C07">
        <w:t>57.</w:t>
      </w:r>
      <w:r w:rsidRPr="00841C07">
        <w:tab/>
        <w:t xml:space="preserve">Michael GC, Grema BA, Aliyu I, et al. Knowledge of venomous snakes, snakebite first aid, treatment, and prevention among clinicians in northern Nigeria: a cross-sectional multicentre study. </w:t>
      </w:r>
      <w:r w:rsidRPr="00841C07">
        <w:rPr>
          <w:i/>
        </w:rPr>
        <w:t>Trans R Soc Trop Med Hyg</w:t>
      </w:r>
      <w:r w:rsidRPr="00841C07">
        <w:t xml:space="preserve"> 2018; </w:t>
      </w:r>
      <w:r w:rsidRPr="00841C07">
        <w:rPr>
          <w:b/>
        </w:rPr>
        <w:t>112</w:t>
      </w:r>
      <w:r w:rsidRPr="00841C07">
        <w:t>(2): 47-56.</w:t>
      </w:r>
      <w:bookmarkEnd w:id="87"/>
    </w:p>
    <w:p w14:paraId="447E04DF" w14:textId="5503810E" w:rsidR="315BCF45" w:rsidRDefault="003B3D13" w:rsidP="5D3CFA8E">
      <w:pPr>
        <w:spacing w:after="0"/>
        <w:rPr>
          <w:sz w:val="24"/>
          <w:szCs w:val="24"/>
          <w:highlight w:val="white"/>
        </w:rPr>
      </w:pPr>
      <w:r>
        <w:rPr>
          <w:sz w:val="24"/>
          <w:szCs w:val="24"/>
          <w:highlight w:val="white"/>
        </w:rPr>
        <w:fldChar w:fldCharType="end"/>
      </w:r>
      <w:bookmarkEnd w:id="0"/>
    </w:p>
    <w:sectPr w:rsidR="315BCF45" w:rsidSect="00C1664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0" w:footer="720" w:gutter="0"/>
      <w:lnNumType w:countBy="5"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8E7B6" w14:textId="77777777" w:rsidR="000D4165" w:rsidRDefault="000D4165">
      <w:pPr>
        <w:spacing w:after="0" w:line="240" w:lineRule="auto"/>
      </w:pPr>
      <w:r>
        <w:separator/>
      </w:r>
    </w:p>
  </w:endnote>
  <w:endnote w:type="continuationSeparator" w:id="0">
    <w:p w14:paraId="60EBB598" w14:textId="77777777" w:rsidR="000D4165" w:rsidRDefault="000D4165">
      <w:pPr>
        <w:spacing w:after="0" w:line="240" w:lineRule="auto"/>
      </w:pPr>
      <w:r>
        <w:continuationSeparator/>
      </w:r>
    </w:p>
  </w:endnote>
  <w:endnote w:type="continuationNotice" w:id="1">
    <w:p w14:paraId="6C58EB6F" w14:textId="77777777" w:rsidR="000D4165" w:rsidRDefault="000D41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MyriadPro-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74444" w14:textId="77777777" w:rsidR="000D4165" w:rsidRDefault="000D416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0D9B1" w14:textId="77777777" w:rsidR="000D4165" w:rsidRDefault="000D416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2709F" w14:textId="77777777" w:rsidR="000D4165" w:rsidRDefault="000D41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AD21E" w14:textId="77777777" w:rsidR="000D4165" w:rsidRDefault="000D4165">
      <w:pPr>
        <w:spacing w:after="0" w:line="240" w:lineRule="auto"/>
      </w:pPr>
      <w:r>
        <w:separator/>
      </w:r>
    </w:p>
  </w:footnote>
  <w:footnote w:type="continuationSeparator" w:id="0">
    <w:p w14:paraId="61647DC2" w14:textId="77777777" w:rsidR="000D4165" w:rsidRDefault="000D4165">
      <w:pPr>
        <w:spacing w:after="0" w:line="240" w:lineRule="auto"/>
      </w:pPr>
      <w:r>
        <w:continuationSeparator/>
      </w:r>
    </w:p>
  </w:footnote>
  <w:footnote w:type="continuationNotice" w:id="1">
    <w:p w14:paraId="1E11F006" w14:textId="77777777" w:rsidR="000D4165" w:rsidRDefault="000D4165">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50247" w14:textId="77777777" w:rsidR="000D4165" w:rsidRDefault="000D41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BE69C" w14:textId="77777777" w:rsidR="000D4165" w:rsidRDefault="000D4165" w:rsidP="0072343E">
    <w:pPr>
      <w:spacing w:after="0"/>
      <w:jc w:val="right"/>
      <w:rPr>
        <w:i/>
        <w:iCs/>
      </w:rPr>
    </w:pPr>
  </w:p>
  <w:p w14:paraId="02F5AC61" w14:textId="2A3DA411" w:rsidR="000D4165" w:rsidRDefault="000D4165" w:rsidP="0072343E">
    <w:pPr>
      <w:spacing w:after="0"/>
      <w:jc w:val="center"/>
    </w:pPr>
    <w:r w:rsidRPr="1AC11BDA">
      <w:rPr>
        <w:i/>
        <w:iCs/>
      </w:rPr>
      <w:t>CONFIDENTIAL DRAFT – please do not cite or circulate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A44F1" w14:textId="77777777" w:rsidR="000D4165" w:rsidRDefault="000D41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5C0"/>
    <w:multiLevelType w:val="hybridMultilevel"/>
    <w:tmpl w:val="DA72FD38"/>
    <w:lvl w:ilvl="0" w:tplc="BCF81688">
      <w:numFmt w:val="bullet"/>
      <w:lvlText w:val="-"/>
      <w:lvlJc w:val="left"/>
      <w:pPr>
        <w:ind w:left="720" w:hanging="360"/>
      </w:pPr>
      <w:rPr>
        <w:rFonts w:ascii="Calibri" w:eastAsia="Calibr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742A3"/>
    <w:multiLevelType w:val="hybridMultilevel"/>
    <w:tmpl w:val="4BD8FF12"/>
    <w:lvl w:ilvl="0" w:tplc="1FB81A82">
      <w:start w:val="1"/>
      <w:numFmt w:val="bullet"/>
      <w:lvlText w:val=""/>
      <w:lvlJc w:val="left"/>
      <w:pPr>
        <w:ind w:left="720" w:hanging="360"/>
      </w:pPr>
      <w:rPr>
        <w:rFonts w:ascii="Symbol" w:hAnsi="Symbol" w:hint="default"/>
      </w:rPr>
    </w:lvl>
    <w:lvl w:ilvl="1" w:tplc="54CEF868">
      <w:start w:val="1"/>
      <w:numFmt w:val="bullet"/>
      <w:lvlText w:val="o"/>
      <w:lvlJc w:val="left"/>
      <w:pPr>
        <w:ind w:left="1440" w:hanging="360"/>
      </w:pPr>
      <w:rPr>
        <w:rFonts w:ascii="Courier New" w:hAnsi="Courier New" w:hint="default"/>
      </w:rPr>
    </w:lvl>
    <w:lvl w:ilvl="2" w:tplc="4C5CB65A">
      <w:start w:val="1"/>
      <w:numFmt w:val="bullet"/>
      <w:lvlText w:val=""/>
      <w:lvlJc w:val="left"/>
      <w:pPr>
        <w:ind w:left="2160" w:hanging="360"/>
      </w:pPr>
      <w:rPr>
        <w:rFonts w:ascii="Wingdings" w:hAnsi="Wingdings" w:hint="default"/>
      </w:rPr>
    </w:lvl>
    <w:lvl w:ilvl="3" w:tplc="4F4A5BFE">
      <w:start w:val="1"/>
      <w:numFmt w:val="bullet"/>
      <w:lvlText w:val=""/>
      <w:lvlJc w:val="left"/>
      <w:pPr>
        <w:ind w:left="2880" w:hanging="360"/>
      </w:pPr>
      <w:rPr>
        <w:rFonts w:ascii="Symbol" w:hAnsi="Symbol" w:hint="default"/>
      </w:rPr>
    </w:lvl>
    <w:lvl w:ilvl="4" w:tplc="A810ED3C">
      <w:start w:val="1"/>
      <w:numFmt w:val="bullet"/>
      <w:lvlText w:val="o"/>
      <w:lvlJc w:val="left"/>
      <w:pPr>
        <w:ind w:left="3600" w:hanging="360"/>
      </w:pPr>
      <w:rPr>
        <w:rFonts w:ascii="Courier New" w:hAnsi="Courier New" w:hint="default"/>
      </w:rPr>
    </w:lvl>
    <w:lvl w:ilvl="5" w:tplc="DEF4FB84">
      <w:start w:val="1"/>
      <w:numFmt w:val="bullet"/>
      <w:lvlText w:val=""/>
      <w:lvlJc w:val="left"/>
      <w:pPr>
        <w:ind w:left="4320" w:hanging="360"/>
      </w:pPr>
      <w:rPr>
        <w:rFonts w:ascii="Wingdings" w:hAnsi="Wingdings" w:hint="default"/>
      </w:rPr>
    </w:lvl>
    <w:lvl w:ilvl="6" w:tplc="A378BFC2">
      <w:start w:val="1"/>
      <w:numFmt w:val="bullet"/>
      <w:lvlText w:val=""/>
      <w:lvlJc w:val="left"/>
      <w:pPr>
        <w:ind w:left="5040" w:hanging="360"/>
      </w:pPr>
      <w:rPr>
        <w:rFonts w:ascii="Symbol" w:hAnsi="Symbol" w:hint="default"/>
      </w:rPr>
    </w:lvl>
    <w:lvl w:ilvl="7" w:tplc="F7CCDBEC">
      <w:start w:val="1"/>
      <w:numFmt w:val="bullet"/>
      <w:lvlText w:val="o"/>
      <w:lvlJc w:val="left"/>
      <w:pPr>
        <w:ind w:left="5760" w:hanging="360"/>
      </w:pPr>
      <w:rPr>
        <w:rFonts w:ascii="Courier New" w:hAnsi="Courier New" w:hint="default"/>
      </w:rPr>
    </w:lvl>
    <w:lvl w:ilvl="8" w:tplc="7D8038C0">
      <w:start w:val="1"/>
      <w:numFmt w:val="bullet"/>
      <w:lvlText w:val=""/>
      <w:lvlJc w:val="left"/>
      <w:pPr>
        <w:ind w:left="6480" w:hanging="360"/>
      </w:pPr>
      <w:rPr>
        <w:rFonts w:ascii="Wingdings" w:hAnsi="Wingdings" w:hint="default"/>
      </w:rPr>
    </w:lvl>
  </w:abstractNum>
  <w:abstractNum w:abstractNumId="2" w15:restartNumberingAfterBreak="0">
    <w:nsid w:val="09A93AB0"/>
    <w:multiLevelType w:val="hybridMultilevel"/>
    <w:tmpl w:val="72C8BEB6"/>
    <w:lvl w:ilvl="0" w:tplc="EB56C420">
      <w:start w:val="1"/>
      <w:numFmt w:val="bullet"/>
      <w:lvlText w:val=""/>
      <w:lvlJc w:val="left"/>
      <w:pPr>
        <w:ind w:left="720" w:hanging="360"/>
      </w:pPr>
      <w:rPr>
        <w:rFonts w:ascii="Symbol" w:hAnsi="Symbol" w:hint="default"/>
      </w:rPr>
    </w:lvl>
    <w:lvl w:ilvl="1" w:tplc="A0708CB2">
      <w:start w:val="1"/>
      <w:numFmt w:val="bullet"/>
      <w:lvlText w:val="o"/>
      <w:lvlJc w:val="left"/>
      <w:pPr>
        <w:ind w:left="1440" w:hanging="360"/>
      </w:pPr>
      <w:rPr>
        <w:rFonts w:ascii="Courier New" w:hAnsi="Courier New" w:hint="default"/>
      </w:rPr>
    </w:lvl>
    <w:lvl w:ilvl="2" w:tplc="203A99D6">
      <w:start w:val="1"/>
      <w:numFmt w:val="bullet"/>
      <w:lvlText w:val=""/>
      <w:lvlJc w:val="left"/>
      <w:pPr>
        <w:ind w:left="2160" w:hanging="360"/>
      </w:pPr>
      <w:rPr>
        <w:rFonts w:ascii="Wingdings" w:hAnsi="Wingdings" w:hint="default"/>
      </w:rPr>
    </w:lvl>
    <w:lvl w:ilvl="3" w:tplc="0ED0C160">
      <w:start w:val="1"/>
      <w:numFmt w:val="bullet"/>
      <w:lvlText w:val=""/>
      <w:lvlJc w:val="left"/>
      <w:pPr>
        <w:ind w:left="2880" w:hanging="360"/>
      </w:pPr>
      <w:rPr>
        <w:rFonts w:ascii="Symbol" w:hAnsi="Symbol" w:hint="default"/>
      </w:rPr>
    </w:lvl>
    <w:lvl w:ilvl="4" w:tplc="282C9B5E">
      <w:start w:val="1"/>
      <w:numFmt w:val="bullet"/>
      <w:lvlText w:val="o"/>
      <w:lvlJc w:val="left"/>
      <w:pPr>
        <w:ind w:left="3600" w:hanging="360"/>
      </w:pPr>
      <w:rPr>
        <w:rFonts w:ascii="Courier New" w:hAnsi="Courier New" w:hint="default"/>
      </w:rPr>
    </w:lvl>
    <w:lvl w:ilvl="5" w:tplc="E2A690B2">
      <w:start w:val="1"/>
      <w:numFmt w:val="bullet"/>
      <w:lvlText w:val=""/>
      <w:lvlJc w:val="left"/>
      <w:pPr>
        <w:ind w:left="4320" w:hanging="360"/>
      </w:pPr>
      <w:rPr>
        <w:rFonts w:ascii="Wingdings" w:hAnsi="Wingdings" w:hint="default"/>
      </w:rPr>
    </w:lvl>
    <w:lvl w:ilvl="6" w:tplc="8546507C">
      <w:start w:val="1"/>
      <w:numFmt w:val="bullet"/>
      <w:lvlText w:val=""/>
      <w:lvlJc w:val="left"/>
      <w:pPr>
        <w:ind w:left="5040" w:hanging="360"/>
      </w:pPr>
      <w:rPr>
        <w:rFonts w:ascii="Symbol" w:hAnsi="Symbol" w:hint="default"/>
      </w:rPr>
    </w:lvl>
    <w:lvl w:ilvl="7" w:tplc="0E5EABD4">
      <w:start w:val="1"/>
      <w:numFmt w:val="bullet"/>
      <w:lvlText w:val="o"/>
      <w:lvlJc w:val="left"/>
      <w:pPr>
        <w:ind w:left="5760" w:hanging="360"/>
      </w:pPr>
      <w:rPr>
        <w:rFonts w:ascii="Courier New" w:hAnsi="Courier New" w:hint="default"/>
      </w:rPr>
    </w:lvl>
    <w:lvl w:ilvl="8" w:tplc="6D26B64E">
      <w:start w:val="1"/>
      <w:numFmt w:val="bullet"/>
      <w:lvlText w:val=""/>
      <w:lvlJc w:val="left"/>
      <w:pPr>
        <w:ind w:left="6480" w:hanging="360"/>
      </w:pPr>
      <w:rPr>
        <w:rFonts w:ascii="Wingdings" w:hAnsi="Wingdings" w:hint="default"/>
      </w:rPr>
    </w:lvl>
  </w:abstractNum>
  <w:abstractNum w:abstractNumId="3" w15:restartNumberingAfterBreak="0">
    <w:nsid w:val="13F66946"/>
    <w:multiLevelType w:val="multilevel"/>
    <w:tmpl w:val="F7D0726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29DB6F64"/>
    <w:multiLevelType w:val="hybridMultilevel"/>
    <w:tmpl w:val="6C08D528"/>
    <w:lvl w:ilvl="0" w:tplc="B69E5A68">
      <w:start w:val="1"/>
      <w:numFmt w:val="bullet"/>
      <w:lvlText w:val=""/>
      <w:lvlJc w:val="left"/>
      <w:pPr>
        <w:ind w:left="720" w:hanging="360"/>
      </w:pPr>
      <w:rPr>
        <w:rFonts w:ascii="Symbol" w:hAnsi="Symbol" w:hint="default"/>
      </w:rPr>
    </w:lvl>
    <w:lvl w:ilvl="1" w:tplc="B7EC46E0">
      <w:start w:val="1"/>
      <w:numFmt w:val="bullet"/>
      <w:lvlText w:val="o"/>
      <w:lvlJc w:val="left"/>
      <w:pPr>
        <w:ind w:left="1440" w:hanging="360"/>
      </w:pPr>
      <w:rPr>
        <w:rFonts w:ascii="Courier New" w:hAnsi="Courier New" w:hint="default"/>
      </w:rPr>
    </w:lvl>
    <w:lvl w:ilvl="2" w:tplc="7376DE24">
      <w:start w:val="1"/>
      <w:numFmt w:val="bullet"/>
      <w:lvlText w:val=""/>
      <w:lvlJc w:val="left"/>
      <w:pPr>
        <w:ind w:left="2160" w:hanging="360"/>
      </w:pPr>
      <w:rPr>
        <w:rFonts w:ascii="Wingdings" w:hAnsi="Wingdings" w:hint="default"/>
      </w:rPr>
    </w:lvl>
    <w:lvl w:ilvl="3" w:tplc="92AC61B2">
      <w:start w:val="1"/>
      <w:numFmt w:val="bullet"/>
      <w:lvlText w:val=""/>
      <w:lvlJc w:val="left"/>
      <w:pPr>
        <w:ind w:left="2880" w:hanging="360"/>
      </w:pPr>
      <w:rPr>
        <w:rFonts w:ascii="Symbol" w:hAnsi="Symbol" w:hint="default"/>
      </w:rPr>
    </w:lvl>
    <w:lvl w:ilvl="4" w:tplc="72B4CE66">
      <w:start w:val="1"/>
      <w:numFmt w:val="bullet"/>
      <w:lvlText w:val="o"/>
      <w:lvlJc w:val="left"/>
      <w:pPr>
        <w:ind w:left="3600" w:hanging="360"/>
      </w:pPr>
      <w:rPr>
        <w:rFonts w:ascii="Courier New" w:hAnsi="Courier New" w:hint="default"/>
      </w:rPr>
    </w:lvl>
    <w:lvl w:ilvl="5" w:tplc="BF20B468">
      <w:start w:val="1"/>
      <w:numFmt w:val="bullet"/>
      <w:lvlText w:val=""/>
      <w:lvlJc w:val="left"/>
      <w:pPr>
        <w:ind w:left="4320" w:hanging="360"/>
      </w:pPr>
      <w:rPr>
        <w:rFonts w:ascii="Wingdings" w:hAnsi="Wingdings" w:hint="default"/>
      </w:rPr>
    </w:lvl>
    <w:lvl w:ilvl="6" w:tplc="93384A7A">
      <w:start w:val="1"/>
      <w:numFmt w:val="bullet"/>
      <w:lvlText w:val=""/>
      <w:lvlJc w:val="left"/>
      <w:pPr>
        <w:ind w:left="5040" w:hanging="360"/>
      </w:pPr>
      <w:rPr>
        <w:rFonts w:ascii="Symbol" w:hAnsi="Symbol" w:hint="default"/>
      </w:rPr>
    </w:lvl>
    <w:lvl w:ilvl="7" w:tplc="8BBAD0D8">
      <w:start w:val="1"/>
      <w:numFmt w:val="bullet"/>
      <w:lvlText w:val="o"/>
      <w:lvlJc w:val="left"/>
      <w:pPr>
        <w:ind w:left="5760" w:hanging="360"/>
      </w:pPr>
      <w:rPr>
        <w:rFonts w:ascii="Courier New" w:hAnsi="Courier New" w:hint="default"/>
      </w:rPr>
    </w:lvl>
    <w:lvl w:ilvl="8" w:tplc="9334B554">
      <w:start w:val="1"/>
      <w:numFmt w:val="bullet"/>
      <w:lvlText w:val=""/>
      <w:lvlJc w:val="left"/>
      <w:pPr>
        <w:ind w:left="6480" w:hanging="360"/>
      </w:pPr>
      <w:rPr>
        <w:rFonts w:ascii="Wingdings" w:hAnsi="Wingdings" w:hint="default"/>
      </w:rPr>
    </w:lvl>
  </w:abstractNum>
  <w:abstractNum w:abstractNumId="5" w15:restartNumberingAfterBreak="0">
    <w:nsid w:val="2F575F93"/>
    <w:multiLevelType w:val="multilevel"/>
    <w:tmpl w:val="90D842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2F5C181C"/>
    <w:multiLevelType w:val="hybridMultilevel"/>
    <w:tmpl w:val="5E84432E"/>
    <w:lvl w:ilvl="0" w:tplc="BCC215F6">
      <w:start w:val="1"/>
      <w:numFmt w:val="bullet"/>
      <w:lvlText w:val=""/>
      <w:lvlJc w:val="left"/>
      <w:pPr>
        <w:ind w:left="720" w:hanging="360"/>
      </w:pPr>
      <w:rPr>
        <w:rFonts w:ascii="Symbol" w:hAnsi="Symbol" w:hint="default"/>
      </w:rPr>
    </w:lvl>
    <w:lvl w:ilvl="1" w:tplc="D93A2B9A">
      <w:start w:val="1"/>
      <w:numFmt w:val="bullet"/>
      <w:lvlText w:val="o"/>
      <w:lvlJc w:val="left"/>
      <w:pPr>
        <w:ind w:left="1440" w:hanging="360"/>
      </w:pPr>
      <w:rPr>
        <w:rFonts w:ascii="Courier New" w:hAnsi="Courier New" w:hint="default"/>
      </w:rPr>
    </w:lvl>
    <w:lvl w:ilvl="2" w:tplc="FFEA7832">
      <w:start w:val="1"/>
      <w:numFmt w:val="bullet"/>
      <w:lvlText w:val=""/>
      <w:lvlJc w:val="left"/>
      <w:pPr>
        <w:ind w:left="2160" w:hanging="360"/>
      </w:pPr>
      <w:rPr>
        <w:rFonts w:ascii="Wingdings" w:hAnsi="Wingdings" w:hint="default"/>
      </w:rPr>
    </w:lvl>
    <w:lvl w:ilvl="3" w:tplc="A6A6C66E">
      <w:start w:val="1"/>
      <w:numFmt w:val="bullet"/>
      <w:lvlText w:val=""/>
      <w:lvlJc w:val="left"/>
      <w:pPr>
        <w:ind w:left="2880" w:hanging="360"/>
      </w:pPr>
      <w:rPr>
        <w:rFonts w:ascii="Symbol" w:hAnsi="Symbol" w:hint="default"/>
      </w:rPr>
    </w:lvl>
    <w:lvl w:ilvl="4" w:tplc="E2A43DF6">
      <w:start w:val="1"/>
      <w:numFmt w:val="bullet"/>
      <w:lvlText w:val="o"/>
      <w:lvlJc w:val="left"/>
      <w:pPr>
        <w:ind w:left="3600" w:hanging="360"/>
      </w:pPr>
      <w:rPr>
        <w:rFonts w:ascii="Courier New" w:hAnsi="Courier New" w:hint="default"/>
      </w:rPr>
    </w:lvl>
    <w:lvl w:ilvl="5" w:tplc="817E5B26">
      <w:start w:val="1"/>
      <w:numFmt w:val="bullet"/>
      <w:lvlText w:val=""/>
      <w:lvlJc w:val="left"/>
      <w:pPr>
        <w:ind w:left="4320" w:hanging="360"/>
      </w:pPr>
      <w:rPr>
        <w:rFonts w:ascii="Wingdings" w:hAnsi="Wingdings" w:hint="default"/>
      </w:rPr>
    </w:lvl>
    <w:lvl w:ilvl="6" w:tplc="4EA0E6DE">
      <w:start w:val="1"/>
      <w:numFmt w:val="bullet"/>
      <w:lvlText w:val=""/>
      <w:lvlJc w:val="left"/>
      <w:pPr>
        <w:ind w:left="5040" w:hanging="360"/>
      </w:pPr>
      <w:rPr>
        <w:rFonts w:ascii="Symbol" w:hAnsi="Symbol" w:hint="default"/>
      </w:rPr>
    </w:lvl>
    <w:lvl w:ilvl="7" w:tplc="8C30B43A">
      <w:start w:val="1"/>
      <w:numFmt w:val="bullet"/>
      <w:lvlText w:val="o"/>
      <w:lvlJc w:val="left"/>
      <w:pPr>
        <w:ind w:left="5760" w:hanging="360"/>
      </w:pPr>
      <w:rPr>
        <w:rFonts w:ascii="Courier New" w:hAnsi="Courier New" w:hint="default"/>
      </w:rPr>
    </w:lvl>
    <w:lvl w:ilvl="8" w:tplc="B9186DF6">
      <w:start w:val="1"/>
      <w:numFmt w:val="bullet"/>
      <w:lvlText w:val=""/>
      <w:lvlJc w:val="left"/>
      <w:pPr>
        <w:ind w:left="6480" w:hanging="360"/>
      </w:pPr>
      <w:rPr>
        <w:rFonts w:ascii="Wingdings" w:hAnsi="Wingdings" w:hint="default"/>
      </w:rPr>
    </w:lvl>
  </w:abstractNum>
  <w:abstractNum w:abstractNumId="7" w15:restartNumberingAfterBreak="0">
    <w:nsid w:val="39570811"/>
    <w:multiLevelType w:val="hybridMultilevel"/>
    <w:tmpl w:val="BB682CEE"/>
    <w:lvl w:ilvl="0" w:tplc="8E74A120">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306F75"/>
    <w:multiLevelType w:val="multilevel"/>
    <w:tmpl w:val="3B442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479971E4"/>
    <w:multiLevelType w:val="multilevel"/>
    <w:tmpl w:val="EDEE7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520444"/>
    <w:multiLevelType w:val="hybridMultilevel"/>
    <w:tmpl w:val="BD5C231A"/>
    <w:lvl w:ilvl="0" w:tplc="213695A4">
      <w:start w:val="1"/>
      <w:numFmt w:val="bullet"/>
      <w:lvlText w:val=""/>
      <w:lvlJc w:val="left"/>
      <w:pPr>
        <w:ind w:left="720" w:hanging="360"/>
      </w:pPr>
      <w:rPr>
        <w:rFonts w:ascii="Symbol" w:hAnsi="Symbol" w:hint="default"/>
      </w:rPr>
    </w:lvl>
    <w:lvl w:ilvl="1" w:tplc="5E2E64D4">
      <w:start w:val="1"/>
      <w:numFmt w:val="bullet"/>
      <w:lvlText w:val="o"/>
      <w:lvlJc w:val="left"/>
      <w:pPr>
        <w:ind w:left="1440" w:hanging="360"/>
      </w:pPr>
      <w:rPr>
        <w:rFonts w:ascii="Courier New" w:hAnsi="Courier New" w:hint="default"/>
      </w:rPr>
    </w:lvl>
    <w:lvl w:ilvl="2" w:tplc="A0A6A4E6">
      <w:start w:val="1"/>
      <w:numFmt w:val="bullet"/>
      <w:lvlText w:val=""/>
      <w:lvlJc w:val="left"/>
      <w:pPr>
        <w:ind w:left="2160" w:hanging="360"/>
      </w:pPr>
      <w:rPr>
        <w:rFonts w:ascii="Wingdings" w:hAnsi="Wingdings" w:hint="default"/>
      </w:rPr>
    </w:lvl>
    <w:lvl w:ilvl="3" w:tplc="7C5AFB72">
      <w:start w:val="1"/>
      <w:numFmt w:val="bullet"/>
      <w:lvlText w:val=""/>
      <w:lvlJc w:val="left"/>
      <w:pPr>
        <w:ind w:left="2880" w:hanging="360"/>
      </w:pPr>
      <w:rPr>
        <w:rFonts w:ascii="Symbol" w:hAnsi="Symbol" w:hint="default"/>
      </w:rPr>
    </w:lvl>
    <w:lvl w:ilvl="4" w:tplc="FE827CF6">
      <w:start w:val="1"/>
      <w:numFmt w:val="bullet"/>
      <w:lvlText w:val="o"/>
      <w:lvlJc w:val="left"/>
      <w:pPr>
        <w:ind w:left="3600" w:hanging="360"/>
      </w:pPr>
      <w:rPr>
        <w:rFonts w:ascii="Courier New" w:hAnsi="Courier New" w:hint="default"/>
      </w:rPr>
    </w:lvl>
    <w:lvl w:ilvl="5" w:tplc="48F450F0">
      <w:start w:val="1"/>
      <w:numFmt w:val="bullet"/>
      <w:lvlText w:val=""/>
      <w:lvlJc w:val="left"/>
      <w:pPr>
        <w:ind w:left="4320" w:hanging="360"/>
      </w:pPr>
      <w:rPr>
        <w:rFonts w:ascii="Wingdings" w:hAnsi="Wingdings" w:hint="default"/>
      </w:rPr>
    </w:lvl>
    <w:lvl w:ilvl="6" w:tplc="6CC0A21A">
      <w:start w:val="1"/>
      <w:numFmt w:val="bullet"/>
      <w:lvlText w:val=""/>
      <w:lvlJc w:val="left"/>
      <w:pPr>
        <w:ind w:left="5040" w:hanging="360"/>
      </w:pPr>
      <w:rPr>
        <w:rFonts w:ascii="Symbol" w:hAnsi="Symbol" w:hint="default"/>
      </w:rPr>
    </w:lvl>
    <w:lvl w:ilvl="7" w:tplc="3302224C">
      <w:start w:val="1"/>
      <w:numFmt w:val="bullet"/>
      <w:lvlText w:val="o"/>
      <w:lvlJc w:val="left"/>
      <w:pPr>
        <w:ind w:left="5760" w:hanging="360"/>
      </w:pPr>
      <w:rPr>
        <w:rFonts w:ascii="Courier New" w:hAnsi="Courier New" w:hint="default"/>
      </w:rPr>
    </w:lvl>
    <w:lvl w:ilvl="8" w:tplc="12F4749E">
      <w:start w:val="1"/>
      <w:numFmt w:val="bullet"/>
      <w:lvlText w:val=""/>
      <w:lvlJc w:val="left"/>
      <w:pPr>
        <w:ind w:left="6480" w:hanging="360"/>
      </w:pPr>
      <w:rPr>
        <w:rFonts w:ascii="Wingdings" w:hAnsi="Wingdings" w:hint="default"/>
      </w:rPr>
    </w:lvl>
  </w:abstractNum>
  <w:abstractNum w:abstractNumId="11" w15:restartNumberingAfterBreak="0">
    <w:nsid w:val="58B61544"/>
    <w:multiLevelType w:val="hybridMultilevel"/>
    <w:tmpl w:val="9034C18C"/>
    <w:lvl w:ilvl="0" w:tplc="09FC86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77725E"/>
    <w:multiLevelType w:val="hybridMultilevel"/>
    <w:tmpl w:val="BBBA6968"/>
    <w:lvl w:ilvl="0" w:tplc="5B2E88C8">
      <w:start w:val="1"/>
      <w:numFmt w:val="bullet"/>
      <w:lvlText w:val=""/>
      <w:lvlJc w:val="left"/>
      <w:pPr>
        <w:ind w:left="720" w:hanging="360"/>
      </w:pPr>
      <w:rPr>
        <w:rFonts w:ascii="Symbol" w:hAnsi="Symbol" w:hint="default"/>
      </w:rPr>
    </w:lvl>
    <w:lvl w:ilvl="1" w:tplc="F38497AE">
      <w:start w:val="1"/>
      <w:numFmt w:val="bullet"/>
      <w:lvlText w:val="o"/>
      <w:lvlJc w:val="left"/>
      <w:pPr>
        <w:ind w:left="1440" w:hanging="360"/>
      </w:pPr>
      <w:rPr>
        <w:rFonts w:ascii="Courier New" w:hAnsi="Courier New" w:hint="default"/>
      </w:rPr>
    </w:lvl>
    <w:lvl w:ilvl="2" w:tplc="8EB2A64C">
      <w:start w:val="1"/>
      <w:numFmt w:val="bullet"/>
      <w:lvlText w:val=""/>
      <w:lvlJc w:val="left"/>
      <w:pPr>
        <w:ind w:left="2160" w:hanging="360"/>
      </w:pPr>
      <w:rPr>
        <w:rFonts w:ascii="Wingdings" w:hAnsi="Wingdings" w:hint="default"/>
      </w:rPr>
    </w:lvl>
    <w:lvl w:ilvl="3" w:tplc="1E342CE6">
      <w:start w:val="1"/>
      <w:numFmt w:val="bullet"/>
      <w:lvlText w:val=""/>
      <w:lvlJc w:val="left"/>
      <w:pPr>
        <w:ind w:left="2880" w:hanging="360"/>
      </w:pPr>
      <w:rPr>
        <w:rFonts w:ascii="Symbol" w:hAnsi="Symbol" w:hint="default"/>
      </w:rPr>
    </w:lvl>
    <w:lvl w:ilvl="4" w:tplc="F44A4596">
      <w:start w:val="1"/>
      <w:numFmt w:val="bullet"/>
      <w:lvlText w:val="o"/>
      <w:lvlJc w:val="left"/>
      <w:pPr>
        <w:ind w:left="3600" w:hanging="360"/>
      </w:pPr>
      <w:rPr>
        <w:rFonts w:ascii="Courier New" w:hAnsi="Courier New" w:hint="default"/>
      </w:rPr>
    </w:lvl>
    <w:lvl w:ilvl="5" w:tplc="FD264B4C">
      <w:start w:val="1"/>
      <w:numFmt w:val="bullet"/>
      <w:lvlText w:val=""/>
      <w:lvlJc w:val="left"/>
      <w:pPr>
        <w:ind w:left="4320" w:hanging="360"/>
      </w:pPr>
      <w:rPr>
        <w:rFonts w:ascii="Wingdings" w:hAnsi="Wingdings" w:hint="default"/>
      </w:rPr>
    </w:lvl>
    <w:lvl w:ilvl="6" w:tplc="06880032">
      <w:start w:val="1"/>
      <w:numFmt w:val="bullet"/>
      <w:lvlText w:val=""/>
      <w:lvlJc w:val="left"/>
      <w:pPr>
        <w:ind w:left="5040" w:hanging="360"/>
      </w:pPr>
      <w:rPr>
        <w:rFonts w:ascii="Symbol" w:hAnsi="Symbol" w:hint="default"/>
      </w:rPr>
    </w:lvl>
    <w:lvl w:ilvl="7" w:tplc="F3F0F13A">
      <w:start w:val="1"/>
      <w:numFmt w:val="bullet"/>
      <w:lvlText w:val="o"/>
      <w:lvlJc w:val="left"/>
      <w:pPr>
        <w:ind w:left="5760" w:hanging="360"/>
      </w:pPr>
      <w:rPr>
        <w:rFonts w:ascii="Courier New" w:hAnsi="Courier New" w:hint="default"/>
      </w:rPr>
    </w:lvl>
    <w:lvl w:ilvl="8" w:tplc="D6621C32">
      <w:start w:val="1"/>
      <w:numFmt w:val="bullet"/>
      <w:lvlText w:val=""/>
      <w:lvlJc w:val="left"/>
      <w:pPr>
        <w:ind w:left="6480" w:hanging="360"/>
      </w:pPr>
      <w:rPr>
        <w:rFonts w:ascii="Wingdings" w:hAnsi="Wingdings" w:hint="default"/>
      </w:rPr>
    </w:lvl>
  </w:abstractNum>
  <w:abstractNum w:abstractNumId="13" w15:restartNumberingAfterBreak="0">
    <w:nsid w:val="70CD3F49"/>
    <w:multiLevelType w:val="multilevel"/>
    <w:tmpl w:val="21E0F9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40239DE"/>
    <w:multiLevelType w:val="hybridMultilevel"/>
    <w:tmpl w:val="7028318C"/>
    <w:lvl w:ilvl="0" w:tplc="4DFACD58">
      <w:start w:val="1"/>
      <w:numFmt w:val="bullet"/>
      <w:lvlText w:val=""/>
      <w:lvlJc w:val="left"/>
      <w:pPr>
        <w:ind w:left="720" w:hanging="360"/>
      </w:pPr>
      <w:rPr>
        <w:rFonts w:ascii="Symbol" w:hAnsi="Symbol" w:hint="default"/>
      </w:rPr>
    </w:lvl>
    <w:lvl w:ilvl="1" w:tplc="45401D04">
      <w:start w:val="1"/>
      <w:numFmt w:val="bullet"/>
      <w:lvlText w:val="o"/>
      <w:lvlJc w:val="left"/>
      <w:pPr>
        <w:ind w:left="1440" w:hanging="360"/>
      </w:pPr>
      <w:rPr>
        <w:rFonts w:ascii="Courier New" w:hAnsi="Courier New" w:hint="default"/>
      </w:rPr>
    </w:lvl>
    <w:lvl w:ilvl="2" w:tplc="9E640850">
      <w:start w:val="1"/>
      <w:numFmt w:val="bullet"/>
      <w:lvlText w:val=""/>
      <w:lvlJc w:val="left"/>
      <w:pPr>
        <w:ind w:left="2160" w:hanging="360"/>
      </w:pPr>
      <w:rPr>
        <w:rFonts w:ascii="Wingdings" w:hAnsi="Wingdings" w:hint="default"/>
      </w:rPr>
    </w:lvl>
    <w:lvl w:ilvl="3" w:tplc="288022FC">
      <w:start w:val="1"/>
      <w:numFmt w:val="bullet"/>
      <w:lvlText w:val=""/>
      <w:lvlJc w:val="left"/>
      <w:pPr>
        <w:ind w:left="2880" w:hanging="360"/>
      </w:pPr>
      <w:rPr>
        <w:rFonts w:ascii="Symbol" w:hAnsi="Symbol" w:hint="default"/>
      </w:rPr>
    </w:lvl>
    <w:lvl w:ilvl="4" w:tplc="82DCB674">
      <w:start w:val="1"/>
      <w:numFmt w:val="bullet"/>
      <w:lvlText w:val="o"/>
      <w:lvlJc w:val="left"/>
      <w:pPr>
        <w:ind w:left="3600" w:hanging="360"/>
      </w:pPr>
      <w:rPr>
        <w:rFonts w:ascii="Courier New" w:hAnsi="Courier New" w:hint="default"/>
      </w:rPr>
    </w:lvl>
    <w:lvl w:ilvl="5" w:tplc="FBF47486">
      <w:start w:val="1"/>
      <w:numFmt w:val="bullet"/>
      <w:lvlText w:val=""/>
      <w:lvlJc w:val="left"/>
      <w:pPr>
        <w:ind w:left="4320" w:hanging="360"/>
      </w:pPr>
      <w:rPr>
        <w:rFonts w:ascii="Wingdings" w:hAnsi="Wingdings" w:hint="default"/>
      </w:rPr>
    </w:lvl>
    <w:lvl w:ilvl="6" w:tplc="A4D4079A">
      <w:start w:val="1"/>
      <w:numFmt w:val="bullet"/>
      <w:lvlText w:val=""/>
      <w:lvlJc w:val="left"/>
      <w:pPr>
        <w:ind w:left="5040" w:hanging="360"/>
      </w:pPr>
      <w:rPr>
        <w:rFonts w:ascii="Symbol" w:hAnsi="Symbol" w:hint="default"/>
      </w:rPr>
    </w:lvl>
    <w:lvl w:ilvl="7" w:tplc="1F38187A">
      <w:start w:val="1"/>
      <w:numFmt w:val="bullet"/>
      <w:lvlText w:val="o"/>
      <w:lvlJc w:val="left"/>
      <w:pPr>
        <w:ind w:left="5760" w:hanging="360"/>
      </w:pPr>
      <w:rPr>
        <w:rFonts w:ascii="Courier New" w:hAnsi="Courier New" w:hint="default"/>
      </w:rPr>
    </w:lvl>
    <w:lvl w:ilvl="8" w:tplc="7E2CF436">
      <w:start w:val="1"/>
      <w:numFmt w:val="bullet"/>
      <w:lvlText w:val=""/>
      <w:lvlJc w:val="left"/>
      <w:pPr>
        <w:ind w:left="6480" w:hanging="360"/>
      </w:pPr>
      <w:rPr>
        <w:rFonts w:ascii="Wingdings" w:hAnsi="Wingdings" w:hint="default"/>
      </w:rPr>
    </w:lvl>
  </w:abstractNum>
  <w:abstractNum w:abstractNumId="15" w15:restartNumberingAfterBreak="0">
    <w:nsid w:val="7661468E"/>
    <w:multiLevelType w:val="hybridMultilevel"/>
    <w:tmpl w:val="19C63EB6"/>
    <w:lvl w:ilvl="0" w:tplc="D8AE25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4E3E3C"/>
    <w:multiLevelType w:val="hybridMultilevel"/>
    <w:tmpl w:val="9D684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2B0570"/>
    <w:multiLevelType w:val="hybridMultilevel"/>
    <w:tmpl w:val="4384A046"/>
    <w:lvl w:ilvl="0" w:tplc="A0AC8B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4"/>
  </w:num>
  <w:num w:numId="4">
    <w:abstractNumId w:val="14"/>
  </w:num>
  <w:num w:numId="5">
    <w:abstractNumId w:val="6"/>
  </w:num>
  <w:num w:numId="6">
    <w:abstractNumId w:val="1"/>
  </w:num>
  <w:num w:numId="7">
    <w:abstractNumId w:val="10"/>
  </w:num>
  <w:num w:numId="8">
    <w:abstractNumId w:val="3"/>
  </w:num>
  <w:num w:numId="9">
    <w:abstractNumId w:val="8"/>
  </w:num>
  <w:num w:numId="10">
    <w:abstractNumId w:val="9"/>
  </w:num>
  <w:num w:numId="11">
    <w:abstractNumId w:val="5"/>
  </w:num>
  <w:num w:numId="12">
    <w:abstractNumId w:val="13"/>
  </w:num>
  <w:num w:numId="13">
    <w:abstractNumId w:val="11"/>
  </w:num>
  <w:num w:numId="14">
    <w:abstractNumId w:val="16"/>
  </w:num>
  <w:num w:numId="15">
    <w:abstractNumId w:val="15"/>
  </w:num>
  <w:num w:numId="16">
    <w:abstractNumId w:val="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ancet (Modifi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evdzrpvmwsz2qef92npas2gpvf9td0ze0t5&quot;&gt;manuscript_references_snakebite&lt;record-ids&gt;&lt;item&gt;1&lt;/item&gt;&lt;item&gt;3&lt;/item&gt;&lt;item&gt;4&lt;/item&gt;&lt;item&gt;6&lt;/item&gt;&lt;item&gt;49&lt;/item&gt;&lt;item&gt;50&lt;/item&gt;&lt;item&gt;51&lt;/item&gt;&lt;item&gt;52&lt;/item&gt;&lt;item&gt;53&lt;/item&gt;&lt;item&gt;54&lt;/item&gt;&lt;item&gt;55&lt;/item&gt;&lt;item&gt;62&lt;/item&gt;&lt;item&gt;63&lt;/item&gt;&lt;item&gt;67&lt;/item&gt;&lt;item&gt;68&lt;/item&gt;&lt;item&gt;72&lt;/item&gt;&lt;item&gt;73&lt;/item&gt;&lt;item&gt;74&lt;/item&gt;&lt;item&gt;76&lt;/item&gt;&lt;item&gt;79&lt;/item&gt;&lt;item&gt;80&lt;/item&gt;&lt;item&gt;81&lt;/item&gt;&lt;item&gt;82&lt;/item&gt;&lt;item&gt;83&lt;/item&gt;&lt;item&gt;84&lt;/item&gt;&lt;item&gt;85&lt;/item&gt;&lt;item&gt;88&lt;/item&gt;&lt;item&gt;89&lt;/item&gt;&lt;item&gt;90&lt;/item&gt;&lt;item&gt;91&lt;/item&gt;&lt;item&gt;92&lt;/item&gt;&lt;item&gt;94&lt;/item&gt;&lt;item&gt;96&lt;/item&gt;&lt;item&gt;99&lt;/item&gt;&lt;item&gt;100&lt;/item&gt;&lt;item&gt;102&lt;/item&gt;&lt;item&gt;103&lt;/item&gt;&lt;item&gt;106&lt;/item&gt;&lt;item&gt;107&lt;/item&gt;&lt;item&gt;108&lt;/item&gt;&lt;item&gt;110&lt;/item&gt;&lt;item&gt;111&lt;/item&gt;&lt;item&gt;113&lt;/item&gt;&lt;item&gt;114&lt;/item&gt;&lt;item&gt;115&lt;/item&gt;&lt;item&gt;116&lt;/item&gt;&lt;item&gt;117&lt;/item&gt;&lt;item&gt;118&lt;/item&gt;&lt;item&gt;119&lt;/item&gt;&lt;item&gt;121&lt;/item&gt;&lt;item&gt;122&lt;/item&gt;&lt;item&gt;123&lt;/item&gt;&lt;item&gt;124&lt;/item&gt;&lt;item&gt;126&lt;/item&gt;&lt;item&gt;127&lt;/item&gt;&lt;item&gt;128&lt;/item&gt;&lt;item&gt;130&lt;/item&gt;&lt;/record-ids&gt;&lt;/item&gt;&lt;/Libraries&gt;"/>
  </w:docVars>
  <w:rsids>
    <w:rsidRoot w:val="792F8687"/>
    <w:rsid w:val="00000860"/>
    <w:rsid w:val="00002C39"/>
    <w:rsid w:val="00004331"/>
    <w:rsid w:val="000047D5"/>
    <w:rsid w:val="00005AB3"/>
    <w:rsid w:val="0000774E"/>
    <w:rsid w:val="000102B0"/>
    <w:rsid w:val="00010FCB"/>
    <w:rsid w:val="00011183"/>
    <w:rsid w:val="00011567"/>
    <w:rsid w:val="00011F2B"/>
    <w:rsid w:val="00012AB3"/>
    <w:rsid w:val="00012B6D"/>
    <w:rsid w:val="0001300E"/>
    <w:rsid w:val="00013121"/>
    <w:rsid w:val="000152CF"/>
    <w:rsid w:val="0001683C"/>
    <w:rsid w:val="00016F30"/>
    <w:rsid w:val="00016F6D"/>
    <w:rsid w:val="000170EC"/>
    <w:rsid w:val="00021C5E"/>
    <w:rsid w:val="00021F9C"/>
    <w:rsid w:val="000244E7"/>
    <w:rsid w:val="00024581"/>
    <w:rsid w:val="0002478D"/>
    <w:rsid w:val="00024A81"/>
    <w:rsid w:val="00025752"/>
    <w:rsid w:val="00025F18"/>
    <w:rsid w:val="00026B4F"/>
    <w:rsid w:val="0002734B"/>
    <w:rsid w:val="000276BD"/>
    <w:rsid w:val="00027BFD"/>
    <w:rsid w:val="00030E44"/>
    <w:rsid w:val="00032308"/>
    <w:rsid w:val="0003342B"/>
    <w:rsid w:val="00035507"/>
    <w:rsid w:val="000355A4"/>
    <w:rsid w:val="00035BB1"/>
    <w:rsid w:val="00035E76"/>
    <w:rsid w:val="0003650E"/>
    <w:rsid w:val="000377FE"/>
    <w:rsid w:val="00040151"/>
    <w:rsid w:val="00040A1F"/>
    <w:rsid w:val="000414A5"/>
    <w:rsid w:val="00043B1C"/>
    <w:rsid w:val="00044474"/>
    <w:rsid w:val="00045403"/>
    <w:rsid w:val="00046D44"/>
    <w:rsid w:val="00047561"/>
    <w:rsid w:val="000477B8"/>
    <w:rsid w:val="000477DA"/>
    <w:rsid w:val="00047C4D"/>
    <w:rsid w:val="000500FC"/>
    <w:rsid w:val="000502B4"/>
    <w:rsid w:val="00052A79"/>
    <w:rsid w:val="000533A3"/>
    <w:rsid w:val="00053C25"/>
    <w:rsid w:val="000566E8"/>
    <w:rsid w:val="00056E78"/>
    <w:rsid w:val="0006174E"/>
    <w:rsid w:val="00061E83"/>
    <w:rsid w:val="00067342"/>
    <w:rsid w:val="0006755E"/>
    <w:rsid w:val="00071759"/>
    <w:rsid w:val="00071D2A"/>
    <w:rsid w:val="0007213D"/>
    <w:rsid w:val="00075DEF"/>
    <w:rsid w:val="000769BF"/>
    <w:rsid w:val="000774B9"/>
    <w:rsid w:val="000779DE"/>
    <w:rsid w:val="00080C0D"/>
    <w:rsid w:val="000812B3"/>
    <w:rsid w:val="0008316D"/>
    <w:rsid w:val="000831C9"/>
    <w:rsid w:val="00083647"/>
    <w:rsid w:val="00083C76"/>
    <w:rsid w:val="000856D3"/>
    <w:rsid w:val="00086563"/>
    <w:rsid w:val="000867CB"/>
    <w:rsid w:val="00087B11"/>
    <w:rsid w:val="00090E3D"/>
    <w:rsid w:val="00091D1C"/>
    <w:rsid w:val="00093272"/>
    <w:rsid w:val="00093287"/>
    <w:rsid w:val="00094638"/>
    <w:rsid w:val="0009676A"/>
    <w:rsid w:val="000967CC"/>
    <w:rsid w:val="00096CD1"/>
    <w:rsid w:val="000A0600"/>
    <w:rsid w:val="000A2E70"/>
    <w:rsid w:val="000A3598"/>
    <w:rsid w:val="000A67BE"/>
    <w:rsid w:val="000A7405"/>
    <w:rsid w:val="000A7ACD"/>
    <w:rsid w:val="000A7DA9"/>
    <w:rsid w:val="000B0222"/>
    <w:rsid w:val="000B0326"/>
    <w:rsid w:val="000B39FD"/>
    <w:rsid w:val="000B3B25"/>
    <w:rsid w:val="000B5BB2"/>
    <w:rsid w:val="000B5D38"/>
    <w:rsid w:val="000B743E"/>
    <w:rsid w:val="000B7D3D"/>
    <w:rsid w:val="000C0072"/>
    <w:rsid w:val="000C153B"/>
    <w:rsid w:val="000C1642"/>
    <w:rsid w:val="000C1839"/>
    <w:rsid w:val="000C23CE"/>
    <w:rsid w:val="000C3861"/>
    <w:rsid w:val="000C45C9"/>
    <w:rsid w:val="000C5077"/>
    <w:rsid w:val="000C5C9C"/>
    <w:rsid w:val="000C5FBB"/>
    <w:rsid w:val="000D1089"/>
    <w:rsid w:val="000D1546"/>
    <w:rsid w:val="000D1633"/>
    <w:rsid w:val="000D1BE2"/>
    <w:rsid w:val="000D1F9F"/>
    <w:rsid w:val="000D22FC"/>
    <w:rsid w:val="000D322C"/>
    <w:rsid w:val="000D37BE"/>
    <w:rsid w:val="000D4165"/>
    <w:rsid w:val="000D5F9C"/>
    <w:rsid w:val="000D76EB"/>
    <w:rsid w:val="000E03D1"/>
    <w:rsid w:val="000E298D"/>
    <w:rsid w:val="000E4D77"/>
    <w:rsid w:val="000E4E64"/>
    <w:rsid w:val="000E4F1E"/>
    <w:rsid w:val="000E5309"/>
    <w:rsid w:val="000E6655"/>
    <w:rsid w:val="000E7506"/>
    <w:rsid w:val="000F0EDE"/>
    <w:rsid w:val="000F0F84"/>
    <w:rsid w:val="000F182B"/>
    <w:rsid w:val="000F23C2"/>
    <w:rsid w:val="000F3093"/>
    <w:rsid w:val="000F3B20"/>
    <w:rsid w:val="000F41CB"/>
    <w:rsid w:val="000F4663"/>
    <w:rsid w:val="000F51BB"/>
    <w:rsid w:val="000F7964"/>
    <w:rsid w:val="00100C01"/>
    <w:rsid w:val="00100D5C"/>
    <w:rsid w:val="00102D95"/>
    <w:rsid w:val="00103AA2"/>
    <w:rsid w:val="00105BCA"/>
    <w:rsid w:val="00106635"/>
    <w:rsid w:val="00106C19"/>
    <w:rsid w:val="001075FC"/>
    <w:rsid w:val="00107638"/>
    <w:rsid w:val="00107FA4"/>
    <w:rsid w:val="00111488"/>
    <w:rsid w:val="00111D80"/>
    <w:rsid w:val="00111EE7"/>
    <w:rsid w:val="00111F71"/>
    <w:rsid w:val="0011248F"/>
    <w:rsid w:val="00112A54"/>
    <w:rsid w:val="00113027"/>
    <w:rsid w:val="001143A6"/>
    <w:rsid w:val="00114989"/>
    <w:rsid w:val="00115359"/>
    <w:rsid w:val="001162AF"/>
    <w:rsid w:val="001169B2"/>
    <w:rsid w:val="00116F79"/>
    <w:rsid w:val="00117567"/>
    <w:rsid w:val="00117D17"/>
    <w:rsid w:val="001233DC"/>
    <w:rsid w:val="00124E91"/>
    <w:rsid w:val="00125A8B"/>
    <w:rsid w:val="0012678F"/>
    <w:rsid w:val="001267DB"/>
    <w:rsid w:val="00126DBD"/>
    <w:rsid w:val="00126ED4"/>
    <w:rsid w:val="0012784B"/>
    <w:rsid w:val="00127C55"/>
    <w:rsid w:val="00127FD2"/>
    <w:rsid w:val="001311DF"/>
    <w:rsid w:val="001337B3"/>
    <w:rsid w:val="00133FC4"/>
    <w:rsid w:val="00134080"/>
    <w:rsid w:val="00134170"/>
    <w:rsid w:val="001349DF"/>
    <w:rsid w:val="001361B7"/>
    <w:rsid w:val="001374F2"/>
    <w:rsid w:val="00137C94"/>
    <w:rsid w:val="001400F1"/>
    <w:rsid w:val="00140688"/>
    <w:rsid w:val="00140F0F"/>
    <w:rsid w:val="00141E70"/>
    <w:rsid w:val="00142555"/>
    <w:rsid w:val="00143776"/>
    <w:rsid w:val="001459F7"/>
    <w:rsid w:val="00147C7A"/>
    <w:rsid w:val="00150181"/>
    <w:rsid w:val="001513C0"/>
    <w:rsid w:val="00153346"/>
    <w:rsid w:val="00153454"/>
    <w:rsid w:val="00155FB8"/>
    <w:rsid w:val="0015614B"/>
    <w:rsid w:val="00156363"/>
    <w:rsid w:val="00156AD5"/>
    <w:rsid w:val="00156F38"/>
    <w:rsid w:val="00160629"/>
    <w:rsid w:val="00160F56"/>
    <w:rsid w:val="001619EF"/>
    <w:rsid w:val="00161F31"/>
    <w:rsid w:val="00162878"/>
    <w:rsid w:val="00163EBE"/>
    <w:rsid w:val="00164896"/>
    <w:rsid w:val="00164941"/>
    <w:rsid w:val="00164A6E"/>
    <w:rsid w:val="001653B2"/>
    <w:rsid w:val="0016548D"/>
    <w:rsid w:val="0016712A"/>
    <w:rsid w:val="0016766A"/>
    <w:rsid w:val="00170518"/>
    <w:rsid w:val="00170D00"/>
    <w:rsid w:val="0017150F"/>
    <w:rsid w:val="0017185E"/>
    <w:rsid w:val="00171996"/>
    <w:rsid w:val="00172255"/>
    <w:rsid w:val="001731AA"/>
    <w:rsid w:val="00174CAE"/>
    <w:rsid w:val="001752DA"/>
    <w:rsid w:val="001767B7"/>
    <w:rsid w:val="00177BAA"/>
    <w:rsid w:val="00177D38"/>
    <w:rsid w:val="00180631"/>
    <w:rsid w:val="001811DE"/>
    <w:rsid w:val="00181910"/>
    <w:rsid w:val="00182662"/>
    <w:rsid w:val="00182C0D"/>
    <w:rsid w:val="00183D91"/>
    <w:rsid w:val="00183DA8"/>
    <w:rsid w:val="00185A03"/>
    <w:rsid w:val="0018601D"/>
    <w:rsid w:val="001870D0"/>
    <w:rsid w:val="00187BA6"/>
    <w:rsid w:val="001908A5"/>
    <w:rsid w:val="00193356"/>
    <w:rsid w:val="00194959"/>
    <w:rsid w:val="00195B40"/>
    <w:rsid w:val="0019635B"/>
    <w:rsid w:val="001A0B15"/>
    <w:rsid w:val="001A0FDC"/>
    <w:rsid w:val="001A35D1"/>
    <w:rsid w:val="001A382F"/>
    <w:rsid w:val="001A3B57"/>
    <w:rsid w:val="001A5976"/>
    <w:rsid w:val="001B188B"/>
    <w:rsid w:val="001B28E2"/>
    <w:rsid w:val="001B78F8"/>
    <w:rsid w:val="001B7E3D"/>
    <w:rsid w:val="001C043A"/>
    <w:rsid w:val="001C1054"/>
    <w:rsid w:val="001C23B5"/>
    <w:rsid w:val="001C3114"/>
    <w:rsid w:val="001C50A3"/>
    <w:rsid w:val="001C7364"/>
    <w:rsid w:val="001C7846"/>
    <w:rsid w:val="001D10E3"/>
    <w:rsid w:val="001D3402"/>
    <w:rsid w:val="001D3E0B"/>
    <w:rsid w:val="001D470B"/>
    <w:rsid w:val="001D4D0B"/>
    <w:rsid w:val="001D4F3B"/>
    <w:rsid w:val="001D593C"/>
    <w:rsid w:val="001D6149"/>
    <w:rsid w:val="001D6EE0"/>
    <w:rsid w:val="001D7A6A"/>
    <w:rsid w:val="001E03C2"/>
    <w:rsid w:val="001E049B"/>
    <w:rsid w:val="001E05F7"/>
    <w:rsid w:val="001E0CCD"/>
    <w:rsid w:val="001E0F5D"/>
    <w:rsid w:val="001E3183"/>
    <w:rsid w:val="001E57D8"/>
    <w:rsid w:val="001E5B4B"/>
    <w:rsid w:val="001F0148"/>
    <w:rsid w:val="001F2331"/>
    <w:rsid w:val="001F41F7"/>
    <w:rsid w:val="001F4244"/>
    <w:rsid w:val="001F42F5"/>
    <w:rsid w:val="001F437B"/>
    <w:rsid w:val="001F5DA5"/>
    <w:rsid w:val="001F6FE6"/>
    <w:rsid w:val="001F70D7"/>
    <w:rsid w:val="002022E2"/>
    <w:rsid w:val="00202AAB"/>
    <w:rsid w:val="00203138"/>
    <w:rsid w:val="00203B67"/>
    <w:rsid w:val="00204192"/>
    <w:rsid w:val="00204961"/>
    <w:rsid w:val="00204F4A"/>
    <w:rsid w:val="0020667A"/>
    <w:rsid w:val="00206B2C"/>
    <w:rsid w:val="002104BF"/>
    <w:rsid w:val="00210C17"/>
    <w:rsid w:val="002117F1"/>
    <w:rsid w:val="00212074"/>
    <w:rsid w:val="002126F7"/>
    <w:rsid w:val="00212F6B"/>
    <w:rsid w:val="002135BF"/>
    <w:rsid w:val="00213EAC"/>
    <w:rsid w:val="002152B8"/>
    <w:rsid w:val="002152EC"/>
    <w:rsid w:val="00215A84"/>
    <w:rsid w:val="00215DA9"/>
    <w:rsid w:val="00220A60"/>
    <w:rsid w:val="00222098"/>
    <w:rsid w:val="002233AC"/>
    <w:rsid w:val="00223C8B"/>
    <w:rsid w:val="00225F15"/>
    <w:rsid w:val="00232722"/>
    <w:rsid w:val="00232E41"/>
    <w:rsid w:val="00232F01"/>
    <w:rsid w:val="00234288"/>
    <w:rsid w:val="002344AF"/>
    <w:rsid w:val="002347B7"/>
    <w:rsid w:val="00234E8A"/>
    <w:rsid w:val="00237A4A"/>
    <w:rsid w:val="00237C0A"/>
    <w:rsid w:val="00240516"/>
    <w:rsid w:val="00240D5F"/>
    <w:rsid w:val="002420EC"/>
    <w:rsid w:val="00242CB8"/>
    <w:rsid w:val="00243A19"/>
    <w:rsid w:val="0024673E"/>
    <w:rsid w:val="00252C61"/>
    <w:rsid w:val="002540D8"/>
    <w:rsid w:val="00254AEC"/>
    <w:rsid w:val="00256D9B"/>
    <w:rsid w:val="00261DEC"/>
    <w:rsid w:val="00261EEA"/>
    <w:rsid w:val="0026297D"/>
    <w:rsid w:val="00262AB2"/>
    <w:rsid w:val="00263E4D"/>
    <w:rsid w:val="0026419A"/>
    <w:rsid w:val="00266405"/>
    <w:rsid w:val="002664E1"/>
    <w:rsid w:val="00267235"/>
    <w:rsid w:val="00267A34"/>
    <w:rsid w:val="002715C6"/>
    <w:rsid w:val="00272073"/>
    <w:rsid w:val="002721D6"/>
    <w:rsid w:val="00273955"/>
    <w:rsid w:val="002759D0"/>
    <w:rsid w:val="002761E3"/>
    <w:rsid w:val="00281D04"/>
    <w:rsid w:val="00281F9E"/>
    <w:rsid w:val="00283394"/>
    <w:rsid w:val="002847E0"/>
    <w:rsid w:val="0028487E"/>
    <w:rsid w:val="002855F2"/>
    <w:rsid w:val="00286ADB"/>
    <w:rsid w:val="00286E48"/>
    <w:rsid w:val="0028728C"/>
    <w:rsid w:val="00287B2F"/>
    <w:rsid w:val="002911D9"/>
    <w:rsid w:val="00291709"/>
    <w:rsid w:val="00292F2E"/>
    <w:rsid w:val="00292FD6"/>
    <w:rsid w:val="00294CD1"/>
    <w:rsid w:val="002952F1"/>
    <w:rsid w:val="002957E8"/>
    <w:rsid w:val="002962AD"/>
    <w:rsid w:val="002979FE"/>
    <w:rsid w:val="002A00A8"/>
    <w:rsid w:val="002A0427"/>
    <w:rsid w:val="002A0AB0"/>
    <w:rsid w:val="002A2127"/>
    <w:rsid w:val="002A24D6"/>
    <w:rsid w:val="002A35D3"/>
    <w:rsid w:val="002A5554"/>
    <w:rsid w:val="002A5AA1"/>
    <w:rsid w:val="002A6626"/>
    <w:rsid w:val="002A7EDF"/>
    <w:rsid w:val="002B0777"/>
    <w:rsid w:val="002B3378"/>
    <w:rsid w:val="002B356F"/>
    <w:rsid w:val="002B3A91"/>
    <w:rsid w:val="002B48BB"/>
    <w:rsid w:val="002B5411"/>
    <w:rsid w:val="002B76E9"/>
    <w:rsid w:val="002C0CB6"/>
    <w:rsid w:val="002C1632"/>
    <w:rsid w:val="002C2004"/>
    <w:rsid w:val="002C24A8"/>
    <w:rsid w:val="002C25A8"/>
    <w:rsid w:val="002C430A"/>
    <w:rsid w:val="002C556F"/>
    <w:rsid w:val="002C6772"/>
    <w:rsid w:val="002C7341"/>
    <w:rsid w:val="002D2332"/>
    <w:rsid w:val="002D2490"/>
    <w:rsid w:val="002D2A93"/>
    <w:rsid w:val="002D2C9B"/>
    <w:rsid w:val="002D715B"/>
    <w:rsid w:val="002E0C81"/>
    <w:rsid w:val="002E13BC"/>
    <w:rsid w:val="002E1F27"/>
    <w:rsid w:val="002E305F"/>
    <w:rsid w:val="002E5AF7"/>
    <w:rsid w:val="002E65A7"/>
    <w:rsid w:val="002F1C80"/>
    <w:rsid w:val="002F28A6"/>
    <w:rsid w:val="002F32F4"/>
    <w:rsid w:val="002F5A36"/>
    <w:rsid w:val="002F5F15"/>
    <w:rsid w:val="002F5FB9"/>
    <w:rsid w:val="002F63BE"/>
    <w:rsid w:val="002F6587"/>
    <w:rsid w:val="003002EC"/>
    <w:rsid w:val="0030140E"/>
    <w:rsid w:val="003015D2"/>
    <w:rsid w:val="003029D5"/>
    <w:rsid w:val="003036EB"/>
    <w:rsid w:val="00304053"/>
    <w:rsid w:val="0030685E"/>
    <w:rsid w:val="00307226"/>
    <w:rsid w:val="003112F0"/>
    <w:rsid w:val="003134D3"/>
    <w:rsid w:val="00313F64"/>
    <w:rsid w:val="00314DFC"/>
    <w:rsid w:val="00315238"/>
    <w:rsid w:val="0032113C"/>
    <w:rsid w:val="00325020"/>
    <w:rsid w:val="00325138"/>
    <w:rsid w:val="003257F5"/>
    <w:rsid w:val="003260BF"/>
    <w:rsid w:val="00326CB1"/>
    <w:rsid w:val="0032769F"/>
    <w:rsid w:val="00327B22"/>
    <w:rsid w:val="003326B0"/>
    <w:rsid w:val="00332B40"/>
    <w:rsid w:val="003343BF"/>
    <w:rsid w:val="00334ACA"/>
    <w:rsid w:val="00334CA0"/>
    <w:rsid w:val="00335F87"/>
    <w:rsid w:val="0033657D"/>
    <w:rsid w:val="00336DCD"/>
    <w:rsid w:val="00336F24"/>
    <w:rsid w:val="00337E2B"/>
    <w:rsid w:val="00340C90"/>
    <w:rsid w:val="00342311"/>
    <w:rsid w:val="00342AD4"/>
    <w:rsid w:val="003457E3"/>
    <w:rsid w:val="00345E8F"/>
    <w:rsid w:val="00346003"/>
    <w:rsid w:val="00346C2B"/>
    <w:rsid w:val="00346C71"/>
    <w:rsid w:val="00346D19"/>
    <w:rsid w:val="003472B1"/>
    <w:rsid w:val="0035148D"/>
    <w:rsid w:val="00353725"/>
    <w:rsid w:val="00353D32"/>
    <w:rsid w:val="00353D88"/>
    <w:rsid w:val="00355426"/>
    <w:rsid w:val="003556DD"/>
    <w:rsid w:val="00355A99"/>
    <w:rsid w:val="003567AE"/>
    <w:rsid w:val="003627A1"/>
    <w:rsid w:val="00362CE8"/>
    <w:rsid w:val="00362E92"/>
    <w:rsid w:val="00364104"/>
    <w:rsid w:val="00364320"/>
    <w:rsid w:val="00366925"/>
    <w:rsid w:val="003713AE"/>
    <w:rsid w:val="00371880"/>
    <w:rsid w:val="00374A3A"/>
    <w:rsid w:val="00375378"/>
    <w:rsid w:val="003762F6"/>
    <w:rsid w:val="003763F9"/>
    <w:rsid w:val="00376A2F"/>
    <w:rsid w:val="00377AE5"/>
    <w:rsid w:val="00377C2F"/>
    <w:rsid w:val="003805E8"/>
    <w:rsid w:val="00381F4C"/>
    <w:rsid w:val="003860E5"/>
    <w:rsid w:val="003864AE"/>
    <w:rsid w:val="00386527"/>
    <w:rsid w:val="0038685A"/>
    <w:rsid w:val="00386A3A"/>
    <w:rsid w:val="003903C6"/>
    <w:rsid w:val="00390A90"/>
    <w:rsid w:val="00390ACF"/>
    <w:rsid w:val="00391859"/>
    <w:rsid w:val="00393ECF"/>
    <w:rsid w:val="0039438F"/>
    <w:rsid w:val="00394B92"/>
    <w:rsid w:val="0039573A"/>
    <w:rsid w:val="00396471"/>
    <w:rsid w:val="003969B3"/>
    <w:rsid w:val="00396D9C"/>
    <w:rsid w:val="003A1D41"/>
    <w:rsid w:val="003A1EBD"/>
    <w:rsid w:val="003A2AD3"/>
    <w:rsid w:val="003A3650"/>
    <w:rsid w:val="003A4213"/>
    <w:rsid w:val="003A4E9D"/>
    <w:rsid w:val="003A5697"/>
    <w:rsid w:val="003A6276"/>
    <w:rsid w:val="003A7202"/>
    <w:rsid w:val="003B1148"/>
    <w:rsid w:val="003B12CC"/>
    <w:rsid w:val="003B2208"/>
    <w:rsid w:val="003B228B"/>
    <w:rsid w:val="003B3D13"/>
    <w:rsid w:val="003B4614"/>
    <w:rsid w:val="003B58F9"/>
    <w:rsid w:val="003B6BD1"/>
    <w:rsid w:val="003B7EDA"/>
    <w:rsid w:val="003C01E9"/>
    <w:rsid w:val="003C07C5"/>
    <w:rsid w:val="003C1763"/>
    <w:rsid w:val="003C2A70"/>
    <w:rsid w:val="003C3CBB"/>
    <w:rsid w:val="003C4375"/>
    <w:rsid w:val="003C512E"/>
    <w:rsid w:val="003C58B4"/>
    <w:rsid w:val="003D0034"/>
    <w:rsid w:val="003D0259"/>
    <w:rsid w:val="003D491C"/>
    <w:rsid w:val="003D584F"/>
    <w:rsid w:val="003D692D"/>
    <w:rsid w:val="003D6A03"/>
    <w:rsid w:val="003D75FE"/>
    <w:rsid w:val="003D7621"/>
    <w:rsid w:val="003E1EE0"/>
    <w:rsid w:val="003E34EB"/>
    <w:rsid w:val="003E5052"/>
    <w:rsid w:val="003E5C40"/>
    <w:rsid w:val="003E5D07"/>
    <w:rsid w:val="003E6A4E"/>
    <w:rsid w:val="003F0845"/>
    <w:rsid w:val="003F0B6D"/>
    <w:rsid w:val="003F240D"/>
    <w:rsid w:val="003F2434"/>
    <w:rsid w:val="003F28AD"/>
    <w:rsid w:val="003F4CC5"/>
    <w:rsid w:val="003F5CFE"/>
    <w:rsid w:val="003F5DBB"/>
    <w:rsid w:val="003F674E"/>
    <w:rsid w:val="003F6EDA"/>
    <w:rsid w:val="00400641"/>
    <w:rsid w:val="0040131F"/>
    <w:rsid w:val="00401535"/>
    <w:rsid w:val="0040251B"/>
    <w:rsid w:val="00402611"/>
    <w:rsid w:val="00402F59"/>
    <w:rsid w:val="00403E3C"/>
    <w:rsid w:val="0040662C"/>
    <w:rsid w:val="00406E7B"/>
    <w:rsid w:val="00407FE6"/>
    <w:rsid w:val="00410EFF"/>
    <w:rsid w:val="00411356"/>
    <w:rsid w:val="00414692"/>
    <w:rsid w:val="004163ED"/>
    <w:rsid w:val="00416405"/>
    <w:rsid w:val="00417F13"/>
    <w:rsid w:val="00423ADF"/>
    <w:rsid w:val="00423C5F"/>
    <w:rsid w:val="00423CC5"/>
    <w:rsid w:val="00423D1C"/>
    <w:rsid w:val="004270AA"/>
    <w:rsid w:val="004305AD"/>
    <w:rsid w:val="00430B15"/>
    <w:rsid w:val="0043137A"/>
    <w:rsid w:val="0043139B"/>
    <w:rsid w:val="0043180D"/>
    <w:rsid w:val="00433D10"/>
    <w:rsid w:val="004351AA"/>
    <w:rsid w:val="00435393"/>
    <w:rsid w:val="00435B4E"/>
    <w:rsid w:val="00435BE5"/>
    <w:rsid w:val="00441B4E"/>
    <w:rsid w:val="00442271"/>
    <w:rsid w:val="004437C7"/>
    <w:rsid w:val="004447C2"/>
    <w:rsid w:val="00444A92"/>
    <w:rsid w:val="00444CE4"/>
    <w:rsid w:val="004457C8"/>
    <w:rsid w:val="00445DB4"/>
    <w:rsid w:val="004523D9"/>
    <w:rsid w:val="00453EA0"/>
    <w:rsid w:val="004541C3"/>
    <w:rsid w:val="0045446B"/>
    <w:rsid w:val="00454694"/>
    <w:rsid w:val="00454798"/>
    <w:rsid w:val="004570F8"/>
    <w:rsid w:val="00457B2B"/>
    <w:rsid w:val="004617B0"/>
    <w:rsid w:val="004618C1"/>
    <w:rsid w:val="00467036"/>
    <w:rsid w:val="00470922"/>
    <w:rsid w:val="00470EB4"/>
    <w:rsid w:val="004723D4"/>
    <w:rsid w:val="00473091"/>
    <w:rsid w:val="0047365B"/>
    <w:rsid w:val="00473F27"/>
    <w:rsid w:val="00474427"/>
    <w:rsid w:val="004748BF"/>
    <w:rsid w:val="004754EC"/>
    <w:rsid w:val="00475AC6"/>
    <w:rsid w:val="00476806"/>
    <w:rsid w:val="004778B6"/>
    <w:rsid w:val="00480522"/>
    <w:rsid w:val="004805FA"/>
    <w:rsid w:val="00481606"/>
    <w:rsid w:val="00481E5D"/>
    <w:rsid w:val="00483F1F"/>
    <w:rsid w:val="00484C25"/>
    <w:rsid w:val="0048572A"/>
    <w:rsid w:val="0049139B"/>
    <w:rsid w:val="00491AA5"/>
    <w:rsid w:val="004938F3"/>
    <w:rsid w:val="00493B66"/>
    <w:rsid w:val="00494C40"/>
    <w:rsid w:val="0049534D"/>
    <w:rsid w:val="0049548F"/>
    <w:rsid w:val="00496BCD"/>
    <w:rsid w:val="00497594"/>
    <w:rsid w:val="004975D9"/>
    <w:rsid w:val="004A1CA7"/>
    <w:rsid w:val="004A1CD1"/>
    <w:rsid w:val="004A301B"/>
    <w:rsid w:val="004A3EEE"/>
    <w:rsid w:val="004A4F43"/>
    <w:rsid w:val="004A51CB"/>
    <w:rsid w:val="004A5559"/>
    <w:rsid w:val="004A57BC"/>
    <w:rsid w:val="004A5A0B"/>
    <w:rsid w:val="004A5EA4"/>
    <w:rsid w:val="004A5F25"/>
    <w:rsid w:val="004A7562"/>
    <w:rsid w:val="004B0AFA"/>
    <w:rsid w:val="004B0D88"/>
    <w:rsid w:val="004B28DA"/>
    <w:rsid w:val="004B2975"/>
    <w:rsid w:val="004B3667"/>
    <w:rsid w:val="004B42E4"/>
    <w:rsid w:val="004B4777"/>
    <w:rsid w:val="004B4ACB"/>
    <w:rsid w:val="004B4F75"/>
    <w:rsid w:val="004B558A"/>
    <w:rsid w:val="004B69F6"/>
    <w:rsid w:val="004B6A95"/>
    <w:rsid w:val="004C164D"/>
    <w:rsid w:val="004C18C3"/>
    <w:rsid w:val="004C2CB1"/>
    <w:rsid w:val="004C2FAF"/>
    <w:rsid w:val="004C4AB6"/>
    <w:rsid w:val="004C4CD6"/>
    <w:rsid w:val="004C4F0C"/>
    <w:rsid w:val="004C6029"/>
    <w:rsid w:val="004D0122"/>
    <w:rsid w:val="004D0A71"/>
    <w:rsid w:val="004D20F3"/>
    <w:rsid w:val="004D2E4C"/>
    <w:rsid w:val="004D41AA"/>
    <w:rsid w:val="004D721F"/>
    <w:rsid w:val="004D743B"/>
    <w:rsid w:val="004E12A3"/>
    <w:rsid w:val="004E20FB"/>
    <w:rsid w:val="004E2892"/>
    <w:rsid w:val="004E5443"/>
    <w:rsid w:val="004E56C1"/>
    <w:rsid w:val="004E59EA"/>
    <w:rsid w:val="004E6086"/>
    <w:rsid w:val="004F0A37"/>
    <w:rsid w:val="004F1657"/>
    <w:rsid w:val="004F1AE6"/>
    <w:rsid w:val="004F29D7"/>
    <w:rsid w:val="004F594B"/>
    <w:rsid w:val="004F5E4C"/>
    <w:rsid w:val="004F636B"/>
    <w:rsid w:val="004F649A"/>
    <w:rsid w:val="004F6761"/>
    <w:rsid w:val="004F7072"/>
    <w:rsid w:val="004F7E77"/>
    <w:rsid w:val="0050030D"/>
    <w:rsid w:val="00503399"/>
    <w:rsid w:val="00503AE3"/>
    <w:rsid w:val="00504FC5"/>
    <w:rsid w:val="005060EA"/>
    <w:rsid w:val="00506812"/>
    <w:rsid w:val="00506905"/>
    <w:rsid w:val="00506E6D"/>
    <w:rsid w:val="005071F7"/>
    <w:rsid w:val="00507AB8"/>
    <w:rsid w:val="005106EB"/>
    <w:rsid w:val="005117FE"/>
    <w:rsid w:val="005119E3"/>
    <w:rsid w:val="0051303C"/>
    <w:rsid w:val="0051786F"/>
    <w:rsid w:val="005216D6"/>
    <w:rsid w:val="00521A16"/>
    <w:rsid w:val="00524D25"/>
    <w:rsid w:val="00525A99"/>
    <w:rsid w:val="005273A9"/>
    <w:rsid w:val="005308D5"/>
    <w:rsid w:val="00532450"/>
    <w:rsid w:val="00532882"/>
    <w:rsid w:val="00532DDD"/>
    <w:rsid w:val="00534037"/>
    <w:rsid w:val="005343C6"/>
    <w:rsid w:val="0053640A"/>
    <w:rsid w:val="0053679A"/>
    <w:rsid w:val="00536EA9"/>
    <w:rsid w:val="0053775D"/>
    <w:rsid w:val="005377FD"/>
    <w:rsid w:val="0054058F"/>
    <w:rsid w:val="0054059E"/>
    <w:rsid w:val="0054059F"/>
    <w:rsid w:val="005412FB"/>
    <w:rsid w:val="005424AB"/>
    <w:rsid w:val="0054255A"/>
    <w:rsid w:val="00545DD8"/>
    <w:rsid w:val="0054643F"/>
    <w:rsid w:val="00546F07"/>
    <w:rsid w:val="005503EE"/>
    <w:rsid w:val="00550DF8"/>
    <w:rsid w:val="00551789"/>
    <w:rsid w:val="00554254"/>
    <w:rsid w:val="005562AF"/>
    <w:rsid w:val="00557521"/>
    <w:rsid w:val="00561E87"/>
    <w:rsid w:val="005624FB"/>
    <w:rsid w:val="00562AE1"/>
    <w:rsid w:val="00565050"/>
    <w:rsid w:val="00566C0E"/>
    <w:rsid w:val="0056774D"/>
    <w:rsid w:val="005704EA"/>
    <w:rsid w:val="00570F63"/>
    <w:rsid w:val="00571F32"/>
    <w:rsid w:val="0057232A"/>
    <w:rsid w:val="005733B7"/>
    <w:rsid w:val="0057379D"/>
    <w:rsid w:val="005757E9"/>
    <w:rsid w:val="0057615E"/>
    <w:rsid w:val="0057671C"/>
    <w:rsid w:val="005807C5"/>
    <w:rsid w:val="00580CE4"/>
    <w:rsid w:val="00583203"/>
    <w:rsid w:val="00583E19"/>
    <w:rsid w:val="00583F04"/>
    <w:rsid w:val="0058521A"/>
    <w:rsid w:val="0058554B"/>
    <w:rsid w:val="005862A5"/>
    <w:rsid w:val="005874BB"/>
    <w:rsid w:val="00587C77"/>
    <w:rsid w:val="00587FDC"/>
    <w:rsid w:val="005908EF"/>
    <w:rsid w:val="005920D6"/>
    <w:rsid w:val="00593DF4"/>
    <w:rsid w:val="00594806"/>
    <w:rsid w:val="005948B2"/>
    <w:rsid w:val="005961F9"/>
    <w:rsid w:val="00597CD0"/>
    <w:rsid w:val="005A0FD3"/>
    <w:rsid w:val="005A1334"/>
    <w:rsid w:val="005A15CB"/>
    <w:rsid w:val="005A4715"/>
    <w:rsid w:val="005A5768"/>
    <w:rsid w:val="005A63B9"/>
    <w:rsid w:val="005A6F96"/>
    <w:rsid w:val="005A73D9"/>
    <w:rsid w:val="005A7D15"/>
    <w:rsid w:val="005B0667"/>
    <w:rsid w:val="005B1EF5"/>
    <w:rsid w:val="005B22E9"/>
    <w:rsid w:val="005B422B"/>
    <w:rsid w:val="005B484E"/>
    <w:rsid w:val="005B54C5"/>
    <w:rsid w:val="005B6C5D"/>
    <w:rsid w:val="005C07A3"/>
    <w:rsid w:val="005C4BF8"/>
    <w:rsid w:val="005C58F0"/>
    <w:rsid w:val="005C5B3D"/>
    <w:rsid w:val="005D12CE"/>
    <w:rsid w:val="005D282F"/>
    <w:rsid w:val="005D2A17"/>
    <w:rsid w:val="005D5AA9"/>
    <w:rsid w:val="005D5BF5"/>
    <w:rsid w:val="005E0728"/>
    <w:rsid w:val="005E0B00"/>
    <w:rsid w:val="005E0F86"/>
    <w:rsid w:val="005E1A42"/>
    <w:rsid w:val="005E1B31"/>
    <w:rsid w:val="005E1DDF"/>
    <w:rsid w:val="005E4EA2"/>
    <w:rsid w:val="005E5B7A"/>
    <w:rsid w:val="005E789F"/>
    <w:rsid w:val="005F083F"/>
    <w:rsid w:val="005F1498"/>
    <w:rsid w:val="005F18FF"/>
    <w:rsid w:val="005F317F"/>
    <w:rsid w:val="005F36B6"/>
    <w:rsid w:val="005F4DDF"/>
    <w:rsid w:val="005F6007"/>
    <w:rsid w:val="005F62F2"/>
    <w:rsid w:val="00600EBA"/>
    <w:rsid w:val="00601CB9"/>
    <w:rsid w:val="00603D8A"/>
    <w:rsid w:val="0060560D"/>
    <w:rsid w:val="00606561"/>
    <w:rsid w:val="00610945"/>
    <w:rsid w:val="0061097A"/>
    <w:rsid w:val="006114C0"/>
    <w:rsid w:val="00611705"/>
    <w:rsid w:val="00612C70"/>
    <w:rsid w:val="006135D6"/>
    <w:rsid w:val="00613E01"/>
    <w:rsid w:val="00615BFA"/>
    <w:rsid w:val="00616579"/>
    <w:rsid w:val="006175EC"/>
    <w:rsid w:val="00617E15"/>
    <w:rsid w:val="006215F2"/>
    <w:rsid w:val="00621814"/>
    <w:rsid w:val="00621858"/>
    <w:rsid w:val="00621A98"/>
    <w:rsid w:val="00625305"/>
    <w:rsid w:val="00625905"/>
    <w:rsid w:val="00627857"/>
    <w:rsid w:val="00627F84"/>
    <w:rsid w:val="00630BFB"/>
    <w:rsid w:val="00630C24"/>
    <w:rsid w:val="00632A6E"/>
    <w:rsid w:val="00632CB0"/>
    <w:rsid w:val="00635185"/>
    <w:rsid w:val="00635394"/>
    <w:rsid w:val="0063550D"/>
    <w:rsid w:val="00636C95"/>
    <w:rsid w:val="00636D17"/>
    <w:rsid w:val="00637CDD"/>
    <w:rsid w:val="006415A1"/>
    <w:rsid w:val="00643EAA"/>
    <w:rsid w:val="00643F1E"/>
    <w:rsid w:val="00644EFF"/>
    <w:rsid w:val="00645724"/>
    <w:rsid w:val="0064624D"/>
    <w:rsid w:val="00647A58"/>
    <w:rsid w:val="00647EBA"/>
    <w:rsid w:val="0065070D"/>
    <w:rsid w:val="0065300F"/>
    <w:rsid w:val="00655C7F"/>
    <w:rsid w:val="0065681D"/>
    <w:rsid w:val="006568EA"/>
    <w:rsid w:val="00657FFB"/>
    <w:rsid w:val="00660571"/>
    <w:rsid w:val="006605D9"/>
    <w:rsid w:val="00660AE2"/>
    <w:rsid w:val="00660FFB"/>
    <w:rsid w:val="00662A6B"/>
    <w:rsid w:val="006655AE"/>
    <w:rsid w:val="006655D5"/>
    <w:rsid w:val="00666FC6"/>
    <w:rsid w:val="00667E61"/>
    <w:rsid w:val="00673433"/>
    <w:rsid w:val="0067413D"/>
    <w:rsid w:val="00675D8A"/>
    <w:rsid w:val="0067634C"/>
    <w:rsid w:val="0067677D"/>
    <w:rsid w:val="00676BC3"/>
    <w:rsid w:val="00680E10"/>
    <w:rsid w:val="00681845"/>
    <w:rsid w:val="00681994"/>
    <w:rsid w:val="00681BDB"/>
    <w:rsid w:val="0068224A"/>
    <w:rsid w:val="00683733"/>
    <w:rsid w:val="0068438C"/>
    <w:rsid w:val="00684C03"/>
    <w:rsid w:val="006855E5"/>
    <w:rsid w:val="0068569A"/>
    <w:rsid w:val="006859F0"/>
    <w:rsid w:val="00691D1E"/>
    <w:rsid w:val="006925E1"/>
    <w:rsid w:val="006936CD"/>
    <w:rsid w:val="00694695"/>
    <w:rsid w:val="00694C00"/>
    <w:rsid w:val="006954A8"/>
    <w:rsid w:val="006966BF"/>
    <w:rsid w:val="00696B4A"/>
    <w:rsid w:val="006A00DF"/>
    <w:rsid w:val="006A0180"/>
    <w:rsid w:val="006A02B7"/>
    <w:rsid w:val="006A02FB"/>
    <w:rsid w:val="006A307E"/>
    <w:rsid w:val="006A475D"/>
    <w:rsid w:val="006A613B"/>
    <w:rsid w:val="006A71EF"/>
    <w:rsid w:val="006A77F0"/>
    <w:rsid w:val="006B09CB"/>
    <w:rsid w:val="006B124F"/>
    <w:rsid w:val="006B1A6C"/>
    <w:rsid w:val="006B397B"/>
    <w:rsid w:val="006B41C2"/>
    <w:rsid w:val="006B4B84"/>
    <w:rsid w:val="006B5175"/>
    <w:rsid w:val="006B6CA8"/>
    <w:rsid w:val="006C14E1"/>
    <w:rsid w:val="006C2FCE"/>
    <w:rsid w:val="006C302A"/>
    <w:rsid w:val="006C42C8"/>
    <w:rsid w:val="006C43A0"/>
    <w:rsid w:val="006C621B"/>
    <w:rsid w:val="006C6374"/>
    <w:rsid w:val="006C75CA"/>
    <w:rsid w:val="006C7618"/>
    <w:rsid w:val="006C7E96"/>
    <w:rsid w:val="006D0D4B"/>
    <w:rsid w:val="006D1F66"/>
    <w:rsid w:val="006D2E8D"/>
    <w:rsid w:val="006D3FC1"/>
    <w:rsid w:val="006D4166"/>
    <w:rsid w:val="006D46FC"/>
    <w:rsid w:val="006E0AAD"/>
    <w:rsid w:val="006E19F5"/>
    <w:rsid w:val="006E2B22"/>
    <w:rsid w:val="006E3F87"/>
    <w:rsid w:val="006E54EF"/>
    <w:rsid w:val="006E56E3"/>
    <w:rsid w:val="006E6C57"/>
    <w:rsid w:val="006E733A"/>
    <w:rsid w:val="006E7720"/>
    <w:rsid w:val="006E7B1C"/>
    <w:rsid w:val="006E7BC0"/>
    <w:rsid w:val="006F0894"/>
    <w:rsid w:val="006F0B0F"/>
    <w:rsid w:val="006F0C51"/>
    <w:rsid w:val="006F215B"/>
    <w:rsid w:val="006F34D8"/>
    <w:rsid w:val="006F36D4"/>
    <w:rsid w:val="006F47F6"/>
    <w:rsid w:val="006F6018"/>
    <w:rsid w:val="00700A5A"/>
    <w:rsid w:val="0070103D"/>
    <w:rsid w:val="0070219B"/>
    <w:rsid w:val="00702E35"/>
    <w:rsid w:val="00703CC4"/>
    <w:rsid w:val="00706022"/>
    <w:rsid w:val="007066BC"/>
    <w:rsid w:val="00711051"/>
    <w:rsid w:val="00711707"/>
    <w:rsid w:val="00711E3C"/>
    <w:rsid w:val="007120FA"/>
    <w:rsid w:val="0071222E"/>
    <w:rsid w:val="0071291B"/>
    <w:rsid w:val="00712DAF"/>
    <w:rsid w:val="007149D6"/>
    <w:rsid w:val="00714D0D"/>
    <w:rsid w:val="0071553D"/>
    <w:rsid w:val="00716E69"/>
    <w:rsid w:val="0072064B"/>
    <w:rsid w:val="00720B22"/>
    <w:rsid w:val="007229DD"/>
    <w:rsid w:val="0072343E"/>
    <w:rsid w:val="00723D3E"/>
    <w:rsid w:val="007245DA"/>
    <w:rsid w:val="007267BC"/>
    <w:rsid w:val="0072722C"/>
    <w:rsid w:val="0073125E"/>
    <w:rsid w:val="00732A51"/>
    <w:rsid w:val="007336C9"/>
    <w:rsid w:val="00736A04"/>
    <w:rsid w:val="00737B63"/>
    <w:rsid w:val="00743428"/>
    <w:rsid w:val="00746B03"/>
    <w:rsid w:val="00746E21"/>
    <w:rsid w:val="00747767"/>
    <w:rsid w:val="00750612"/>
    <w:rsid w:val="007509AB"/>
    <w:rsid w:val="00750E02"/>
    <w:rsid w:val="007518C3"/>
    <w:rsid w:val="007523B5"/>
    <w:rsid w:val="007529CF"/>
    <w:rsid w:val="00753F9C"/>
    <w:rsid w:val="007541C3"/>
    <w:rsid w:val="007545F3"/>
    <w:rsid w:val="00755161"/>
    <w:rsid w:val="00755181"/>
    <w:rsid w:val="007556FB"/>
    <w:rsid w:val="00757ABF"/>
    <w:rsid w:val="0076042C"/>
    <w:rsid w:val="00762B86"/>
    <w:rsid w:val="00764D5F"/>
    <w:rsid w:val="00764E5F"/>
    <w:rsid w:val="00765276"/>
    <w:rsid w:val="00765A60"/>
    <w:rsid w:val="0076633C"/>
    <w:rsid w:val="0076759B"/>
    <w:rsid w:val="00770ECE"/>
    <w:rsid w:val="0077115A"/>
    <w:rsid w:val="00771E5E"/>
    <w:rsid w:val="007733D2"/>
    <w:rsid w:val="00773AD3"/>
    <w:rsid w:val="00773BAC"/>
    <w:rsid w:val="007751DB"/>
    <w:rsid w:val="007752B6"/>
    <w:rsid w:val="0077660B"/>
    <w:rsid w:val="0078247D"/>
    <w:rsid w:val="00782DA4"/>
    <w:rsid w:val="00783619"/>
    <w:rsid w:val="0078516E"/>
    <w:rsid w:val="007857CA"/>
    <w:rsid w:val="00785E24"/>
    <w:rsid w:val="00785FDE"/>
    <w:rsid w:val="007875E8"/>
    <w:rsid w:val="00792460"/>
    <w:rsid w:val="007959B3"/>
    <w:rsid w:val="0079641B"/>
    <w:rsid w:val="00796650"/>
    <w:rsid w:val="00796EDB"/>
    <w:rsid w:val="00797CE5"/>
    <w:rsid w:val="007A0F75"/>
    <w:rsid w:val="007A20E9"/>
    <w:rsid w:val="007A2B6A"/>
    <w:rsid w:val="007A30D9"/>
    <w:rsid w:val="007A3540"/>
    <w:rsid w:val="007A4090"/>
    <w:rsid w:val="007A6F1C"/>
    <w:rsid w:val="007B0BA0"/>
    <w:rsid w:val="007B21FD"/>
    <w:rsid w:val="007B396A"/>
    <w:rsid w:val="007B47F1"/>
    <w:rsid w:val="007B565E"/>
    <w:rsid w:val="007B6EE8"/>
    <w:rsid w:val="007B72B0"/>
    <w:rsid w:val="007B77B2"/>
    <w:rsid w:val="007C0149"/>
    <w:rsid w:val="007C0949"/>
    <w:rsid w:val="007C22CB"/>
    <w:rsid w:val="007C2302"/>
    <w:rsid w:val="007C4247"/>
    <w:rsid w:val="007C4479"/>
    <w:rsid w:val="007C5647"/>
    <w:rsid w:val="007C616A"/>
    <w:rsid w:val="007C67A0"/>
    <w:rsid w:val="007C7970"/>
    <w:rsid w:val="007C7E88"/>
    <w:rsid w:val="007C7EAB"/>
    <w:rsid w:val="007D04CD"/>
    <w:rsid w:val="007D7C22"/>
    <w:rsid w:val="007E0402"/>
    <w:rsid w:val="007E04F9"/>
    <w:rsid w:val="007E0B45"/>
    <w:rsid w:val="007E0FC8"/>
    <w:rsid w:val="007E103D"/>
    <w:rsid w:val="007E1DC1"/>
    <w:rsid w:val="007E41EF"/>
    <w:rsid w:val="007E48F8"/>
    <w:rsid w:val="007E4BE7"/>
    <w:rsid w:val="007E4EF3"/>
    <w:rsid w:val="007E61EE"/>
    <w:rsid w:val="007E7347"/>
    <w:rsid w:val="007F1670"/>
    <w:rsid w:val="007F22A8"/>
    <w:rsid w:val="007F2454"/>
    <w:rsid w:val="007F2B64"/>
    <w:rsid w:val="007F332F"/>
    <w:rsid w:val="007F35A0"/>
    <w:rsid w:val="007F49DB"/>
    <w:rsid w:val="007F5C69"/>
    <w:rsid w:val="007F7914"/>
    <w:rsid w:val="00801C4D"/>
    <w:rsid w:val="00802D82"/>
    <w:rsid w:val="0080522F"/>
    <w:rsid w:val="008057DB"/>
    <w:rsid w:val="00806617"/>
    <w:rsid w:val="00810D79"/>
    <w:rsid w:val="00811A26"/>
    <w:rsid w:val="00812F45"/>
    <w:rsid w:val="008130AF"/>
    <w:rsid w:val="00813EAF"/>
    <w:rsid w:val="00814643"/>
    <w:rsid w:val="00814A0E"/>
    <w:rsid w:val="00814D80"/>
    <w:rsid w:val="00815E51"/>
    <w:rsid w:val="008164BB"/>
    <w:rsid w:val="00816DB4"/>
    <w:rsid w:val="008171E3"/>
    <w:rsid w:val="008178C8"/>
    <w:rsid w:val="008202CF"/>
    <w:rsid w:val="00820E2C"/>
    <w:rsid w:val="00820E9C"/>
    <w:rsid w:val="00821AE5"/>
    <w:rsid w:val="00822CEB"/>
    <w:rsid w:val="008258F9"/>
    <w:rsid w:val="00827831"/>
    <w:rsid w:val="00831A48"/>
    <w:rsid w:val="008321AA"/>
    <w:rsid w:val="00832721"/>
    <w:rsid w:val="00832977"/>
    <w:rsid w:val="0083318C"/>
    <w:rsid w:val="00834983"/>
    <w:rsid w:val="00834DBD"/>
    <w:rsid w:val="00836344"/>
    <w:rsid w:val="00836F65"/>
    <w:rsid w:val="00836F84"/>
    <w:rsid w:val="008373F5"/>
    <w:rsid w:val="008410B7"/>
    <w:rsid w:val="00841C07"/>
    <w:rsid w:val="00843C1A"/>
    <w:rsid w:val="00845501"/>
    <w:rsid w:val="0084648A"/>
    <w:rsid w:val="00850709"/>
    <w:rsid w:val="0085094E"/>
    <w:rsid w:val="00850A51"/>
    <w:rsid w:val="0085319C"/>
    <w:rsid w:val="008536BB"/>
    <w:rsid w:val="00853C2A"/>
    <w:rsid w:val="00853D2E"/>
    <w:rsid w:val="00853E20"/>
    <w:rsid w:val="008542F2"/>
    <w:rsid w:val="00854D64"/>
    <w:rsid w:val="0085515B"/>
    <w:rsid w:val="008556DB"/>
    <w:rsid w:val="008558F3"/>
    <w:rsid w:val="00857C0C"/>
    <w:rsid w:val="00860A51"/>
    <w:rsid w:val="00861316"/>
    <w:rsid w:val="00861EA6"/>
    <w:rsid w:val="00862325"/>
    <w:rsid w:val="00863405"/>
    <w:rsid w:val="00863CC6"/>
    <w:rsid w:val="00863F99"/>
    <w:rsid w:val="008642E8"/>
    <w:rsid w:val="008659CC"/>
    <w:rsid w:val="0086763A"/>
    <w:rsid w:val="008716E0"/>
    <w:rsid w:val="00871D47"/>
    <w:rsid w:val="00873FE6"/>
    <w:rsid w:val="00881239"/>
    <w:rsid w:val="00881EDB"/>
    <w:rsid w:val="00882DA6"/>
    <w:rsid w:val="0088480B"/>
    <w:rsid w:val="008859C7"/>
    <w:rsid w:val="00886119"/>
    <w:rsid w:val="00886A1C"/>
    <w:rsid w:val="00890B81"/>
    <w:rsid w:val="00891495"/>
    <w:rsid w:val="00892012"/>
    <w:rsid w:val="008936C3"/>
    <w:rsid w:val="00893C03"/>
    <w:rsid w:val="00894408"/>
    <w:rsid w:val="0089644B"/>
    <w:rsid w:val="008976D1"/>
    <w:rsid w:val="00897BF6"/>
    <w:rsid w:val="008A366E"/>
    <w:rsid w:val="008A419A"/>
    <w:rsid w:val="008A463F"/>
    <w:rsid w:val="008A4B65"/>
    <w:rsid w:val="008A670D"/>
    <w:rsid w:val="008B2090"/>
    <w:rsid w:val="008B26B5"/>
    <w:rsid w:val="008B2AD2"/>
    <w:rsid w:val="008B2DB3"/>
    <w:rsid w:val="008B397E"/>
    <w:rsid w:val="008B48CC"/>
    <w:rsid w:val="008B537D"/>
    <w:rsid w:val="008B61B6"/>
    <w:rsid w:val="008B6555"/>
    <w:rsid w:val="008C01C8"/>
    <w:rsid w:val="008C057B"/>
    <w:rsid w:val="008C20B1"/>
    <w:rsid w:val="008C277B"/>
    <w:rsid w:val="008C3995"/>
    <w:rsid w:val="008C3A6D"/>
    <w:rsid w:val="008C3E76"/>
    <w:rsid w:val="008C504E"/>
    <w:rsid w:val="008C5B75"/>
    <w:rsid w:val="008C6227"/>
    <w:rsid w:val="008C6D53"/>
    <w:rsid w:val="008C710E"/>
    <w:rsid w:val="008C7A40"/>
    <w:rsid w:val="008D05A4"/>
    <w:rsid w:val="008D0D61"/>
    <w:rsid w:val="008D0FD9"/>
    <w:rsid w:val="008D1B66"/>
    <w:rsid w:val="008D20AF"/>
    <w:rsid w:val="008D2669"/>
    <w:rsid w:val="008D439A"/>
    <w:rsid w:val="008D604E"/>
    <w:rsid w:val="008E030C"/>
    <w:rsid w:val="008E1819"/>
    <w:rsid w:val="008E2A06"/>
    <w:rsid w:val="008E3BAA"/>
    <w:rsid w:val="008E4F09"/>
    <w:rsid w:val="008E61FD"/>
    <w:rsid w:val="008E784D"/>
    <w:rsid w:val="008F0B4D"/>
    <w:rsid w:val="008F0FD4"/>
    <w:rsid w:val="008F2839"/>
    <w:rsid w:val="008F3762"/>
    <w:rsid w:val="008F62E5"/>
    <w:rsid w:val="008F6980"/>
    <w:rsid w:val="009012A5"/>
    <w:rsid w:val="009032D4"/>
    <w:rsid w:val="0090394E"/>
    <w:rsid w:val="00904BC1"/>
    <w:rsid w:val="00905956"/>
    <w:rsid w:val="0090629D"/>
    <w:rsid w:val="009069BA"/>
    <w:rsid w:val="009077EF"/>
    <w:rsid w:val="009101B1"/>
    <w:rsid w:val="00911C6E"/>
    <w:rsid w:val="0091217B"/>
    <w:rsid w:val="00912A55"/>
    <w:rsid w:val="00913F75"/>
    <w:rsid w:val="00914C8D"/>
    <w:rsid w:val="00915869"/>
    <w:rsid w:val="00915C8D"/>
    <w:rsid w:val="00915FB7"/>
    <w:rsid w:val="00916244"/>
    <w:rsid w:val="00916D5B"/>
    <w:rsid w:val="0092010B"/>
    <w:rsid w:val="00920403"/>
    <w:rsid w:val="00923C11"/>
    <w:rsid w:val="0092432C"/>
    <w:rsid w:val="00926459"/>
    <w:rsid w:val="0093059D"/>
    <w:rsid w:val="00931468"/>
    <w:rsid w:val="009318DE"/>
    <w:rsid w:val="00931C3C"/>
    <w:rsid w:val="00933E2F"/>
    <w:rsid w:val="00934601"/>
    <w:rsid w:val="00934F81"/>
    <w:rsid w:val="009355DE"/>
    <w:rsid w:val="00936156"/>
    <w:rsid w:val="00936CD8"/>
    <w:rsid w:val="009413B3"/>
    <w:rsid w:val="00941566"/>
    <w:rsid w:val="00941973"/>
    <w:rsid w:val="00942314"/>
    <w:rsid w:val="009431E6"/>
    <w:rsid w:val="00943763"/>
    <w:rsid w:val="0094475C"/>
    <w:rsid w:val="009447F8"/>
    <w:rsid w:val="00945B1B"/>
    <w:rsid w:val="00946233"/>
    <w:rsid w:val="009464D2"/>
    <w:rsid w:val="009469CB"/>
    <w:rsid w:val="00946FC1"/>
    <w:rsid w:val="00947AE5"/>
    <w:rsid w:val="009508AA"/>
    <w:rsid w:val="00952209"/>
    <w:rsid w:val="0095226C"/>
    <w:rsid w:val="00953874"/>
    <w:rsid w:val="009544EC"/>
    <w:rsid w:val="00954514"/>
    <w:rsid w:val="00955DCF"/>
    <w:rsid w:val="00955EBA"/>
    <w:rsid w:val="009567CB"/>
    <w:rsid w:val="00957E80"/>
    <w:rsid w:val="009611B5"/>
    <w:rsid w:val="00961A9A"/>
    <w:rsid w:val="009622E2"/>
    <w:rsid w:val="00963694"/>
    <w:rsid w:val="00963783"/>
    <w:rsid w:val="009660CE"/>
    <w:rsid w:val="00967514"/>
    <w:rsid w:val="009678F4"/>
    <w:rsid w:val="009718B4"/>
    <w:rsid w:val="00972FA8"/>
    <w:rsid w:val="00974279"/>
    <w:rsid w:val="009743D1"/>
    <w:rsid w:val="00974C9D"/>
    <w:rsid w:val="00974D57"/>
    <w:rsid w:val="00975094"/>
    <w:rsid w:val="009821A1"/>
    <w:rsid w:val="00982A4C"/>
    <w:rsid w:val="009841EE"/>
    <w:rsid w:val="00987205"/>
    <w:rsid w:val="00987936"/>
    <w:rsid w:val="00991627"/>
    <w:rsid w:val="00991F36"/>
    <w:rsid w:val="009933EF"/>
    <w:rsid w:val="00993697"/>
    <w:rsid w:val="0099479B"/>
    <w:rsid w:val="00994E27"/>
    <w:rsid w:val="00995CC2"/>
    <w:rsid w:val="009971AC"/>
    <w:rsid w:val="009974BF"/>
    <w:rsid w:val="00997605"/>
    <w:rsid w:val="009A00C7"/>
    <w:rsid w:val="009A0116"/>
    <w:rsid w:val="009A058F"/>
    <w:rsid w:val="009A0B8E"/>
    <w:rsid w:val="009A0D36"/>
    <w:rsid w:val="009A12D4"/>
    <w:rsid w:val="009A1C90"/>
    <w:rsid w:val="009A2620"/>
    <w:rsid w:val="009A52B3"/>
    <w:rsid w:val="009A764A"/>
    <w:rsid w:val="009B03F6"/>
    <w:rsid w:val="009B040A"/>
    <w:rsid w:val="009B05B4"/>
    <w:rsid w:val="009B261C"/>
    <w:rsid w:val="009B3331"/>
    <w:rsid w:val="009B3567"/>
    <w:rsid w:val="009C06F6"/>
    <w:rsid w:val="009C15A6"/>
    <w:rsid w:val="009C36E0"/>
    <w:rsid w:val="009C3ABC"/>
    <w:rsid w:val="009C535A"/>
    <w:rsid w:val="009C70A6"/>
    <w:rsid w:val="009C777C"/>
    <w:rsid w:val="009C77B9"/>
    <w:rsid w:val="009D1A32"/>
    <w:rsid w:val="009D2B92"/>
    <w:rsid w:val="009D2BAC"/>
    <w:rsid w:val="009D47D6"/>
    <w:rsid w:val="009D487F"/>
    <w:rsid w:val="009D5E02"/>
    <w:rsid w:val="009D66E3"/>
    <w:rsid w:val="009D6F97"/>
    <w:rsid w:val="009D7B88"/>
    <w:rsid w:val="009D7D77"/>
    <w:rsid w:val="009E026E"/>
    <w:rsid w:val="009E1534"/>
    <w:rsid w:val="009E1A7D"/>
    <w:rsid w:val="009E309A"/>
    <w:rsid w:val="009E4ED4"/>
    <w:rsid w:val="009E51DA"/>
    <w:rsid w:val="009E56BE"/>
    <w:rsid w:val="009E59E9"/>
    <w:rsid w:val="009E7A7D"/>
    <w:rsid w:val="009F018B"/>
    <w:rsid w:val="009F093A"/>
    <w:rsid w:val="009F0FA6"/>
    <w:rsid w:val="009F114F"/>
    <w:rsid w:val="009F2D2E"/>
    <w:rsid w:val="009F4436"/>
    <w:rsid w:val="009F4C34"/>
    <w:rsid w:val="009F5CAB"/>
    <w:rsid w:val="009F6EB9"/>
    <w:rsid w:val="009F7392"/>
    <w:rsid w:val="00A00BD8"/>
    <w:rsid w:val="00A052B6"/>
    <w:rsid w:val="00A05AB6"/>
    <w:rsid w:val="00A06C8C"/>
    <w:rsid w:val="00A06D39"/>
    <w:rsid w:val="00A106A1"/>
    <w:rsid w:val="00A1246F"/>
    <w:rsid w:val="00A124EE"/>
    <w:rsid w:val="00A1295D"/>
    <w:rsid w:val="00A14391"/>
    <w:rsid w:val="00A15BA8"/>
    <w:rsid w:val="00A15E07"/>
    <w:rsid w:val="00A17311"/>
    <w:rsid w:val="00A205FC"/>
    <w:rsid w:val="00A20E22"/>
    <w:rsid w:val="00A21C0E"/>
    <w:rsid w:val="00A23176"/>
    <w:rsid w:val="00A238EA"/>
    <w:rsid w:val="00A23B10"/>
    <w:rsid w:val="00A24589"/>
    <w:rsid w:val="00A248C9"/>
    <w:rsid w:val="00A274B6"/>
    <w:rsid w:val="00A276A8"/>
    <w:rsid w:val="00A27B4C"/>
    <w:rsid w:val="00A310CC"/>
    <w:rsid w:val="00A353E2"/>
    <w:rsid w:val="00A406DE"/>
    <w:rsid w:val="00A40BD4"/>
    <w:rsid w:val="00A41B36"/>
    <w:rsid w:val="00A431AB"/>
    <w:rsid w:val="00A43B2A"/>
    <w:rsid w:val="00A43FEA"/>
    <w:rsid w:val="00A44CBF"/>
    <w:rsid w:val="00A50128"/>
    <w:rsid w:val="00A50159"/>
    <w:rsid w:val="00A5151D"/>
    <w:rsid w:val="00A52CD6"/>
    <w:rsid w:val="00A52D39"/>
    <w:rsid w:val="00A53C11"/>
    <w:rsid w:val="00A54332"/>
    <w:rsid w:val="00A57B9D"/>
    <w:rsid w:val="00A60889"/>
    <w:rsid w:val="00A60EBC"/>
    <w:rsid w:val="00A60F12"/>
    <w:rsid w:val="00A61A11"/>
    <w:rsid w:val="00A61FBA"/>
    <w:rsid w:val="00A62CD5"/>
    <w:rsid w:val="00A63182"/>
    <w:rsid w:val="00A63D5B"/>
    <w:rsid w:val="00A64318"/>
    <w:rsid w:val="00A65E2B"/>
    <w:rsid w:val="00A6677D"/>
    <w:rsid w:val="00A70ADF"/>
    <w:rsid w:val="00A70FE7"/>
    <w:rsid w:val="00A71E33"/>
    <w:rsid w:val="00A74DC3"/>
    <w:rsid w:val="00A762B6"/>
    <w:rsid w:val="00A76849"/>
    <w:rsid w:val="00A768DD"/>
    <w:rsid w:val="00A76FB2"/>
    <w:rsid w:val="00A7703C"/>
    <w:rsid w:val="00A80118"/>
    <w:rsid w:val="00A85711"/>
    <w:rsid w:val="00A86BAF"/>
    <w:rsid w:val="00A90917"/>
    <w:rsid w:val="00A91A37"/>
    <w:rsid w:val="00A929E3"/>
    <w:rsid w:val="00A9319C"/>
    <w:rsid w:val="00A9577E"/>
    <w:rsid w:val="00A968C1"/>
    <w:rsid w:val="00A96DC0"/>
    <w:rsid w:val="00A97258"/>
    <w:rsid w:val="00A976B8"/>
    <w:rsid w:val="00A978E1"/>
    <w:rsid w:val="00AA05A1"/>
    <w:rsid w:val="00AA0858"/>
    <w:rsid w:val="00AA11CF"/>
    <w:rsid w:val="00AA2490"/>
    <w:rsid w:val="00AA35F2"/>
    <w:rsid w:val="00AA39BB"/>
    <w:rsid w:val="00AA4A1A"/>
    <w:rsid w:val="00AA59D1"/>
    <w:rsid w:val="00AA5ABB"/>
    <w:rsid w:val="00AA68C1"/>
    <w:rsid w:val="00AA7019"/>
    <w:rsid w:val="00AB05C4"/>
    <w:rsid w:val="00AB0DAB"/>
    <w:rsid w:val="00AB1553"/>
    <w:rsid w:val="00AB1921"/>
    <w:rsid w:val="00AB214F"/>
    <w:rsid w:val="00AB28AE"/>
    <w:rsid w:val="00AB2ED0"/>
    <w:rsid w:val="00AB6300"/>
    <w:rsid w:val="00AC00EE"/>
    <w:rsid w:val="00AC1610"/>
    <w:rsid w:val="00AC1861"/>
    <w:rsid w:val="00AC1893"/>
    <w:rsid w:val="00AC274E"/>
    <w:rsid w:val="00AC3016"/>
    <w:rsid w:val="00AC31F8"/>
    <w:rsid w:val="00AC4F5F"/>
    <w:rsid w:val="00AC6DC8"/>
    <w:rsid w:val="00AC7C19"/>
    <w:rsid w:val="00AD063B"/>
    <w:rsid w:val="00AD0AD7"/>
    <w:rsid w:val="00AD1608"/>
    <w:rsid w:val="00AD1DA6"/>
    <w:rsid w:val="00AD31AD"/>
    <w:rsid w:val="00AD3248"/>
    <w:rsid w:val="00AD370D"/>
    <w:rsid w:val="00AD6F72"/>
    <w:rsid w:val="00AE26AA"/>
    <w:rsid w:val="00AE2928"/>
    <w:rsid w:val="00AE3D86"/>
    <w:rsid w:val="00AE406E"/>
    <w:rsid w:val="00AE4C35"/>
    <w:rsid w:val="00AE5234"/>
    <w:rsid w:val="00AE5D49"/>
    <w:rsid w:val="00AE7419"/>
    <w:rsid w:val="00AF13E4"/>
    <w:rsid w:val="00AF213C"/>
    <w:rsid w:val="00AF2335"/>
    <w:rsid w:val="00AF5F54"/>
    <w:rsid w:val="00AF62D3"/>
    <w:rsid w:val="00AF66E4"/>
    <w:rsid w:val="00AF76B1"/>
    <w:rsid w:val="00B0126F"/>
    <w:rsid w:val="00B01488"/>
    <w:rsid w:val="00B01608"/>
    <w:rsid w:val="00B033DA"/>
    <w:rsid w:val="00B03F29"/>
    <w:rsid w:val="00B04609"/>
    <w:rsid w:val="00B04958"/>
    <w:rsid w:val="00B04EBD"/>
    <w:rsid w:val="00B070E3"/>
    <w:rsid w:val="00B10D7C"/>
    <w:rsid w:val="00B1136E"/>
    <w:rsid w:val="00B1158F"/>
    <w:rsid w:val="00B12CD2"/>
    <w:rsid w:val="00B146F3"/>
    <w:rsid w:val="00B14C6C"/>
    <w:rsid w:val="00B159C0"/>
    <w:rsid w:val="00B16969"/>
    <w:rsid w:val="00B16EDA"/>
    <w:rsid w:val="00B17D00"/>
    <w:rsid w:val="00B20648"/>
    <w:rsid w:val="00B236D7"/>
    <w:rsid w:val="00B2399E"/>
    <w:rsid w:val="00B242F8"/>
    <w:rsid w:val="00B25295"/>
    <w:rsid w:val="00B257E0"/>
    <w:rsid w:val="00B2676B"/>
    <w:rsid w:val="00B26AFB"/>
    <w:rsid w:val="00B27AAB"/>
    <w:rsid w:val="00B3004C"/>
    <w:rsid w:val="00B30088"/>
    <w:rsid w:val="00B30385"/>
    <w:rsid w:val="00B308D9"/>
    <w:rsid w:val="00B3170A"/>
    <w:rsid w:val="00B31861"/>
    <w:rsid w:val="00B31937"/>
    <w:rsid w:val="00B35423"/>
    <w:rsid w:val="00B35CDE"/>
    <w:rsid w:val="00B4403D"/>
    <w:rsid w:val="00B44F44"/>
    <w:rsid w:val="00B4558D"/>
    <w:rsid w:val="00B45B28"/>
    <w:rsid w:val="00B51246"/>
    <w:rsid w:val="00B5155E"/>
    <w:rsid w:val="00B523F5"/>
    <w:rsid w:val="00B532C4"/>
    <w:rsid w:val="00B53330"/>
    <w:rsid w:val="00B53CDD"/>
    <w:rsid w:val="00B54092"/>
    <w:rsid w:val="00B554B2"/>
    <w:rsid w:val="00B565D2"/>
    <w:rsid w:val="00B6098E"/>
    <w:rsid w:val="00B61BC6"/>
    <w:rsid w:val="00B62A8D"/>
    <w:rsid w:val="00B634A2"/>
    <w:rsid w:val="00B63D4D"/>
    <w:rsid w:val="00B63D5D"/>
    <w:rsid w:val="00B65F47"/>
    <w:rsid w:val="00B661A2"/>
    <w:rsid w:val="00B661EA"/>
    <w:rsid w:val="00B67A05"/>
    <w:rsid w:val="00B7072A"/>
    <w:rsid w:val="00B72BEF"/>
    <w:rsid w:val="00B75F54"/>
    <w:rsid w:val="00B767DA"/>
    <w:rsid w:val="00B802C1"/>
    <w:rsid w:val="00B80663"/>
    <w:rsid w:val="00B809C6"/>
    <w:rsid w:val="00B81740"/>
    <w:rsid w:val="00B82D0F"/>
    <w:rsid w:val="00B82D74"/>
    <w:rsid w:val="00B845F6"/>
    <w:rsid w:val="00B84771"/>
    <w:rsid w:val="00B8477C"/>
    <w:rsid w:val="00B858BA"/>
    <w:rsid w:val="00B85A04"/>
    <w:rsid w:val="00B85A97"/>
    <w:rsid w:val="00B85C03"/>
    <w:rsid w:val="00B87532"/>
    <w:rsid w:val="00B87D93"/>
    <w:rsid w:val="00B91B34"/>
    <w:rsid w:val="00B91DB3"/>
    <w:rsid w:val="00B922C1"/>
    <w:rsid w:val="00B92BD7"/>
    <w:rsid w:val="00B93386"/>
    <w:rsid w:val="00B93971"/>
    <w:rsid w:val="00B946BD"/>
    <w:rsid w:val="00B97A0F"/>
    <w:rsid w:val="00BA0BDB"/>
    <w:rsid w:val="00BA1D72"/>
    <w:rsid w:val="00BA23FD"/>
    <w:rsid w:val="00BA2798"/>
    <w:rsid w:val="00BA3441"/>
    <w:rsid w:val="00BA3ADE"/>
    <w:rsid w:val="00BA7723"/>
    <w:rsid w:val="00BB11F2"/>
    <w:rsid w:val="00BB1BC6"/>
    <w:rsid w:val="00BB1F31"/>
    <w:rsid w:val="00BB2865"/>
    <w:rsid w:val="00BB4510"/>
    <w:rsid w:val="00BB5231"/>
    <w:rsid w:val="00BB59E2"/>
    <w:rsid w:val="00BB6086"/>
    <w:rsid w:val="00BB64A3"/>
    <w:rsid w:val="00BB66F3"/>
    <w:rsid w:val="00BB7D39"/>
    <w:rsid w:val="00BC045B"/>
    <w:rsid w:val="00BC07C2"/>
    <w:rsid w:val="00BC1D82"/>
    <w:rsid w:val="00BC2058"/>
    <w:rsid w:val="00BC7AC5"/>
    <w:rsid w:val="00BD0735"/>
    <w:rsid w:val="00BD1550"/>
    <w:rsid w:val="00BD1B5B"/>
    <w:rsid w:val="00BD2981"/>
    <w:rsid w:val="00BD2F31"/>
    <w:rsid w:val="00BD32D8"/>
    <w:rsid w:val="00BD456C"/>
    <w:rsid w:val="00BD5218"/>
    <w:rsid w:val="00BD6455"/>
    <w:rsid w:val="00BD6992"/>
    <w:rsid w:val="00BE2558"/>
    <w:rsid w:val="00BE3994"/>
    <w:rsid w:val="00BE39EC"/>
    <w:rsid w:val="00BE41EC"/>
    <w:rsid w:val="00BE4337"/>
    <w:rsid w:val="00BE4CBB"/>
    <w:rsid w:val="00BE66ED"/>
    <w:rsid w:val="00BF00D1"/>
    <w:rsid w:val="00BF153C"/>
    <w:rsid w:val="00BF221C"/>
    <w:rsid w:val="00BF22A8"/>
    <w:rsid w:val="00BF43B8"/>
    <w:rsid w:val="00BF4CEB"/>
    <w:rsid w:val="00BF5CE8"/>
    <w:rsid w:val="00BF70D3"/>
    <w:rsid w:val="00C01A6D"/>
    <w:rsid w:val="00C0278D"/>
    <w:rsid w:val="00C04618"/>
    <w:rsid w:val="00C064AF"/>
    <w:rsid w:val="00C06A81"/>
    <w:rsid w:val="00C06ADF"/>
    <w:rsid w:val="00C072EF"/>
    <w:rsid w:val="00C07779"/>
    <w:rsid w:val="00C11D7E"/>
    <w:rsid w:val="00C13732"/>
    <w:rsid w:val="00C14AA4"/>
    <w:rsid w:val="00C1664F"/>
    <w:rsid w:val="00C16B5E"/>
    <w:rsid w:val="00C174AF"/>
    <w:rsid w:val="00C17E88"/>
    <w:rsid w:val="00C20104"/>
    <w:rsid w:val="00C20C3D"/>
    <w:rsid w:val="00C21075"/>
    <w:rsid w:val="00C22CD1"/>
    <w:rsid w:val="00C233FD"/>
    <w:rsid w:val="00C24B27"/>
    <w:rsid w:val="00C26283"/>
    <w:rsid w:val="00C2707E"/>
    <w:rsid w:val="00C27FAA"/>
    <w:rsid w:val="00C308BD"/>
    <w:rsid w:val="00C30DC2"/>
    <w:rsid w:val="00C30DF0"/>
    <w:rsid w:val="00C31597"/>
    <w:rsid w:val="00C3238E"/>
    <w:rsid w:val="00C3295A"/>
    <w:rsid w:val="00C33B5F"/>
    <w:rsid w:val="00C34AEE"/>
    <w:rsid w:val="00C35917"/>
    <w:rsid w:val="00C37EAC"/>
    <w:rsid w:val="00C4117B"/>
    <w:rsid w:val="00C417C0"/>
    <w:rsid w:val="00C42B7C"/>
    <w:rsid w:val="00C437B1"/>
    <w:rsid w:val="00C43D22"/>
    <w:rsid w:val="00C44AE5"/>
    <w:rsid w:val="00C44B1A"/>
    <w:rsid w:val="00C455DE"/>
    <w:rsid w:val="00C45750"/>
    <w:rsid w:val="00C47F04"/>
    <w:rsid w:val="00C50071"/>
    <w:rsid w:val="00C51DE5"/>
    <w:rsid w:val="00C52DB3"/>
    <w:rsid w:val="00C577B5"/>
    <w:rsid w:val="00C6097B"/>
    <w:rsid w:val="00C64040"/>
    <w:rsid w:val="00C6480D"/>
    <w:rsid w:val="00C65EE3"/>
    <w:rsid w:val="00C66291"/>
    <w:rsid w:val="00C6775F"/>
    <w:rsid w:val="00C678DB"/>
    <w:rsid w:val="00C70117"/>
    <w:rsid w:val="00C719E1"/>
    <w:rsid w:val="00C71AC5"/>
    <w:rsid w:val="00C72001"/>
    <w:rsid w:val="00C720D4"/>
    <w:rsid w:val="00C737CC"/>
    <w:rsid w:val="00C73837"/>
    <w:rsid w:val="00C739C9"/>
    <w:rsid w:val="00C7433A"/>
    <w:rsid w:val="00C74643"/>
    <w:rsid w:val="00C7497F"/>
    <w:rsid w:val="00C74AD9"/>
    <w:rsid w:val="00C74E28"/>
    <w:rsid w:val="00C74F23"/>
    <w:rsid w:val="00C75B1C"/>
    <w:rsid w:val="00C76352"/>
    <w:rsid w:val="00C80504"/>
    <w:rsid w:val="00C80D1D"/>
    <w:rsid w:val="00C811B9"/>
    <w:rsid w:val="00C82B49"/>
    <w:rsid w:val="00C842BB"/>
    <w:rsid w:val="00C849DF"/>
    <w:rsid w:val="00C84D4B"/>
    <w:rsid w:val="00C865DA"/>
    <w:rsid w:val="00C86A31"/>
    <w:rsid w:val="00C909CD"/>
    <w:rsid w:val="00C92124"/>
    <w:rsid w:val="00C925BF"/>
    <w:rsid w:val="00C9406B"/>
    <w:rsid w:val="00C9581D"/>
    <w:rsid w:val="00C960D0"/>
    <w:rsid w:val="00C96B7C"/>
    <w:rsid w:val="00C96DA4"/>
    <w:rsid w:val="00C970C8"/>
    <w:rsid w:val="00CA0AD9"/>
    <w:rsid w:val="00CA0B24"/>
    <w:rsid w:val="00CA1528"/>
    <w:rsid w:val="00CA1909"/>
    <w:rsid w:val="00CA20D8"/>
    <w:rsid w:val="00CA23AC"/>
    <w:rsid w:val="00CA2859"/>
    <w:rsid w:val="00CA36AC"/>
    <w:rsid w:val="00CA4FEA"/>
    <w:rsid w:val="00CA5B6C"/>
    <w:rsid w:val="00CA66AF"/>
    <w:rsid w:val="00CA6DF3"/>
    <w:rsid w:val="00CA75BF"/>
    <w:rsid w:val="00CA78EE"/>
    <w:rsid w:val="00CB0767"/>
    <w:rsid w:val="00CB0779"/>
    <w:rsid w:val="00CB1B79"/>
    <w:rsid w:val="00CB26A1"/>
    <w:rsid w:val="00CB4405"/>
    <w:rsid w:val="00CB61F0"/>
    <w:rsid w:val="00CC02BA"/>
    <w:rsid w:val="00CC1488"/>
    <w:rsid w:val="00CC246A"/>
    <w:rsid w:val="00CC3ACE"/>
    <w:rsid w:val="00CC4671"/>
    <w:rsid w:val="00CC47DF"/>
    <w:rsid w:val="00CC4D60"/>
    <w:rsid w:val="00CC4F3B"/>
    <w:rsid w:val="00CC7FFA"/>
    <w:rsid w:val="00CD106D"/>
    <w:rsid w:val="00CD281F"/>
    <w:rsid w:val="00CD2845"/>
    <w:rsid w:val="00CD492E"/>
    <w:rsid w:val="00CD54F8"/>
    <w:rsid w:val="00CE0A47"/>
    <w:rsid w:val="00CE14DC"/>
    <w:rsid w:val="00CE2185"/>
    <w:rsid w:val="00CE4CB0"/>
    <w:rsid w:val="00CE4CB9"/>
    <w:rsid w:val="00CE50B3"/>
    <w:rsid w:val="00CE58A1"/>
    <w:rsid w:val="00CE7151"/>
    <w:rsid w:val="00CE745B"/>
    <w:rsid w:val="00CE7D4F"/>
    <w:rsid w:val="00CF1D28"/>
    <w:rsid w:val="00CF31A9"/>
    <w:rsid w:val="00CF33B1"/>
    <w:rsid w:val="00CF38BD"/>
    <w:rsid w:val="00CF4252"/>
    <w:rsid w:val="00CF42C2"/>
    <w:rsid w:val="00CF6027"/>
    <w:rsid w:val="00CF7021"/>
    <w:rsid w:val="00CF71BF"/>
    <w:rsid w:val="00D00099"/>
    <w:rsid w:val="00D01DD1"/>
    <w:rsid w:val="00D02852"/>
    <w:rsid w:val="00D03E19"/>
    <w:rsid w:val="00D043B0"/>
    <w:rsid w:val="00D04722"/>
    <w:rsid w:val="00D06445"/>
    <w:rsid w:val="00D065EF"/>
    <w:rsid w:val="00D0729F"/>
    <w:rsid w:val="00D073E0"/>
    <w:rsid w:val="00D07A2F"/>
    <w:rsid w:val="00D1171F"/>
    <w:rsid w:val="00D128E4"/>
    <w:rsid w:val="00D1298E"/>
    <w:rsid w:val="00D14CC9"/>
    <w:rsid w:val="00D15A75"/>
    <w:rsid w:val="00D15EEE"/>
    <w:rsid w:val="00D16855"/>
    <w:rsid w:val="00D1789A"/>
    <w:rsid w:val="00D20497"/>
    <w:rsid w:val="00D20882"/>
    <w:rsid w:val="00D21FA6"/>
    <w:rsid w:val="00D230B6"/>
    <w:rsid w:val="00D233B2"/>
    <w:rsid w:val="00D24CD6"/>
    <w:rsid w:val="00D24D7D"/>
    <w:rsid w:val="00D26717"/>
    <w:rsid w:val="00D27242"/>
    <w:rsid w:val="00D30DF7"/>
    <w:rsid w:val="00D31333"/>
    <w:rsid w:val="00D318F4"/>
    <w:rsid w:val="00D31B74"/>
    <w:rsid w:val="00D346F5"/>
    <w:rsid w:val="00D34A44"/>
    <w:rsid w:val="00D360BA"/>
    <w:rsid w:val="00D36370"/>
    <w:rsid w:val="00D374C9"/>
    <w:rsid w:val="00D37A25"/>
    <w:rsid w:val="00D37D35"/>
    <w:rsid w:val="00D4250F"/>
    <w:rsid w:val="00D4274E"/>
    <w:rsid w:val="00D447FF"/>
    <w:rsid w:val="00D504E2"/>
    <w:rsid w:val="00D5301A"/>
    <w:rsid w:val="00D54995"/>
    <w:rsid w:val="00D56334"/>
    <w:rsid w:val="00D604A6"/>
    <w:rsid w:val="00D613E6"/>
    <w:rsid w:val="00D61C6A"/>
    <w:rsid w:val="00D64E36"/>
    <w:rsid w:val="00D67A7B"/>
    <w:rsid w:val="00D67C04"/>
    <w:rsid w:val="00D72185"/>
    <w:rsid w:val="00D72CD6"/>
    <w:rsid w:val="00D730AC"/>
    <w:rsid w:val="00D7332E"/>
    <w:rsid w:val="00D73B4E"/>
    <w:rsid w:val="00D753D6"/>
    <w:rsid w:val="00D75C99"/>
    <w:rsid w:val="00D7686F"/>
    <w:rsid w:val="00D77BA5"/>
    <w:rsid w:val="00D80B0E"/>
    <w:rsid w:val="00D814E8"/>
    <w:rsid w:val="00D82D7B"/>
    <w:rsid w:val="00D84A26"/>
    <w:rsid w:val="00D90214"/>
    <w:rsid w:val="00D904F6"/>
    <w:rsid w:val="00D90F09"/>
    <w:rsid w:val="00D913CF"/>
    <w:rsid w:val="00D9212E"/>
    <w:rsid w:val="00D96171"/>
    <w:rsid w:val="00DA0048"/>
    <w:rsid w:val="00DA0132"/>
    <w:rsid w:val="00DA067D"/>
    <w:rsid w:val="00DA3A3F"/>
    <w:rsid w:val="00DA4118"/>
    <w:rsid w:val="00DA5BF2"/>
    <w:rsid w:val="00DA61AD"/>
    <w:rsid w:val="00DA6477"/>
    <w:rsid w:val="00DA64A9"/>
    <w:rsid w:val="00DB13EC"/>
    <w:rsid w:val="00DB18C6"/>
    <w:rsid w:val="00DB23CB"/>
    <w:rsid w:val="00DB2AC6"/>
    <w:rsid w:val="00DB312B"/>
    <w:rsid w:val="00DB375B"/>
    <w:rsid w:val="00DB4327"/>
    <w:rsid w:val="00DB4D7B"/>
    <w:rsid w:val="00DB6284"/>
    <w:rsid w:val="00DB6F95"/>
    <w:rsid w:val="00DB7574"/>
    <w:rsid w:val="00DB7641"/>
    <w:rsid w:val="00DC0800"/>
    <w:rsid w:val="00DC1628"/>
    <w:rsid w:val="00DC365F"/>
    <w:rsid w:val="00DC3823"/>
    <w:rsid w:val="00DC4583"/>
    <w:rsid w:val="00DC5389"/>
    <w:rsid w:val="00DC5409"/>
    <w:rsid w:val="00DC5F90"/>
    <w:rsid w:val="00DC6F18"/>
    <w:rsid w:val="00DC74B3"/>
    <w:rsid w:val="00DD062C"/>
    <w:rsid w:val="00DD0E5E"/>
    <w:rsid w:val="00DD3548"/>
    <w:rsid w:val="00DD512A"/>
    <w:rsid w:val="00DD5AE6"/>
    <w:rsid w:val="00DD630B"/>
    <w:rsid w:val="00DD6A8D"/>
    <w:rsid w:val="00DD7BA2"/>
    <w:rsid w:val="00DD7FE6"/>
    <w:rsid w:val="00DE132B"/>
    <w:rsid w:val="00DE1399"/>
    <w:rsid w:val="00DE1E55"/>
    <w:rsid w:val="00DE34C9"/>
    <w:rsid w:val="00DE3560"/>
    <w:rsid w:val="00DE53A7"/>
    <w:rsid w:val="00DE5CDB"/>
    <w:rsid w:val="00DE6B1D"/>
    <w:rsid w:val="00DE7544"/>
    <w:rsid w:val="00DF1740"/>
    <w:rsid w:val="00DF290E"/>
    <w:rsid w:val="00DF3029"/>
    <w:rsid w:val="00DF40A1"/>
    <w:rsid w:val="00E00EF3"/>
    <w:rsid w:val="00E0191D"/>
    <w:rsid w:val="00E02FFD"/>
    <w:rsid w:val="00E034D1"/>
    <w:rsid w:val="00E0353F"/>
    <w:rsid w:val="00E044B3"/>
    <w:rsid w:val="00E046C8"/>
    <w:rsid w:val="00E04F2B"/>
    <w:rsid w:val="00E065BF"/>
    <w:rsid w:val="00E07A94"/>
    <w:rsid w:val="00E10581"/>
    <w:rsid w:val="00E11100"/>
    <w:rsid w:val="00E116C8"/>
    <w:rsid w:val="00E12CDD"/>
    <w:rsid w:val="00E1576A"/>
    <w:rsid w:val="00E15F68"/>
    <w:rsid w:val="00E1693B"/>
    <w:rsid w:val="00E173C6"/>
    <w:rsid w:val="00E174AB"/>
    <w:rsid w:val="00E17C90"/>
    <w:rsid w:val="00E21EB6"/>
    <w:rsid w:val="00E22AAB"/>
    <w:rsid w:val="00E238A5"/>
    <w:rsid w:val="00E24CD8"/>
    <w:rsid w:val="00E2596A"/>
    <w:rsid w:val="00E25E86"/>
    <w:rsid w:val="00E26190"/>
    <w:rsid w:val="00E26C61"/>
    <w:rsid w:val="00E3010E"/>
    <w:rsid w:val="00E30E9E"/>
    <w:rsid w:val="00E312B1"/>
    <w:rsid w:val="00E33D35"/>
    <w:rsid w:val="00E34D77"/>
    <w:rsid w:val="00E35745"/>
    <w:rsid w:val="00E366A5"/>
    <w:rsid w:val="00E3773E"/>
    <w:rsid w:val="00E37A5D"/>
    <w:rsid w:val="00E40E74"/>
    <w:rsid w:val="00E41C93"/>
    <w:rsid w:val="00E42037"/>
    <w:rsid w:val="00E4274B"/>
    <w:rsid w:val="00E45D27"/>
    <w:rsid w:val="00E51D06"/>
    <w:rsid w:val="00E53A81"/>
    <w:rsid w:val="00E53ED0"/>
    <w:rsid w:val="00E54F1F"/>
    <w:rsid w:val="00E564ED"/>
    <w:rsid w:val="00E570AE"/>
    <w:rsid w:val="00E60132"/>
    <w:rsid w:val="00E60F14"/>
    <w:rsid w:val="00E62456"/>
    <w:rsid w:val="00E62715"/>
    <w:rsid w:val="00E633C9"/>
    <w:rsid w:val="00E64A8D"/>
    <w:rsid w:val="00E659D4"/>
    <w:rsid w:val="00E65D09"/>
    <w:rsid w:val="00E66B74"/>
    <w:rsid w:val="00E66F57"/>
    <w:rsid w:val="00E70452"/>
    <w:rsid w:val="00E70826"/>
    <w:rsid w:val="00E70F42"/>
    <w:rsid w:val="00E7336A"/>
    <w:rsid w:val="00E73B06"/>
    <w:rsid w:val="00E7489C"/>
    <w:rsid w:val="00E74B96"/>
    <w:rsid w:val="00E74D0D"/>
    <w:rsid w:val="00E7548F"/>
    <w:rsid w:val="00E80FED"/>
    <w:rsid w:val="00E82AA2"/>
    <w:rsid w:val="00E83E2F"/>
    <w:rsid w:val="00E86188"/>
    <w:rsid w:val="00E877B8"/>
    <w:rsid w:val="00E87DB2"/>
    <w:rsid w:val="00E90A45"/>
    <w:rsid w:val="00E91065"/>
    <w:rsid w:val="00E91E82"/>
    <w:rsid w:val="00E93171"/>
    <w:rsid w:val="00E93500"/>
    <w:rsid w:val="00E93E1D"/>
    <w:rsid w:val="00E9416E"/>
    <w:rsid w:val="00E95941"/>
    <w:rsid w:val="00E96A98"/>
    <w:rsid w:val="00E972CE"/>
    <w:rsid w:val="00EA0810"/>
    <w:rsid w:val="00EA09A5"/>
    <w:rsid w:val="00EA0DE1"/>
    <w:rsid w:val="00EA1BA8"/>
    <w:rsid w:val="00EA1D62"/>
    <w:rsid w:val="00EA5DD8"/>
    <w:rsid w:val="00EA6DCF"/>
    <w:rsid w:val="00EA6F03"/>
    <w:rsid w:val="00EA70D9"/>
    <w:rsid w:val="00EA778D"/>
    <w:rsid w:val="00EA7D59"/>
    <w:rsid w:val="00EB132C"/>
    <w:rsid w:val="00EB26FA"/>
    <w:rsid w:val="00EB3495"/>
    <w:rsid w:val="00EB36A2"/>
    <w:rsid w:val="00EB526E"/>
    <w:rsid w:val="00EB55D6"/>
    <w:rsid w:val="00EB6133"/>
    <w:rsid w:val="00EB7680"/>
    <w:rsid w:val="00EB7B8A"/>
    <w:rsid w:val="00EB7F09"/>
    <w:rsid w:val="00EC0983"/>
    <w:rsid w:val="00EC14D8"/>
    <w:rsid w:val="00EC1E65"/>
    <w:rsid w:val="00EC2C72"/>
    <w:rsid w:val="00EC2F7A"/>
    <w:rsid w:val="00EC405C"/>
    <w:rsid w:val="00EC40DC"/>
    <w:rsid w:val="00EC4659"/>
    <w:rsid w:val="00EC4B6F"/>
    <w:rsid w:val="00EC543F"/>
    <w:rsid w:val="00EC587E"/>
    <w:rsid w:val="00EC7F06"/>
    <w:rsid w:val="00ED0102"/>
    <w:rsid w:val="00ED076D"/>
    <w:rsid w:val="00ED1A2D"/>
    <w:rsid w:val="00ED2A1F"/>
    <w:rsid w:val="00ED5B4C"/>
    <w:rsid w:val="00ED6932"/>
    <w:rsid w:val="00ED77C9"/>
    <w:rsid w:val="00EE1C06"/>
    <w:rsid w:val="00EE56CD"/>
    <w:rsid w:val="00EE6230"/>
    <w:rsid w:val="00EE66AA"/>
    <w:rsid w:val="00EF3AA9"/>
    <w:rsid w:val="00EF3E90"/>
    <w:rsid w:val="00EF4610"/>
    <w:rsid w:val="00EF63E7"/>
    <w:rsid w:val="00EF6F3C"/>
    <w:rsid w:val="00F003F0"/>
    <w:rsid w:val="00F039FD"/>
    <w:rsid w:val="00F049A8"/>
    <w:rsid w:val="00F04E9C"/>
    <w:rsid w:val="00F04F95"/>
    <w:rsid w:val="00F063CD"/>
    <w:rsid w:val="00F0728E"/>
    <w:rsid w:val="00F0759A"/>
    <w:rsid w:val="00F108A7"/>
    <w:rsid w:val="00F133B6"/>
    <w:rsid w:val="00F166EE"/>
    <w:rsid w:val="00F169E7"/>
    <w:rsid w:val="00F16DEF"/>
    <w:rsid w:val="00F17D72"/>
    <w:rsid w:val="00F203CF"/>
    <w:rsid w:val="00F2161D"/>
    <w:rsid w:val="00F221EC"/>
    <w:rsid w:val="00F25805"/>
    <w:rsid w:val="00F259E4"/>
    <w:rsid w:val="00F26E6D"/>
    <w:rsid w:val="00F30510"/>
    <w:rsid w:val="00F314DB"/>
    <w:rsid w:val="00F32502"/>
    <w:rsid w:val="00F32B2F"/>
    <w:rsid w:val="00F33C5E"/>
    <w:rsid w:val="00F34B64"/>
    <w:rsid w:val="00F35E2F"/>
    <w:rsid w:val="00F36DFC"/>
    <w:rsid w:val="00F36FAD"/>
    <w:rsid w:val="00F40CE0"/>
    <w:rsid w:val="00F41F00"/>
    <w:rsid w:val="00F42742"/>
    <w:rsid w:val="00F43739"/>
    <w:rsid w:val="00F43AA5"/>
    <w:rsid w:val="00F440AB"/>
    <w:rsid w:val="00F4705B"/>
    <w:rsid w:val="00F47578"/>
    <w:rsid w:val="00F476EE"/>
    <w:rsid w:val="00F5004A"/>
    <w:rsid w:val="00F51E43"/>
    <w:rsid w:val="00F52ECB"/>
    <w:rsid w:val="00F530F3"/>
    <w:rsid w:val="00F53823"/>
    <w:rsid w:val="00F5419A"/>
    <w:rsid w:val="00F55477"/>
    <w:rsid w:val="00F55D20"/>
    <w:rsid w:val="00F55E62"/>
    <w:rsid w:val="00F579BD"/>
    <w:rsid w:val="00F57A19"/>
    <w:rsid w:val="00F57ADF"/>
    <w:rsid w:val="00F612BD"/>
    <w:rsid w:val="00F61449"/>
    <w:rsid w:val="00F61A0C"/>
    <w:rsid w:val="00F62983"/>
    <w:rsid w:val="00F637D2"/>
    <w:rsid w:val="00F65F02"/>
    <w:rsid w:val="00F66006"/>
    <w:rsid w:val="00F67835"/>
    <w:rsid w:val="00F67971"/>
    <w:rsid w:val="00F717B6"/>
    <w:rsid w:val="00F7395E"/>
    <w:rsid w:val="00F73CC0"/>
    <w:rsid w:val="00F74778"/>
    <w:rsid w:val="00F7627C"/>
    <w:rsid w:val="00F81E89"/>
    <w:rsid w:val="00F82BDA"/>
    <w:rsid w:val="00F82EF8"/>
    <w:rsid w:val="00F847B6"/>
    <w:rsid w:val="00F84A9F"/>
    <w:rsid w:val="00F856CE"/>
    <w:rsid w:val="00F867E9"/>
    <w:rsid w:val="00F86A17"/>
    <w:rsid w:val="00F86CF7"/>
    <w:rsid w:val="00F87D0E"/>
    <w:rsid w:val="00F90411"/>
    <w:rsid w:val="00F909F0"/>
    <w:rsid w:val="00F91200"/>
    <w:rsid w:val="00F94B18"/>
    <w:rsid w:val="00F95125"/>
    <w:rsid w:val="00F96E3F"/>
    <w:rsid w:val="00FA05DA"/>
    <w:rsid w:val="00FA2893"/>
    <w:rsid w:val="00FA2E6F"/>
    <w:rsid w:val="00FA54CA"/>
    <w:rsid w:val="00FA5E18"/>
    <w:rsid w:val="00FA6B6D"/>
    <w:rsid w:val="00FB1531"/>
    <w:rsid w:val="00FB173D"/>
    <w:rsid w:val="00FB1AF7"/>
    <w:rsid w:val="00FB20C0"/>
    <w:rsid w:val="00FB286C"/>
    <w:rsid w:val="00FB3586"/>
    <w:rsid w:val="00FB3980"/>
    <w:rsid w:val="00FB4EEF"/>
    <w:rsid w:val="00FB5F2E"/>
    <w:rsid w:val="00FB6E4A"/>
    <w:rsid w:val="00FB70DA"/>
    <w:rsid w:val="00FC14DD"/>
    <w:rsid w:val="00FC15AC"/>
    <w:rsid w:val="00FC5257"/>
    <w:rsid w:val="00FC52C2"/>
    <w:rsid w:val="00FC58CC"/>
    <w:rsid w:val="00FC629C"/>
    <w:rsid w:val="00FC66A8"/>
    <w:rsid w:val="00FC66AE"/>
    <w:rsid w:val="00FC674A"/>
    <w:rsid w:val="00FC723A"/>
    <w:rsid w:val="00FD0E4E"/>
    <w:rsid w:val="00FD2754"/>
    <w:rsid w:val="00FD4212"/>
    <w:rsid w:val="00FD5167"/>
    <w:rsid w:val="00FD7B6C"/>
    <w:rsid w:val="00FE0F4E"/>
    <w:rsid w:val="00FE1281"/>
    <w:rsid w:val="00FE2DC0"/>
    <w:rsid w:val="00FE56C5"/>
    <w:rsid w:val="00FE5D7D"/>
    <w:rsid w:val="00FE5FF7"/>
    <w:rsid w:val="00FE6B2C"/>
    <w:rsid w:val="00FF1656"/>
    <w:rsid w:val="00FF55D5"/>
    <w:rsid w:val="00FF57FD"/>
    <w:rsid w:val="00FF6763"/>
    <w:rsid w:val="00FF6BF6"/>
    <w:rsid w:val="00FF722F"/>
    <w:rsid w:val="00FF7689"/>
    <w:rsid w:val="00FF797E"/>
    <w:rsid w:val="0279C3E2"/>
    <w:rsid w:val="03132983"/>
    <w:rsid w:val="05E12B6B"/>
    <w:rsid w:val="10947286"/>
    <w:rsid w:val="15527982"/>
    <w:rsid w:val="15E8A69F"/>
    <w:rsid w:val="16738B5D"/>
    <w:rsid w:val="18C35D10"/>
    <w:rsid w:val="1AC11BDA"/>
    <w:rsid w:val="1B9F1FDC"/>
    <w:rsid w:val="1D8938F3"/>
    <w:rsid w:val="24694E9F"/>
    <w:rsid w:val="29A04D39"/>
    <w:rsid w:val="2E0EF165"/>
    <w:rsid w:val="2FAF9326"/>
    <w:rsid w:val="2FDE73CA"/>
    <w:rsid w:val="315BCF45"/>
    <w:rsid w:val="33A1FAA8"/>
    <w:rsid w:val="39D0E6B2"/>
    <w:rsid w:val="3AE25A07"/>
    <w:rsid w:val="3D8A2418"/>
    <w:rsid w:val="43CD5244"/>
    <w:rsid w:val="455F1AE8"/>
    <w:rsid w:val="45CA85AC"/>
    <w:rsid w:val="46239BCE"/>
    <w:rsid w:val="484BFAA9"/>
    <w:rsid w:val="48972FD4"/>
    <w:rsid w:val="5A453245"/>
    <w:rsid w:val="5D3CFA8E"/>
    <w:rsid w:val="6109E898"/>
    <w:rsid w:val="61DDA8AD"/>
    <w:rsid w:val="63D8835E"/>
    <w:rsid w:val="6441ADA3"/>
    <w:rsid w:val="64ECB9D9"/>
    <w:rsid w:val="652FB66F"/>
    <w:rsid w:val="6A331BEB"/>
    <w:rsid w:val="6F947877"/>
    <w:rsid w:val="70EFBD50"/>
    <w:rsid w:val="739B149B"/>
    <w:rsid w:val="757E0F7A"/>
    <w:rsid w:val="792F8687"/>
    <w:rsid w:val="7BDA3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6211938"/>
  <w15:docId w15:val="{6C13D858-CB45-4EA4-B8C2-BC38DF9D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F0EDE"/>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909C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353E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A3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E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859C7"/>
    <w:rPr>
      <w:b/>
      <w:bCs/>
    </w:rPr>
  </w:style>
  <w:style w:type="character" w:customStyle="1" w:styleId="CommentSubjectChar">
    <w:name w:val="Comment Subject Char"/>
    <w:basedOn w:val="CommentTextChar"/>
    <w:link w:val="CommentSubject"/>
    <w:uiPriority w:val="99"/>
    <w:semiHidden/>
    <w:rsid w:val="008859C7"/>
    <w:rPr>
      <w:b/>
      <w:bCs/>
      <w:sz w:val="20"/>
      <w:szCs w:val="20"/>
    </w:rPr>
  </w:style>
  <w:style w:type="character" w:styleId="Hyperlink">
    <w:name w:val="Hyperlink"/>
    <w:basedOn w:val="DefaultParagraphFont"/>
    <w:uiPriority w:val="99"/>
    <w:unhideWhenUsed/>
    <w:rsid w:val="00A74DC3"/>
    <w:rPr>
      <w:color w:val="0563C1" w:themeColor="hyperlink"/>
      <w:u w:val="single"/>
    </w:rPr>
  </w:style>
  <w:style w:type="character" w:styleId="LineNumber">
    <w:name w:val="line number"/>
    <w:basedOn w:val="DefaultParagraphFont"/>
    <w:uiPriority w:val="99"/>
    <w:semiHidden/>
    <w:unhideWhenUsed/>
    <w:rsid w:val="00C1664F"/>
  </w:style>
  <w:style w:type="character" w:customStyle="1" w:styleId="Heading7Char">
    <w:name w:val="Heading 7 Char"/>
    <w:basedOn w:val="DefaultParagraphFont"/>
    <w:link w:val="Heading7"/>
    <w:uiPriority w:val="9"/>
    <w:rsid w:val="00C909CD"/>
    <w:rPr>
      <w:rFonts w:asciiTheme="majorHAnsi" w:eastAsiaTheme="majorEastAsia" w:hAnsiTheme="majorHAnsi" w:cstheme="majorBidi"/>
      <w:i/>
      <w:iCs/>
      <w:color w:val="1F4D78" w:themeColor="accent1" w:themeShade="7F"/>
    </w:rPr>
  </w:style>
  <w:style w:type="paragraph" w:styleId="NoSpacing">
    <w:name w:val="No Spacing"/>
    <w:uiPriority w:val="1"/>
    <w:qFormat/>
    <w:rsid w:val="00C909CD"/>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D1685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34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3C6"/>
  </w:style>
  <w:style w:type="paragraph" w:styleId="Footer">
    <w:name w:val="footer"/>
    <w:basedOn w:val="Normal"/>
    <w:link w:val="FooterChar"/>
    <w:uiPriority w:val="99"/>
    <w:unhideWhenUsed/>
    <w:rsid w:val="00534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3C6"/>
  </w:style>
  <w:style w:type="paragraph" w:customStyle="1" w:styleId="EndNoteBibliographyTitle">
    <w:name w:val="EndNote Bibliography Title"/>
    <w:basedOn w:val="Normal"/>
    <w:link w:val="EndNoteBibliographyTitleChar"/>
    <w:rsid w:val="00947AE5"/>
    <w:pPr>
      <w:spacing w:after="0"/>
      <w:jc w:val="center"/>
    </w:pPr>
    <w:rPr>
      <w:noProof/>
    </w:rPr>
  </w:style>
  <w:style w:type="character" w:customStyle="1" w:styleId="EndNoteBibliographyTitleChar">
    <w:name w:val="EndNote Bibliography Title Char"/>
    <w:basedOn w:val="DefaultParagraphFont"/>
    <w:link w:val="EndNoteBibliographyTitle"/>
    <w:rsid w:val="00947AE5"/>
    <w:rPr>
      <w:noProof/>
    </w:rPr>
  </w:style>
  <w:style w:type="paragraph" w:customStyle="1" w:styleId="EndNoteBibliography">
    <w:name w:val="EndNote Bibliography"/>
    <w:basedOn w:val="Normal"/>
    <w:link w:val="EndNoteBibliographyChar"/>
    <w:rsid w:val="00947AE5"/>
    <w:pPr>
      <w:spacing w:line="240" w:lineRule="auto"/>
    </w:pPr>
    <w:rPr>
      <w:noProof/>
    </w:rPr>
  </w:style>
  <w:style w:type="character" w:customStyle="1" w:styleId="EndNoteBibliographyChar">
    <w:name w:val="EndNote Bibliography Char"/>
    <w:basedOn w:val="DefaultParagraphFont"/>
    <w:link w:val="EndNoteBibliography"/>
    <w:rsid w:val="00947AE5"/>
    <w:rPr>
      <w:noProof/>
    </w:rPr>
  </w:style>
  <w:style w:type="table" w:styleId="GridTable1Light">
    <w:name w:val="Grid Table 1 Light"/>
    <w:basedOn w:val="TableNormal"/>
    <w:uiPriority w:val="46"/>
    <w:rsid w:val="00F166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
    <w:name w:val="author"/>
    <w:basedOn w:val="DefaultParagraphFont"/>
    <w:rsid w:val="00307226"/>
  </w:style>
  <w:style w:type="character" w:customStyle="1" w:styleId="articletitle">
    <w:name w:val="articletitle"/>
    <w:basedOn w:val="DefaultParagraphFont"/>
    <w:rsid w:val="00307226"/>
  </w:style>
  <w:style w:type="character" w:customStyle="1" w:styleId="journaltitle">
    <w:name w:val="journaltitle"/>
    <w:basedOn w:val="DefaultParagraphFont"/>
    <w:rsid w:val="00307226"/>
  </w:style>
  <w:style w:type="character" w:customStyle="1" w:styleId="pubyear">
    <w:name w:val="pubyear"/>
    <w:basedOn w:val="DefaultParagraphFont"/>
    <w:rsid w:val="00307226"/>
  </w:style>
  <w:style w:type="character" w:customStyle="1" w:styleId="vol">
    <w:name w:val="vol"/>
    <w:basedOn w:val="DefaultParagraphFont"/>
    <w:rsid w:val="00307226"/>
  </w:style>
  <w:style w:type="character" w:customStyle="1" w:styleId="pagefirst">
    <w:name w:val="pagefirst"/>
    <w:basedOn w:val="DefaultParagraphFont"/>
    <w:rsid w:val="00307226"/>
  </w:style>
  <w:style w:type="character" w:customStyle="1" w:styleId="pagelast">
    <w:name w:val="pagelast"/>
    <w:basedOn w:val="DefaultParagraphFont"/>
    <w:rsid w:val="00307226"/>
  </w:style>
  <w:style w:type="character" w:styleId="Emphasis">
    <w:name w:val="Emphasis"/>
    <w:basedOn w:val="DefaultParagraphFont"/>
    <w:uiPriority w:val="20"/>
    <w:qFormat/>
    <w:rsid w:val="00E17C90"/>
    <w:rPr>
      <w:i/>
      <w:iCs/>
    </w:rPr>
  </w:style>
  <w:style w:type="character" w:styleId="FollowedHyperlink">
    <w:name w:val="FollowedHyperlink"/>
    <w:basedOn w:val="DefaultParagraphFont"/>
    <w:uiPriority w:val="99"/>
    <w:semiHidden/>
    <w:unhideWhenUsed/>
    <w:rsid w:val="006B41C2"/>
    <w:rPr>
      <w:color w:val="954F72" w:themeColor="followedHyperlink"/>
      <w:u w:val="single"/>
    </w:rPr>
  </w:style>
  <w:style w:type="paragraph" w:styleId="EndnoteText">
    <w:name w:val="endnote text"/>
    <w:basedOn w:val="Normal"/>
    <w:link w:val="EndnoteTextChar"/>
    <w:uiPriority w:val="99"/>
    <w:semiHidden/>
    <w:unhideWhenUsed/>
    <w:rsid w:val="00EA6D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A6DCF"/>
    <w:rPr>
      <w:sz w:val="20"/>
      <w:szCs w:val="20"/>
    </w:rPr>
  </w:style>
  <w:style w:type="character" w:styleId="EndnoteReference">
    <w:name w:val="endnote reference"/>
    <w:basedOn w:val="DefaultParagraphFont"/>
    <w:uiPriority w:val="99"/>
    <w:semiHidden/>
    <w:unhideWhenUsed/>
    <w:rsid w:val="00EA6DCF"/>
    <w:rPr>
      <w:vertAlign w:val="superscript"/>
    </w:rPr>
  </w:style>
  <w:style w:type="character" w:customStyle="1" w:styleId="UnresolvedMention1">
    <w:name w:val="Unresolved Mention1"/>
    <w:basedOn w:val="DefaultParagraphFont"/>
    <w:uiPriority w:val="99"/>
    <w:semiHidden/>
    <w:unhideWhenUsed/>
    <w:rsid w:val="006C6374"/>
    <w:rPr>
      <w:color w:val="808080"/>
      <w:shd w:val="clear" w:color="auto" w:fill="E6E6E6"/>
    </w:rPr>
  </w:style>
  <w:style w:type="character" w:customStyle="1" w:styleId="UnresolvedMention2">
    <w:name w:val="Unresolved Mention2"/>
    <w:basedOn w:val="DefaultParagraphFont"/>
    <w:uiPriority w:val="99"/>
    <w:semiHidden/>
    <w:unhideWhenUsed/>
    <w:rsid w:val="00D72185"/>
    <w:rPr>
      <w:color w:val="808080"/>
      <w:shd w:val="clear" w:color="auto" w:fill="E6E6E6"/>
    </w:rPr>
  </w:style>
  <w:style w:type="character" w:customStyle="1" w:styleId="UnresolvedMention3">
    <w:name w:val="Unresolved Mention3"/>
    <w:basedOn w:val="DefaultParagraphFont"/>
    <w:uiPriority w:val="99"/>
    <w:semiHidden/>
    <w:unhideWhenUsed/>
    <w:rsid w:val="00292FD6"/>
    <w:rPr>
      <w:color w:val="808080"/>
      <w:shd w:val="clear" w:color="auto" w:fill="E6E6E6"/>
    </w:rPr>
  </w:style>
  <w:style w:type="paragraph" w:styleId="Revision">
    <w:name w:val="Revision"/>
    <w:hidden/>
    <w:uiPriority w:val="99"/>
    <w:semiHidden/>
    <w:rsid w:val="00747767"/>
    <w:pPr>
      <w:widowControl/>
      <w:spacing w:after="0" w:line="240" w:lineRule="auto"/>
    </w:pPr>
  </w:style>
  <w:style w:type="character" w:customStyle="1" w:styleId="UnresolvedMention30">
    <w:name w:val="Unresolved Mention30"/>
    <w:basedOn w:val="DefaultParagraphFont"/>
    <w:uiPriority w:val="99"/>
    <w:semiHidden/>
    <w:unhideWhenUsed/>
    <w:rsid w:val="00AF213C"/>
    <w:rPr>
      <w:color w:val="808080"/>
      <w:shd w:val="clear" w:color="auto" w:fill="E6E6E6"/>
    </w:rPr>
  </w:style>
  <w:style w:type="character" w:customStyle="1" w:styleId="Heading8Char">
    <w:name w:val="Heading 8 Char"/>
    <w:basedOn w:val="DefaultParagraphFont"/>
    <w:link w:val="Heading8"/>
    <w:uiPriority w:val="9"/>
    <w:rsid w:val="00A353E2"/>
    <w:rPr>
      <w:rFonts w:asciiTheme="majorHAnsi" w:eastAsiaTheme="majorEastAsia" w:hAnsiTheme="majorHAnsi" w:cstheme="majorBidi"/>
      <w:color w:val="272727" w:themeColor="text1" w:themeTint="D8"/>
      <w:sz w:val="21"/>
      <w:szCs w:val="21"/>
    </w:rPr>
  </w:style>
  <w:style w:type="character" w:customStyle="1" w:styleId="UnresolvedMention300">
    <w:name w:val="Unresolved Mention300"/>
    <w:basedOn w:val="DefaultParagraphFont"/>
    <w:uiPriority w:val="99"/>
    <w:semiHidden/>
    <w:unhideWhenUsed/>
    <w:rsid w:val="00DB2AC6"/>
    <w:rPr>
      <w:color w:val="808080"/>
      <w:shd w:val="clear" w:color="auto" w:fill="E6E6E6"/>
    </w:rPr>
  </w:style>
  <w:style w:type="character" w:customStyle="1" w:styleId="UnresolvedMention4">
    <w:name w:val="Unresolved Mention4"/>
    <w:basedOn w:val="DefaultParagraphFont"/>
    <w:uiPriority w:val="99"/>
    <w:semiHidden/>
    <w:unhideWhenUsed/>
    <w:rsid w:val="00CA0B24"/>
    <w:rPr>
      <w:color w:val="808080"/>
      <w:shd w:val="clear" w:color="auto" w:fill="E6E6E6"/>
    </w:rPr>
  </w:style>
  <w:style w:type="character" w:customStyle="1" w:styleId="UnresolvedMention3000">
    <w:name w:val="Unresolved Mention3000"/>
    <w:basedOn w:val="DefaultParagraphFont"/>
    <w:uiPriority w:val="99"/>
    <w:semiHidden/>
    <w:unhideWhenUsed/>
    <w:rsid w:val="00BB4510"/>
    <w:rPr>
      <w:color w:val="808080"/>
      <w:shd w:val="clear" w:color="auto" w:fill="E6E6E6"/>
    </w:rPr>
  </w:style>
  <w:style w:type="character" w:customStyle="1" w:styleId="UnresolvedMention30000">
    <w:name w:val="Unresolved Mention30000"/>
    <w:basedOn w:val="DefaultParagraphFont"/>
    <w:uiPriority w:val="99"/>
    <w:semiHidden/>
    <w:unhideWhenUsed/>
    <w:rsid w:val="00905956"/>
    <w:rPr>
      <w:color w:val="808080"/>
      <w:shd w:val="clear" w:color="auto" w:fill="E6E6E6"/>
    </w:rPr>
  </w:style>
  <w:style w:type="character" w:customStyle="1" w:styleId="UnresolvedMention5">
    <w:name w:val="Unresolved Mention5"/>
    <w:basedOn w:val="DefaultParagraphFont"/>
    <w:uiPriority w:val="99"/>
    <w:semiHidden/>
    <w:unhideWhenUsed/>
    <w:rsid w:val="00841C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72218">
      <w:bodyDiv w:val="1"/>
      <w:marLeft w:val="0"/>
      <w:marRight w:val="0"/>
      <w:marTop w:val="0"/>
      <w:marBottom w:val="0"/>
      <w:divBdr>
        <w:top w:val="none" w:sz="0" w:space="0" w:color="auto"/>
        <w:left w:val="none" w:sz="0" w:space="0" w:color="auto"/>
        <w:bottom w:val="none" w:sz="0" w:space="0" w:color="auto"/>
        <w:right w:val="none" w:sz="0" w:space="0" w:color="auto"/>
      </w:divBdr>
    </w:div>
    <w:div w:id="130174770">
      <w:bodyDiv w:val="1"/>
      <w:marLeft w:val="0"/>
      <w:marRight w:val="0"/>
      <w:marTop w:val="0"/>
      <w:marBottom w:val="0"/>
      <w:divBdr>
        <w:top w:val="none" w:sz="0" w:space="0" w:color="auto"/>
        <w:left w:val="none" w:sz="0" w:space="0" w:color="auto"/>
        <w:bottom w:val="none" w:sz="0" w:space="0" w:color="auto"/>
        <w:right w:val="none" w:sz="0" w:space="0" w:color="auto"/>
      </w:divBdr>
    </w:div>
    <w:div w:id="1385912021">
      <w:bodyDiv w:val="1"/>
      <w:marLeft w:val="0"/>
      <w:marRight w:val="0"/>
      <w:marTop w:val="0"/>
      <w:marBottom w:val="0"/>
      <w:divBdr>
        <w:top w:val="none" w:sz="0" w:space="0" w:color="auto"/>
        <w:left w:val="none" w:sz="0" w:space="0" w:color="auto"/>
        <w:bottom w:val="none" w:sz="0" w:space="0" w:color="auto"/>
        <w:right w:val="none" w:sz="0" w:space="0" w:color="auto"/>
      </w:divBdr>
    </w:div>
    <w:div w:id="1704669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hay@uw.edu" TargetMode="External"/><Relationship Id="rId13" Type="http://schemas.openxmlformats.org/officeDocument/2006/relationships/hyperlink" Target="http://apps.who.int/bloodproducts/snakeantivenoms/database/" TargetMode="External"/><Relationship Id="rId18" Type="http://schemas.openxmlformats.org/officeDocument/2006/relationships/hyperlink" Target="https://www.idigbio.org/"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www.sanofipasteur.com/en/Documents/PDF/Fav-Afrique%20statement_11May2016_EN.pdf" TargetMode="External"/><Relationship Id="rId7" Type="http://schemas.openxmlformats.org/officeDocument/2006/relationships/endnotes" Target="endnotes.xml"/><Relationship Id="rId12" Type="http://schemas.openxmlformats.org/officeDocument/2006/relationships/hyperlink" Target="http://www.un.org/sustainabledevelopment/health/" TargetMode="External"/><Relationship Id="rId17" Type="http://schemas.openxmlformats.org/officeDocument/2006/relationships/hyperlink" Target="https://www.inaturalist.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vertnet.org/index.html" TargetMode="External"/><Relationship Id="rId20" Type="http://schemas.openxmlformats.org/officeDocument/2006/relationships/hyperlink" Target="https://cran.r-project.org/web/packages/spocc/index.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neglected_diseases/diseases/en/"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gbif.org/"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joshlongbottom/snakebite" TargetMode="External"/><Relationship Id="rId19" Type="http://schemas.openxmlformats.org/officeDocument/2006/relationships/hyperlink" Target="https://ecoengine.berkeley.edu/" TargetMode="External"/><Relationship Id="rId4" Type="http://schemas.openxmlformats.org/officeDocument/2006/relationships/settings" Target="settings.xml"/><Relationship Id="rId9" Type="http://schemas.openxmlformats.org/officeDocument/2006/relationships/hyperlink" Target="mailto:joshua.longbottom@gmail.com" TargetMode="External"/><Relationship Id="rId14" Type="http://schemas.openxmlformats.org/officeDocument/2006/relationships/hyperlink" Target="http://www.toxinology.com/fusebox.cfm?fuseaction=main.snakes.search" TargetMode="External"/><Relationship Id="rId22" Type="http://schemas.openxmlformats.org/officeDocument/2006/relationships/hyperlink" Target="http://www.echitabplusicp.org/product/description"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DB7D1-6B16-43C7-A2DB-8DE4DEA7E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17377</Words>
  <Characters>99053</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Dept of Zoology, University of Oxford</Company>
  <LinksUpToDate>false</LinksUpToDate>
  <CharactersWithSpaces>116198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Longbottom</dc:creator>
  <cp:lastModifiedBy>Nicole Weaver</cp:lastModifiedBy>
  <cp:revision>2</cp:revision>
  <cp:lastPrinted>2018-05-17T18:06:00Z</cp:lastPrinted>
  <dcterms:created xsi:type="dcterms:W3CDTF">2018-05-22T22:34:00Z</dcterms:created>
  <dcterms:modified xsi:type="dcterms:W3CDTF">2018-05-22T22:34:00Z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id="FGlRqpdd"/&gt;&lt;style id="http://www.zotero.org/styles/the-lancet" hasBibliography="1" bibliographyStyleHasBeenSet="0"/&gt;&lt;prefs&gt;&lt;pref name="fieldType" value="Field"/&gt;&lt;pref name="storeReferences" va</vt:lpwstr>
  </property>
  <property fmtid="{D5CDD505-2E9C-101B-9397-08002B2CF9AE}" pid="3" name="ZOTERO_PREF_2">
    <vt:lpwstr>lue="true"/&gt;&lt;pref name="automaticJournalAbbreviations" value="true"/&gt;&lt;pref name="noteType" value=""/&gt;&lt;/prefs&gt;&lt;/data&gt;</vt:lpwstr>
  </property>
</Properties>
</file>