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5402" w14:textId="77777777" w:rsidR="00EC5525" w:rsidRDefault="007D79B1">
      <w:pPr>
        <w:pStyle w:val="Standard"/>
        <w:jc w:val="center"/>
      </w:pPr>
      <w:r>
        <w:rPr>
          <w:rFonts w:cs="Tahoma"/>
          <w:color w:val="000000"/>
        </w:rPr>
        <w:t>2566 Harn Blvd, Apt 13</w:t>
      </w:r>
    </w:p>
    <w:p w14:paraId="0A90B74F" w14:textId="77777777" w:rsidR="00EC5525" w:rsidRDefault="007D79B1">
      <w:pPr>
        <w:pStyle w:val="Standard"/>
        <w:jc w:val="center"/>
      </w:pPr>
      <w:r>
        <w:rPr>
          <w:rFonts w:cs="Tahoma"/>
          <w:color w:val="000000"/>
        </w:rPr>
        <w:t>Clearwater, FL 33764</w:t>
      </w:r>
    </w:p>
    <w:p w14:paraId="6CD4F85C" w14:textId="77777777" w:rsidR="00EC5525" w:rsidRDefault="007D79B1">
      <w:pPr>
        <w:pStyle w:val="Standard"/>
        <w:jc w:val="center"/>
      </w:pPr>
      <w:r>
        <w:rPr>
          <w:rFonts w:cs="Tahoma"/>
          <w:color w:val="000000"/>
        </w:rPr>
        <w:t>(727) 256-4413</w:t>
      </w:r>
    </w:p>
    <w:p w14:paraId="4148D722" w14:textId="77777777" w:rsidR="00EC5525" w:rsidRDefault="007D79B1">
      <w:pPr>
        <w:pStyle w:val="Standard"/>
        <w:jc w:val="center"/>
      </w:pPr>
      <w:r>
        <w:rPr>
          <w:rFonts w:cs="Tahoma"/>
          <w:color w:val="000000"/>
        </w:rPr>
        <w:t>kenneth.courtney@gmail.com</w:t>
      </w:r>
    </w:p>
    <w:p w14:paraId="0E81CAAE" w14:textId="77777777" w:rsidR="00EC5525" w:rsidRDefault="00EC5525" w:rsidP="00AA7D1C">
      <w:pPr>
        <w:pStyle w:val="Standard"/>
        <w:rPr>
          <w:rFonts w:cs="Tahoma"/>
          <w:color w:val="000000"/>
        </w:rPr>
      </w:pPr>
    </w:p>
    <w:p w14:paraId="2449313B" w14:textId="77777777" w:rsidR="00EC5525" w:rsidRDefault="007D79B1">
      <w:pPr>
        <w:pStyle w:val="Standard"/>
        <w:jc w:val="center"/>
      </w:pPr>
      <w:r>
        <w:rPr>
          <w:rFonts w:cs="Tahoma"/>
          <w:b/>
          <w:color w:val="000000"/>
        </w:rPr>
        <w:t>Summary</w:t>
      </w:r>
    </w:p>
    <w:p w14:paraId="26F26ADE" w14:textId="28161DE6" w:rsidR="00EC5525" w:rsidRDefault="007D79B1">
      <w:pPr>
        <w:pStyle w:val="Standard"/>
        <w:spacing w:before="100" w:after="100"/>
        <w:jc w:val="both"/>
      </w:pPr>
      <w:r>
        <w:rPr>
          <w:rFonts w:cs="Tahoma"/>
          <w:color w:val="000000"/>
          <w:sz w:val="17"/>
          <w:szCs w:val="17"/>
          <w:lang w:eastAsia="en-US"/>
        </w:rPr>
        <w:t xml:space="preserve">Kenneth Courtney is a Sr. advanced web technology consultant. He is a results-oriented analyst, architect, and programmer with </w:t>
      </w:r>
      <w:r w:rsidR="00E52442">
        <w:rPr>
          <w:rFonts w:cs="Tahoma"/>
          <w:color w:val="000000"/>
          <w:sz w:val="17"/>
          <w:szCs w:val="17"/>
          <w:lang w:eastAsia="en-US"/>
        </w:rPr>
        <w:t xml:space="preserve">20,000 hours of </w:t>
      </w:r>
      <w:r>
        <w:rPr>
          <w:rFonts w:cs="Tahoma"/>
          <w:color w:val="000000"/>
          <w:sz w:val="17"/>
          <w:szCs w:val="17"/>
          <w:lang w:eastAsia="en-US"/>
        </w:rPr>
        <w:t>software development</w:t>
      </w:r>
      <w:r w:rsidR="00E52442">
        <w:rPr>
          <w:rFonts w:cs="Tahoma"/>
          <w:color w:val="000000"/>
          <w:sz w:val="17"/>
          <w:szCs w:val="17"/>
          <w:lang w:eastAsia="en-US"/>
        </w:rPr>
        <w:t xml:space="preserve"> experience</w:t>
      </w:r>
      <w:r>
        <w:rPr>
          <w:rFonts w:cs="Tahoma"/>
          <w:color w:val="000000"/>
          <w:sz w:val="17"/>
          <w:szCs w:val="17"/>
          <w:lang w:eastAsia="en-US"/>
        </w:rPr>
        <w:t>. He has a unique blend of technical skills that has allowed him to architect and implement complete solution</w:t>
      </w:r>
      <w:r w:rsidR="00E52442">
        <w:rPr>
          <w:rFonts w:cs="Tahoma"/>
          <w:color w:val="000000"/>
          <w:sz w:val="17"/>
          <w:szCs w:val="17"/>
          <w:lang w:eastAsia="en-US"/>
        </w:rPr>
        <w:t>s.</w:t>
      </w:r>
      <w:r>
        <w:rPr>
          <w:rFonts w:cs="Tahoma"/>
          <w:color w:val="000000"/>
          <w:sz w:val="17"/>
          <w:szCs w:val="17"/>
          <w:lang w:eastAsia="en-US"/>
        </w:rPr>
        <w:t xml:space="preserve">. In addition to his work in a corporate environment, Kenneth has also developed a successful software company which develops, markets, and supports custom modules for the </w:t>
      </w:r>
      <w:r w:rsidR="00B43234">
        <w:rPr>
          <w:rFonts w:cs="Tahoma"/>
          <w:color w:val="000000"/>
          <w:sz w:val="17"/>
          <w:szCs w:val="17"/>
          <w:lang w:eastAsia="en-US"/>
        </w:rPr>
        <w:t>DNN</w:t>
      </w:r>
      <w:r>
        <w:rPr>
          <w:rFonts w:cs="Tahoma"/>
          <w:color w:val="000000"/>
          <w:sz w:val="17"/>
          <w:szCs w:val="17"/>
          <w:lang w:eastAsia="en-US"/>
        </w:rPr>
        <w:t xml:space="preserve"> Enterprise Information Portal framework. His focus in the recent years has been </w:t>
      </w:r>
      <w:r w:rsidR="00E52442">
        <w:rPr>
          <w:rFonts w:cs="Tahoma"/>
          <w:color w:val="000000"/>
          <w:sz w:val="17"/>
          <w:szCs w:val="17"/>
          <w:lang w:eastAsia="en-US"/>
        </w:rPr>
        <w:t>squarely on DotNetNuke module development</w:t>
      </w:r>
      <w:r>
        <w:rPr>
          <w:rFonts w:cs="Tahoma"/>
          <w:color w:val="000000"/>
          <w:sz w:val="17"/>
          <w:szCs w:val="17"/>
          <w:lang w:eastAsia="en-US"/>
        </w:rPr>
        <w:t>.</w:t>
      </w:r>
    </w:p>
    <w:p w14:paraId="3CFA9699" w14:textId="77777777" w:rsidR="00EC5525" w:rsidRDefault="007D79B1">
      <w:pPr>
        <w:pStyle w:val="Standard"/>
        <w:jc w:val="center"/>
      </w:pPr>
      <w:r>
        <w:rPr>
          <w:rFonts w:cs="Tahoma"/>
          <w:b/>
          <w:color w:val="000000"/>
        </w:rPr>
        <w:t>Technical Skills</w:t>
      </w:r>
    </w:p>
    <w:p w14:paraId="74703E26" w14:textId="77777777" w:rsidR="00EC5525" w:rsidRDefault="00EC5525">
      <w:pPr>
        <w:pStyle w:val="Standard"/>
        <w:rPr>
          <w:rFonts w:cs="Tahoma"/>
          <w:color w:val="000000"/>
        </w:rPr>
      </w:pPr>
    </w:p>
    <w:tbl>
      <w:tblPr>
        <w:tblW w:w="9450" w:type="dxa"/>
        <w:tblInd w:w="1" w:type="dxa"/>
        <w:tblLayout w:type="fixed"/>
        <w:tblCellMar>
          <w:left w:w="10" w:type="dxa"/>
          <w:right w:w="10" w:type="dxa"/>
        </w:tblCellMar>
        <w:tblLook w:val="04A0" w:firstRow="1" w:lastRow="0" w:firstColumn="1" w:lastColumn="0" w:noHBand="0" w:noVBand="1"/>
      </w:tblPr>
      <w:tblGrid>
        <w:gridCol w:w="2339"/>
        <w:gridCol w:w="359"/>
        <w:gridCol w:w="6752"/>
      </w:tblGrid>
      <w:tr w:rsidR="00EC5525" w14:paraId="4AC03EF8" w14:textId="77777777">
        <w:tc>
          <w:tcPr>
            <w:tcW w:w="2339" w:type="dxa"/>
            <w:tcMar>
              <w:top w:w="0" w:type="dxa"/>
              <w:left w:w="108" w:type="dxa"/>
              <w:bottom w:w="0" w:type="dxa"/>
              <w:right w:w="108" w:type="dxa"/>
            </w:tcMar>
          </w:tcPr>
          <w:p w14:paraId="110D3E74" w14:textId="77777777" w:rsidR="00EC5525" w:rsidRDefault="007D79B1">
            <w:pPr>
              <w:pStyle w:val="Standard"/>
            </w:pPr>
            <w:r>
              <w:rPr>
                <w:rFonts w:cs="Tahoma"/>
                <w:b/>
                <w:bCs/>
                <w:color w:val="000000"/>
                <w:sz w:val="18"/>
                <w:szCs w:val="18"/>
              </w:rPr>
              <w:t>Certifications:</w:t>
            </w:r>
          </w:p>
        </w:tc>
        <w:tc>
          <w:tcPr>
            <w:tcW w:w="359" w:type="dxa"/>
            <w:tcMar>
              <w:top w:w="0" w:type="dxa"/>
              <w:left w:w="108" w:type="dxa"/>
              <w:bottom w:w="0" w:type="dxa"/>
              <w:right w:w="108" w:type="dxa"/>
            </w:tcMar>
          </w:tcPr>
          <w:p w14:paraId="4421AB5A" w14:textId="77777777" w:rsidR="00EC5525" w:rsidRDefault="00EC5525">
            <w:pPr>
              <w:pStyle w:val="Standard"/>
              <w:rPr>
                <w:rFonts w:cs="Tahoma"/>
                <w:bCs/>
                <w:color w:val="000000"/>
                <w:sz w:val="18"/>
                <w:szCs w:val="18"/>
              </w:rPr>
            </w:pPr>
          </w:p>
        </w:tc>
        <w:tc>
          <w:tcPr>
            <w:tcW w:w="6752" w:type="dxa"/>
            <w:tcMar>
              <w:top w:w="0" w:type="dxa"/>
              <w:left w:w="108" w:type="dxa"/>
              <w:bottom w:w="0" w:type="dxa"/>
              <w:right w:w="108" w:type="dxa"/>
            </w:tcMar>
          </w:tcPr>
          <w:p w14:paraId="5AB772E9" w14:textId="1BB1005D" w:rsidR="00EC5525" w:rsidRDefault="007D79B1">
            <w:pPr>
              <w:pStyle w:val="Standard"/>
            </w:pPr>
            <w:r>
              <w:rPr>
                <w:rFonts w:cs="Tahoma"/>
                <w:color w:val="000000"/>
                <w:sz w:val="18"/>
                <w:szCs w:val="18"/>
              </w:rPr>
              <w:t>MCSE, ID 352835</w:t>
            </w:r>
            <w:r w:rsidR="00AA7D1C">
              <w:rPr>
                <w:rFonts w:cs="Tahoma"/>
                <w:color w:val="000000"/>
                <w:sz w:val="18"/>
                <w:szCs w:val="18"/>
              </w:rPr>
              <w:t xml:space="preserve"> March 1997</w:t>
            </w:r>
          </w:p>
        </w:tc>
      </w:tr>
      <w:tr w:rsidR="00EC5525" w14:paraId="59A73B1C" w14:textId="77777777">
        <w:tc>
          <w:tcPr>
            <w:tcW w:w="2339" w:type="dxa"/>
            <w:tcMar>
              <w:top w:w="0" w:type="dxa"/>
              <w:left w:w="108" w:type="dxa"/>
              <w:bottom w:w="0" w:type="dxa"/>
              <w:right w:w="108" w:type="dxa"/>
            </w:tcMar>
          </w:tcPr>
          <w:p w14:paraId="4C3C8044" w14:textId="77777777" w:rsidR="00EC5525" w:rsidRDefault="007D79B1">
            <w:pPr>
              <w:pStyle w:val="Standard"/>
            </w:pPr>
            <w:r>
              <w:rPr>
                <w:rFonts w:cs="Tahoma"/>
                <w:b/>
                <w:bCs/>
                <w:color w:val="000000"/>
                <w:sz w:val="18"/>
                <w:szCs w:val="18"/>
              </w:rPr>
              <w:t>Languages:</w:t>
            </w:r>
          </w:p>
        </w:tc>
        <w:tc>
          <w:tcPr>
            <w:tcW w:w="359" w:type="dxa"/>
            <w:tcMar>
              <w:top w:w="0" w:type="dxa"/>
              <w:left w:w="108" w:type="dxa"/>
              <w:bottom w:w="0" w:type="dxa"/>
              <w:right w:w="108" w:type="dxa"/>
            </w:tcMar>
          </w:tcPr>
          <w:p w14:paraId="4811982E" w14:textId="77777777" w:rsidR="00EC5525" w:rsidRDefault="00EC5525">
            <w:pPr>
              <w:pStyle w:val="Standard"/>
              <w:rPr>
                <w:rFonts w:cs="Tahoma"/>
                <w:bCs/>
                <w:color w:val="000000"/>
                <w:sz w:val="18"/>
                <w:szCs w:val="18"/>
              </w:rPr>
            </w:pPr>
          </w:p>
        </w:tc>
        <w:tc>
          <w:tcPr>
            <w:tcW w:w="6752" w:type="dxa"/>
            <w:tcMar>
              <w:top w:w="0" w:type="dxa"/>
              <w:left w:w="108" w:type="dxa"/>
              <w:bottom w:w="0" w:type="dxa"/>
              <w:right w:w="108" w:type="dxa"/>
            </w:tcMar>
          </w:tcPr>
          <w:p w14:paraId="6607F0A1" w14:textId="26203653" w:rsidR="00EC5525" w:rsidRDefault="00AA7D1C">
            <w:pPr>
              <w:pStyle w:val="Standard"/>
            </w:pPr>
            <w:r>
              <w:rPr>
                <w:rFonts w:cs="Tahoma"/>
                <w:color w:val="000000"/>
                <w:sz w:val="18"/>
                <w:szCs w:val="18"/>
              </w:rPr>
              <w:t xml:space="preserve">.NET Core, </w:t>
            </w:r>
            <w:r w:rsidR="007D79B1">
              <w:rPr>
                <w:rFonts w:cs="Tahoma"/>
                <w:color w:val="000000"/>
                <w:sz w:val="18"/>
                <w:szCs w:val="18"/>
              </w:rPr>
              <w:t>C#, VB.NET, ASP.NET, VB, SQL, JavaScript, XML</w:t>
            </w:r>
            <w:r w:rsidR="005B1FEF">
              <w:rPr>
                <w:rFonts w:cs="Tahoma"/>
                <w:color w:val="000000"/>
                <w:sz w:val="18"/>
                <w:szCs w:val="18"/>
              </w:rPr>
              <w:t>, XSLT</w:t>
            </w:r>
            <w:r w:rsidR="007D79B1">
              <w:rPr>
                <w:rFonts w:cs="Tahoma"/>
                <w:color w:val="000000"/>
                <w:sz w:val="18"/>
                <w:szCs w:val="18"/>
              </w:rPr>
              <w:t>, HTML</w:t>
            </w:r>
          </w:p>
        </w:tc>
      </w:tr>
      <w:tr w:rsidR="00EC5525" w14:paraId="3514FBCD" w14:textId="77777777">
        <w:tc>
          <w:tcPr>
            <w:tcW w:w="2339" w:type="dxa"/>
            <w:tcMar>
              <w:top w:w="0" w:type="dxa"/>
              <w:left w:w="108" w:type="dxa"/>
              <w:bottom w:w="0" w:type="dxa"/>
              <w:right w:w="108" w:type="dxa"/>
            </w:tcMar>
          </w:tcPr>
          <w:p w14:paraId="7F938D37" w14:textId="72D2AE11" w:rsidR="00EC5525" w:rsidRDefault="007D79B1">
            <w:pPr>
              <w:pStyle w:val="Standard"/>
            </w:pPr>
            <w:r>
              <w:rPr>
                <w:rFonts w:cs="Tahoma"/>
                <w:b/>
                <w:bCs/>
                <w:color w:val="000000"/>
                <w:sz w:val="18"/>
                <w:szCs w:val="18"/>
              </w:rPr>
              <w:t>Database:</w:t>
            </w:r>
          </w:p>
        </w:tc>
        <w:tc>
          <w:tcPr>
            <w:tcW w:w="359" w:type="dxa"/>
            <w:tcMar>
              <w:top w:w="0" w:type="dxa"/>
              <w:left w:w="108" w:type="dxa"/>
              <w:bottom w:w="0" w:type="dxa"/>
              <w:right w:w="108" w:type="dxa"/>
            </w:tcMar>
          </w:tcPr>
          <w:p w14:paraId="5A9D7456" w14:textId="77777777" w:rsidR="00EC5525" w:rsidRDefault="00EC5525">
            <w:pPr>
              <w:pStyle w:val="Standard"/>
              <w:rPr>
                <w:rFonts w:cs="Tahoma"/>
                <w:iCs/>
                <w:color w:val="000000"/>
                <w:sz w:val="18"/>
                <w:szCs w:val="18"/>
              </w:rPr>
            </w:pPr>
          </w:p>
        </w:tc>
        <w:tc>
          <w:tcPr>
            <w:tcW w:w="6752" w:type="dxa"/>
            <w:tcMar>
              <w:top w:w="0" w:type="dxa"/>
              <w:left w:w="108" w:type="dxa"/>
              <w:bottom w:w="0" w:type="dxa"/>
              <w:right w:w="108" w:type="dxa"/>
            </w:tcMar>
          </w:tcPr>
          <w:p w14:paraId="6584DCBC" w14:textId="1A661715" w:rsidR="00EC5525" w:rsidRDefault="00E52442">
            <w:pPr>
              <w:pStyle w:val="Standard"/>
            </w:pPr>
            <w:r>
              <w:rPr>
                <w:rFonts w:cs="Tahoma"/>
                <w:iCs/>
                <w:color w:val="000000"/>
                <w:sz w:val="18"/>
                <w:szCs w:val="18"/>
              </w:rPr>
              <w:t>MS</w:t>
            </w:r>
            <w:r w:rsidR="007D79B1">
              <w:rPr>
                <w:rFonts w:cs="Tahoma"/>
                <w:iCs/>
                <w:color w:val="000000"/>
                <w:sz w:val="18"/>
                <w:szCs w:val="18"/>
              </w:rPr>
              <w:t xml:space="preserve"> SQL Server,</w:t>
            </w:r>
            <w:r>
              <w:rPr>
                <w:rFonts w:cs="Tahoma"/>
                <w:iCs/>
                <w:color w:val="000000"/>
                <w:sz w:val="18"/>
                <w:szCs w:val="18"/>
              </w:rPr>
              <w:t xml:space="preserve"> ORM, No ORM</w:t>
            </w:r>
          </w:p>
        </w:tc>
      </w:tr>
      <w:tr w:rsidR="00EC5525" w14:paraId="58C6A456" w14:textId="77777777">
        <w:tc>
          <w:tcPr>
            <w:tcW w:w="2339" w:type="dxa"/>
            <w:tcMar>
              <w:top w:w="0" w:type="dxa"/>
              <w:left w:w="108" w:type="dxa"/>
              <w:bottom w:w="0" w:type="dxa"/>
              <w:right w:w="108" w:type="dxa"/>
            </w:tcMar>
          </w:tcPr>
          <w:p w14:paraId="010CC9B5" w14:textId="15C0A53D" w:rsidR="00EC5525" w:rsidRDefault="00625DD2">
            <w:pPr>
              <w:pStyle w:val="Standard"/>
            </w:pPr>
            <w:r>
              <w:rPr>
                <w:rFonts w:cs="Tahoma"/>
                <w:b/>
                <w:bCs/>
                <w:color w:val="000000"/>
                <w:sz w:val="18"/>
                <w:szCs w:val="18"/>
              </w:rPr>
              <w:t>ETC</w:t>
            </w:r>
            <w:r w:rsidR="00CA19ED">
              <w:rPr>
                <w:rFonts w:cs="Tahoma"/>
                <w:b/>
                <w:bCs/>
                <w:color w:val="000000"/>
                <w:sz w:val="18"/>
                <w:szCs w:val="18"/>
              </w:rPr>
              <w:t>:</w:t>
            </w:r>
          </w:p>
        </w:tc>
        <w:tc>
          <w:tcPr>
            <w:tcW w:w="359" w:type="dxa"/>
            <w:tcMar>
              <w:top w:w="0" w:type="dxa"/>
              <w:left w:w="108" w:type="dxa"/>
              <w:bottom w:w="0" w:type="dxa"/>
              <w:right w:w="108" w:type="dxa"/>
            </w:tcMar>
          </w:tcPr>
          <w:p w14:paraId="62A2DD40" w14:textId="77777777" w:rsidR="00EC5525" w:rsidRDefault="00EC5525">
            <w:pPr>
              <w:pStyle w:val="Standard"/>
              <w:rPr>
                <w:rFonts w:cs="Tahoma"/>
                <w:iCs/>
                <w:color w:val="000000"/>
                <w:sz w:val="18"/>
                <w:szCs w:val="18"/>
              </w:rPr>
            </w:pPr>
          </w:p>
        </w:tc>
        <w:tc>
          <w:tcPr>
            <w:tcW w:w="6752" w:type="dxa"/>
            <w:tcMar>
              <w:top w:w="0" w:type="dxa"/>
              <w:left w:w="108" w:type="dxa"/>
              <w:bottom w:w="0" w:type="dxa"/>
              <w:right w:w="108" w:type="dxa"/>
            </w:tcMar>
          </w:tcPr>
          <w:p w14:paraId="1D0EB872" w14:textId="11C26703" w:rsidR="00EC5525" w:rsidRDefault="00780003" w:rsidP="00DB26BB">
            <w:pPr>
              <w:pStyle w:val="Standard"/>
              <w:jc w:val="both"/>
            </w:pPr>
            <w:r>
              <w:rPr>
                <w:rFonts w:cs="Tahoma"/>
                <w:iCs/>
                <w:color w:val="000000"/>
                <w:sz w:val="18"/>
                <w:szCs w:val="18"/>
              </w:rPr>
              <w:t xml:space="preserve">Vue.JS, CSS, </w:t>
            </w:r>
            <w:r w:rsidR="00625DD2">
              <w:rPr>
                <w:rFonts w:cs="Tahoma"/>
                <w:iCs/>
                <w:color w:val="000000"/>
                <w:sz w:val="18"/>
                <w:szCs w:val="18"/>
              </w:rPr>
              <w:t xml:space="preserve">Bootstrap, </w:t>
            </w:r>
            <w:r w:rsidR="00DB26BB">
              <w:rPr>
                <w:rFonts w:cs="Tahoma"/>
                <w:iCs/>
                <w:color w:val="000000"/>
                <w:sz w:val="18"/>
                <w:szCs w:val="18"/>
              </w:rPr>
              <w:t xml:space="preserve">Vue.JS 3.0, </w:t>
            </w:r>
            <w:r w:rsidR="00625DD2">
              <w:rPr>
                <w:rFonts w:cs="Tahoma"/>
                <w:iCs/>
                <w:color w:val="000000"/>
                <w:sz w:val="18"/>
                <w:szCs w:val="18"/>
              </w:rPr>
              <w:t xml:space="preserve">Node.js, Cake, Gulp, </w:t>
            </w:r>
            <w:r w:rsidR="00E52442">
              <w:rPr>
                <w:rFonts w:cs="Tahoma"/>
                <w:iCs/>
                <w:color w:val="000000"/>
                <w:sz w:val="18"/>
                <w:szCs w:val="18"/>
              </w:rPr>
              <w:t xml:space="preserve">Yarn, </w:t>
            </w:r>
            <w:r w:rsidR="00625DD2">
              <w:rPr>
                <w:rFonts w:cs="Tahoma"/>
                <w:iCs/>
                <w:color w:val="000000"/>
                <w:sz w:val="18"/>
                <w:szCs w:val="18"/>
              </w:rPr>
              <w:t>Postman, IIS Admin, Hosts Config, IIS App Pool</w:t>
            </w:r>
            <w:r w:rsidR="00983EF4">
              <w:rPr>
                <w:rFonts w:cs="Tahoma"/>
                <w:iCs/>
                <w:color w:val="000000"/>
                <w:sz w:val="18"/>
                <w:szCs w:val="18"/>
              </w:rPr>
              <w:t xml:space="preserve">, Windows Server </w:t>
            </w:r>
            <w:r w:rsidR="00DB26BB">
              <w:rPr>
                <w:rFonts w:cs="Tahoma"/>
                <w:iCs/>
                <w:color w:val="000000"/>
                <w:sz w:val="18"/>
                <w:szCs w:val="18"/>
              </w:rPr>
              <w:t xml:space="preserve">2008/16/19 </w:t>
            </w:r>
            <w:r w:rsidR="00983EF4">
              <w:rPr>
                <w:rFonts w:cs="Tahoma"/>
                <w:iCs/>
                <w:color w:val="000000"/>
                <w:sz w:val="18"/>
                <w:szCs w:val="18"/>
              </w:rPr>
              <w:t>Administration and Configuration</w:t>
            </w:r>
          </w:p>
        </w:tc>
      </w:tr>
    </w:tbl>
    <w:p w14:paraId="579B568D" w14:textId="77777777" w:rsidR="00EC5525" w:rsidRDefault="00EC5525">
      <w:pPr>
        <w:pStyle w:val="Standard"/>
        <w:jc w:val="center"/>
        <w:rPr>
          <w:rFonts w:cs="Tahoma"/>
          <w:color w:val="000000"/>
        </w:rPr>
      </w:pPr>
    </w:p>
    <w:p w14:paraId="7D543ADB" w14:textId="77777777" w:rsidR="00EC5525" w:rsidRDefault="007D79B1">
      <w:pPr>
        <w:pStyle w:val="Heading1"/>
      </w:pPr>
      <w:r>
        <w:rPr>
          <w:rFonts w:cs="Tahoma"/>
          <w:color w:val="000000"/>
          <w:sz w:val="20"/>
        </w:rPr>
        <w:t>Work History</w:t>
      </w:r>
    </w:p>
    <w:p w14:paraId="6D73AE49" w14:textId="5543C3FB" w:rsidR="008766FA" w:rsidRDefault="00E9523F" w:rsidP="008766FA">
      <w:pPr>
        <w:pStyle w:val="Standard"/>
        <w:spacing w:before="100" w:after="100"/>
        <w:jc w:val="both"/>
      </w:pPr>
      <w:r>
        <w:rPr>
          <w:rStyle w:val="Normal85ptChar"/>
          <w:color w:val="000000"/>
        </w:rPr>
        <w:t>Celersoft</w:t>
      </w:r>
      <w:r w:rsidR="00625DD2">
        <w:rPr>
          <w:rStyle w:val="Normal85ptChar"/>
          <w:color w:val="000000"/>
        </w:rPr>
        <w:t xml:space="preserve">, </w:t>
      </w:r>
      <w:r>
        <w:rPr>
          <w:rStyle w:val="Normal85ptChar"/>
          <w:color w:val="000000"/>
        </w:rPr>
        <w:t xml:space="preserve">Katy, Texas </w:t>
      </w:r>
      <w:r w:rsidR="00625DD2">
        <w:rPr>
          <w:rStyle w:val="Normal85ptChar"/>
          <w:color w:val="000000"/>
        </w:rPr>
        <w:t xml:space="preserve">for </w:t>
      </w:r>
      <w:r w:rsidR="0061603A">
        <w:rPr>
          <w:rStyle w:val="Normal85ptChar"/>
          <w:color w:val="000000"/>
        </w:rPr>
        <w:t>a major Health Care Organization</w:t>
      </w:r>
    </w:p>
    <w:p w14:paraId="4B935012" w14:textId="46144386" w:rsidR="008766FA" w:rsidRDefault="00625DD2">
      <w:pPr>
        <w:pStyle w:val="Standard"/>
        <w:spacing w:before="100" w:after="100"/>
        <w:jc w:val="both"/>
        <w:rPr>
          <w:rStyle w:val="Normal85ptChar"/>
          <w:b w:val="0"/>
          <w:color w:val="000000"/>
        </w:rPr>
      </w:pPr>
      <w:r>
        <w:rPr>
          <w:rStyle w:val="Normal85ptChar"/>
          <w:b w:val="0"/>
          <w:color w:val="000000"/>
        </w:rPr>
        <w:t>Responsible for maintenance of 35 separate DNN web sites running multiple versions of DNN hosting web applications for 35 separate</w:t>
      </w:r>
      <w:r w:rsidR="001A7617">
        <w:rPr>
          <w:rStyle w:val="Normal85ptChar"/>
          <w:b w:val="0"/>
          <w:color w:val="000000"/>
        </w:rPr>
        <w:t xml:space="preserve"> DNN sites</w:t>
      </w:r>
      <w:r>
        <w:rPr>
          <w:rStyle w:val="Normal85ptChar"/>
          <w:b w:val="0"/>
          <w:color w:val="000000"/>
        </w:rPr>
        <w:t>.</w:t>
      </w:r>
      <w:r w:rsidR="000567F3">
        <w:rPr>
          <w:rStyle w:val="Normal85ptChar"/>
          <w:b w:val="0"/>
          <w:color w:val="000000"/>
        </w:rPr>
        <w:t xml:space="preserve"> Responsibilities included leading </w:t>
      </w:r>
      <w:r w:rsidR="003E1234">
        <w:rPr>
          <w:rStyle w:val="Normal85ptChar"/>
          <w:b w:val="0"/>
          <w:color w:val="000000"/>
        </w:rPr>
        <w:t>four team members in the upgrade of 20 of these sites from DNN 8.0.3/4 to DNN 9.10.2, migration of the sites from a Windows Server 2008 environment to a Windows Server 2019 environment</w:t>
      </w:r>
      <w:r w:rsidR="00D32226">
        <w:rPr>
          <w:rStyle w:val="Normal85ptChar"/>
          <w:b w:val="0"/>
          <w:color w:val="000000"/>
        </w:rPr>
        <w:t>.</w:t>
      </w:r>
      <w:r>
        <w:rPr>
          <w:rStyle w:val="Normal85ptChar"/>
          <w:b w:val="0"/>
          <w:color w:val="000000"/>
        </w:rPr>
        <w:t xml:space="preserve"> Each site hosted on separate instance of DNN and comprised of numerous custom applications written for DNN using MVC framework. </w:t>
      </w:r>
      <w:r w:rsidR="00D32226">
        <w:rPr>
          <w:rStyle w:val="Normal85ptChar"/>
          <w:b w:val="0"/>
          <w:color w:val="000000"/>
        </w:rPr>
        <w:t>Maintenance of 50+ custom DNN modules written by multiple prior vendors. Enhancement of E-Greeting Card module to include user uploaded photos for delivery to patients</w:t>
      </w:r>
      <w:r w:rsidR="00916269">
        <w:rPr>
          <w:rStyle w:val="Normal85ptChar"/>
          <w:b w:val="0"/>
          <w:color w:val="000000"/>
        </w:rPr>
        <w:t xml:space="preserve"> using WkHtmlToPdf</w:t>
      </w:r>
      <w:r>
        <w:rPr>
          <w:rStyle w:val="Normal85ptChar"/>
          <w:b w:val="0"/>
          <w:color w:val="000000"/>
        </w:rPr>
        <w:t>.</w:t>
      </w:r>
      <w:r w:rsidR="00916269">
        <w:rPr>
          <w:rStyle w:val="Normal85ptChar"/>
          <w:b w:val="0"/>
          <w:color w:val="000000"/>
        </w:rPr>
        <w:t xml:space="preserve"> Enhancement of a birth plan module which renders birth plan using </w:t>
      </w:r>
      <w:r w:rsidR="00916269">
        <w:rPr>
          <w:rStyle w:val="Normal85ptChar"/>
          <w:b w:val="0"/>
          <w:color w:val="000000"/>
        </w:rPr>
        <w:t>WkHtmlToPdf</w:t>
      </w:r>
      <w:r w:rsidR="00916269">
        <w:rPr>
          <w:rStyle w:val="Normal85ptChar"/>
          <w:b w:val="0"/>
          <w:color w:val="000000"/>
        </w:rPr>
        <w:t xml:space="preserve"> and emails to patient. Enhancement and maintenance of MVC </w:t>
      </w:r>
      <w:r w:rsidR="00D515A1">
        <w:rPr>
          <w:rStyle w:val="Normal85ptChar"/>
          <w:b w:val="0"/>
          <w:color w:val="000000"/>
        </w:rPr>
        <w:t>service locator module which uses Vue.JS 3 and a separate ER location search module using Vue.JS 3.0 CLI, Google Maps API, and Inquicker to sort the user’s search in ascending order by distance.</w:t>
      </w:r>
      <w:r w:rsidR="00610032">
        <w:rPr>
          <w:rStyle w:val="Normal85ptChar"/>
          <w:b w:val="0"/>
          <w:color w:val="000000"/>
        </w:rPr>
        <w:t xml:space="preserve"> Compiling and building multiple DNN Versions including DNN 8.0.3, 8.0.4, 9.0.1, 9.1.1, 9.10.2 to debug errors in persona bar and admin bar</w:t>
      </w:r>
      <w:r w:rsidR="007B7E09">
        <w:rPr>
          <w:rStyle w:val="Normal85ptChar"/>
          <w:b w:val="0"/>
          <w:color w:val="000000"/>
        </w:rPr>
        <w:t xml:space="preserve">. Debugging DNN core source code as it relates to errors during upgrading. Upgrading DNN modules when necessary to </w:t>
      </w:r>
      <w:r w:rsidR="00AE77E4">
        <w:rPr>
          <w:rStyle w:val="Normal85ptChar"/>
          <w:b w:val="0"/>
          <w:color w:val="000000"/>
        </w:rPr>
        <w:t>comport with revised DNN APIs as they changed from version to version. Daily response to service level agreement RITMS and incidents. Troubleshooting server performance issues and synchronization issues. Configuring web farm environment for DNN sites</w:t>
      </w:r>
      <w:r w:rsidR="00EA6F77">
        <w:rPr>
          <w:rStyle w:val="Normal85ptChar"/>
          <w:b w:val="0"/>
          <w:color w:val="000000"/>
        </w:rPr>
        <w:t xml:space="preserve">. Implementation of Figma designs into CSS/HTML for use on production health care websites. Development of multiple 2sxc custom apps </w:t>
      </w:r>
      <w:r w:rsidR="007A5F40">
        <w:rPr>
          <w:rStyle w:val="Normal85ptChar"/>
          <w:b w:val="0"/>
          <w:color w:val="000000"/>
        </w:rPr>
        <w:t xml:space="preserve">for structured content management. Design and maintenance of 997 DNNSharp Action Forms </w:t>
      </w:r>
      <w:r w:rsidR="0061603A">
        <w:rPr>
          <w:rStyle w:val="Normal85ptChar"/>
          <w:b w:val="0"/>
          <w:color w:val="000000"/>
        </w:rPr>
        <w:t>forms</w:t>
      </w:r>
      <w:r w:rsidR="006E7C42">
        <w:rPr>
          <w:rStyle w:val="Normal85ptChar"/>
          <w:b w:val="0"/>
          <w:color w:val="000000"/>
        </w:rPr>
        <w:t xml:space="preserve">. Development and maintenance of shared knowledge base using Microsoft Onenote for sharing of </w:t>
      </w:r>
      <w:r w:rsidR="00B47C4F">
        <w:rPr>
          <w:rStyle w:val="Normal85ptChar"/>
          <w:b w:val="0"/>
          <w:color w:val="000000"/>
        </w:rPr>
        <w:t xml:space="preserve">important developer notes and project documentation. </w:t>
      </w:r>
      <w:r w:rsidR="0041111E">
        <w:rPr>
          <w:rStyle w:val="Normal85ptChar"/>
          <w:b w:val="0"/>
          <w:color w:val="000000"/>
        </w:rPr>
        <w:t>Application performance monitoring using DynaTrace, DataDog and Uptime-Kuma.</w:t>
      </w:r>
    </w:p>
    <w:p w14:paraId="04E152CF" w14:textId="6939AE41" w:rsidR="005B1FEF" w:rsidRPr="005B1FEF" w:rsidRDefault="007245EC">
      <w:pPr>
        <w:pStyle w:val="Standard"/>
        <w:spacing w:before="100" w:after="100"/>
        <w:jc w:val="both"/>
        <w:rPr>
          <w:rStyle w:val="Normal85ptChar"/>
          <w:b w:val="0"/>
          <w:color w:val="000000"/>
        </w:rPr>
      </w:pPr>
      <w:r>
        <w:rPr>
          <w:rStyle w:val="Normal85ptChar"/>
          <w:color w:val="000000"/>
        </w:rPr>
        <w:t>Tools/Platform</w:t>
      </w:r>
      <w:r>
        <w:rPr>
          <w:rStyle w:val="Normal85ptChar"/>
          <w:b w:val="0"/>
          <w:color w:val="000000"/>
        </w:rPr>
        <w:t>:</w:t>
      </w:r>
      <w:r w:rsidR="00625DD2">
        <w:rPr>
          <w:rStyle w:val="Normal85ptChar"/>
          <w:b w:val="0"/>
          <w:color w:val="000000"/>
        </w:rPr>
        <w:t xml:space="preserve"> ASP.NET MVC, Bootstrap 3 &amp; 4,</w:t>
      </w:r>
      <w:r>
        <w:rPr>
          <w:rStyle w:val="Normal85ptChar"/>
          <w:b w:val="0"/>
          <w:color w:val="000000"/>
        </w:rPr>
        <w:t xml:space="preserve"> </w:t>
      </w:r>
      <w:r w:rsidR="005B1FEF">
        <w:rPr>
          <w:rStyle w:val="Normal85ptChar"/>
          <w:b w:val="0"/>
          <w:color w:val="000000"/>
        </w:rPr>
        <w:t xml:space="preserve">DNN, </w:t>
      </w:r>
      <w:r>
        <w:rPr>
          <w:rStyle w:val="Normal85ptChar"/>
          <w:b w:val="0"/>
          <w:color w:val="000000"/>
        </w:rPr>
        <w:t>Microsoft Visual Studio,</w:t>
      </w:r>
      <w:r w:rsidR="00780003">
        <w:rPr>
          <w:rStyle w:val="Normal85ptChar"/>
          <w:b w:val="0"/>
          <w:color w:val="000000"/>
        </w:rPr>
        <w:t xml:space="preserve"> Visual Studio Code, GitHub Copilot,</w:t>
      </w:r>
      <w:r>
        <w:rPr>
          <w:rStyle w:val="Normal85ptChar"/>
          <w:b w:val="0"/>
          <w:color w:val="000000"/>
        </w:rPr>
        <w:t xml:space="preserve"> Microsoft SQL Server, </w:t>
      </w:r>
      <w:r w:rsidR="005B1FEF">
        <w:rPr>
          <w:rStyle w:val="Normal85ptChar"/>
          <w:b w:val="0"/>
          <w:color w:val="000000"/>
        </w:rPr>
        <w:t>GitHub</w:t>
      </w:r>
      <w:r w:rsidR="00625DD2">
        <w:rPr>
          <w:rStyle w:val="Normal85ptChar"/>
          <w:b w:val="0"/>
          <w:color w:val="000000"/>
        </w:rPr>
        <w:t>, Subvesion SVN.</w:t>
      </w:r>
    </w:p>
    <w:p w14:paraId="2362E962" w14:textId="5357B345" w:rsidR="00EC5525" w:rsidRDefault="007D79B1">
      <w:pPr>
        <w:pStyle w:val="Standard"/>
        <w:spacing w:before="100" w:after="100"/>
        <w:jc w:val="both"/>
      </w:pPr>
      <w:r>
        <w:rPr>
          <w:rStyle w:val="Normal85ptChar"/>
          <w:color w:val="000000"/>
        </w:rPr>
        <w:t xml:space="preserve">Microsoft .NET and </w:t>
      </w:r>
      <w:r w:rsidR="00B43234">
        <w:rPr>
          <w:rStyle w:val="Normal85ptChar"/>
          <w:color w:val="000000"/>
        </w:rPr>
        <w:t>DNN</w:t>
      </w:r>
      <w:r>
        <w:rPr>
          <w:rStyle w:val="Normal85ptChar"/>
          <w:color w:val="000000"/>
        </w:rPr>
        <w:t xml:space="preserve"> Consultant – Diditbetter Software/Advantage International, Tampa, FL</w:t>
      </w:r>
    </w:p>
    <w:p w14:paraId="24A017F7" w14:textId="7E7814D7" w:rsidR="00EC5525" w:rsidRDefault="00DC2F74">
      <w:pPr>
        <w:pStyle w:val="Standard"/>
        <w:spacing w:before="100" w:after="100"/>
        <w:jc w:val="both"/>
      </w:pPr>
      <w:r>
        <w:rPr>
          <w:rStyle w:val="Normal85ptChar"/>
          <w:b w:val="0"/>
          <w:color w:val="000000"/>
        </w:rPr>
        <w:t>Integrated</w:t>
      </w:r>
      <w:r w:rsidR="007D79B1">
        <w:rPr>
          <w:rStyle w:val="Normal85ptChar"/>
          <w:b w:val="0"/>
          <w:color w:val="000000"/>
        </w:rPr>
        <w:t xml:space="preserve"> two </w:t>
      </w:r>
      <w:r w:rsidR="00B43234">
        <w:rPr>
          <w:rStyle w:val="Normal85ptChar"/>
          <w:b w:val="0"/>
          <w:color w:val="000000"/>
        </w:rPr>
        <w:t>DNN</w:t>
      </w:r>
      <w:r w:rsidR="007D79B1">
        <w:rPr>
          <w:rStyle w:val="Normal85ptChar"/>
          <w:b w:val="0"/>
          <w:color w:val="000000"/>
        </w:rPr>
        <w:t xml:space="preserve"> web sites running </w:t>
      </w:r>
      <w:r>
        <w:rPr>
          <w:rStyle w:val="Normal85ptChar"/>
          <w:b w:val="0"/>
          <w:color w:val="000000"/>
        </w:rPr>
        <w:t>different versions of DNN by writing a custom upgrade module in the destination site. Upgraded</w:t>
      </w:r>
      <w:r w:rsidR="007D79B1">
        <w:rPr>
          <w:rStyle w:val="Normal85ptChar"/>
          <w:b w:val="0"/>
          <w:color w:val="000000"/>
        </w:rPr>
        <w:t xml:space="preserve"> commercial Portal Store module to the latest version and </w:t>
      </w:r>
      <w:r w:rsidR="00B47C4F">
        <w:rPr>
          <w:rStyle w:val="Normal85ptChar"/>
          <w:b w:val="0"/>
          <w:color w:val="000000"/>
        </w:rPr>
        <w:t>imported the upgraded version</w:t>
      </w:r>
      <w:r w:rsidR="007D79B1">
        <w:rPr>
          <w:rStyle w:val="Normal85ptChar"/>
          <w:b w:val="0"/>
          <w:color w:val="000000"/>
        </w:rPr>
        <w:t xml:space="preserve"> into the new consolidated </w:t>
      </w:r>
      <w:r w:rsidR="00B43234">
        <w:rPr>
          <w:rStyle w:val="Normal85ptChar"/>
          <w:b w:val="0"/>
          <w:color w:val="000000"/>
        </w:rPr>
        <w:t>DNN</w:t>
      </w:r>
      <w:r w:rsidR="007D79B1">
        <w:rPr>
          <w:rStyle w:val="Normal85ptChar"/>
          <w:b w:val="0"/>
          <w:color w:val="000000"/>
        </w:rPr>
        <w:t xml:space="preserve"> site, combining 10,000+ user accounts from the two sites into the new consolidated site. Developed a custom </w:t>
      </w:r>
      <w:r w:rsidR="00B43234">
        <w:rPr>
          <w:rStyle w:val="Normal85ptChar"/>
          <w:b w:val="0"/>
          <w:color w:val="000000"/>
        </w:rPr>
        <w:t>DNN</w:t>
      </w:r>
      <w:r w:rsidR="007D79B1">
        <w:rPr>
          <w:rStyle w:val="Normal85ptChar"/>
          <w:b w:val="0"/>
          <w:color w:val="000000"/>
        </w:rPr>
        <w:t xml:space="preserve"> module providing the ability for change control to upload files directly to the site enabling customers to download software updates which then integrated these download attempts into the DidItBetter commercial CRM product</w:t>
      </w:r>
      <w:r w:rsidR="00B47C4F">
        <w:rPr>
          <w:rStyle w:val="Normal85ptChar"/>
          <w:b w:val="0"/>
          <w:color w:val="000000"/>
        </w:rPr>
        <w:t xml:space="preserve"> using </w:t>
      </w:r>
      <w:r w:rsidR="00B927B1">
        <w:rPr>
          <w:rStyle w:val="Normal85ptChar"/>
          <w:b w:val="0"/>
          <w:color w:val="000000"/>
        </w:rPr>
        <w:t>web api built for this purpose</w:t>
      </w:r>
      <w:r w:rsidR="007D79B1">
        <w:rPr>
          <w:rStyle w:val="Normal85ptChar"/>
          <w:b w:val="0"/>
          <w:color w:val="000000"/>
        </w:rPr>
        <w:t>.</w:t>
      </w:r>
    </w:p>
    <w:p w14:paraId="2CC41D86" w14:textId="0E9CD964" w:rsidR="00EC5525" w:rsidRDefault="007D79B1">
      <w:pPr>
        <w:pStyle w:val="Standard"/>
        <w:spacing w:before="100" w:after="100"/>
        <w:jc w:val="both"/>
      </w:pPr>
      <w:r>
        <w:rPr>
          <w:rStyle w:val="Normal85ptChar"/>
          <w:color w:val="000000"/>
        </w:rPr>
        <w:t>Tools/Platform</w:t>
      </w:r>
      <w:r>
        <w:rPr>
          <w:rStyle w:val="Normal85ptChar"/>
          <w:b w:val="0"/>
          <w:color w:val="000000"/>
        </w:rPr>
        <w:t xml:space="preserve">: Microsoft Visual Studio, </w:t>
      </w:r>
      <w:r w:rsidR="00DC2F74">
        <w:rPr>
          <w:rStyle w:val="Normal85ptChar"/>
          <w:b w:val="0"/>
          <w:color w:val="000000"/>
        </w:rPr>
        <w:t xml:space="preserve">MS </w:t>
      </w:r>
      <w:r>
        <w:rPr>
          <w:rStyle w:val="Normal85ptChar"/>
          <w:b w:val="0"/>
          <w:color w:val="000000"/>
        </w:rPr>
        <w:t>SQL Server, Microsoft Visual Source Safe, Microsoft Project. Visio, Windows Server &amp; IIS</w:t>
      </w:r>
      <w:r w:rsidR="00AE0963">
        <w:rPr>
          <w:rStyle w:val="Normal85ptChar"/>
          <w:b w:val="0"/>
          <w:color w:val="000000"/>
        </w:rPr>
        <w:t>.</w:t>
      </w:r>
    </w:p>
    <w:p w14:paraId="7AAD5965" w14:textId="66854132" w:rsidR="00EC5525" w:rsidRDefault="007D79B1">
      <w:pPr>
        <w:pStyle w:val="Standard"/>
        <w:spacing w:before="100" w:after="100"/>
        <w:jc w:val="both"/>
      </w:pPr>
      <w:r>
        <w:rPr>
          <w:rStyle w:val="Normal85ptChar"/>
          <w:color w:val="000000"/>
        </w:rPr>
        <w:t>Senior Programmer Analyst – Rita Technology Services Contractor for Protel Incorporated, Lakeland, FL</w:t>
      </w:r>
    </w:p>
    <w:p w14:paraId="674B6EFA" w14:textId="348156C0" w:rsidR="00EC5525" w:rsidRDefault="007D79B1">
      <w:pPr>
        <w:pStyle w:val="Standard"/>
        <w:spacing w:before="100" w:after="100"/>
        <w:jc w:val="both"/>
      </w:pPr>
      <w:r>
        <w:rPr>
          <w:rStyle w:val="Normal85ptChar"/>
          <w:b w:val="0"/>
          <w:color w:val="000000"/>
        </w:rPr>
        <w:t xml:space="preserve">Application consisted of proprietary reporting solution integrated into the Oracle application layer and a C# ASP.NET web interface. Developed and maintained Protel’s public facing web site using </w:t>
      </w:r>
      <w:r w:rsidR="00B43234">
        <w:rPr>
          <w:rStyle w:val="Normal85ptChar"/>
          <w:b w:val="0"/>
          <w:color w:val="000000"/>
        </w:rPr>
        <w:t>DNN</w:t>
      </w:r>
      <w:r>
        <w:rPr>
          <w:rStyle w:val="Normal85ptChar"/>
          <w:b w:val="0"/>
          <w:color w:val="000000"/>
        </w:rPr>
        <w:t xml:space="preserve"> and </w:t>
      </w:r>
      <w:r w:rsidR="00B43234">
        <w:rPr>
          <w:rStyle w:val="Normal85ptChar"/>
          <w:b w:val="0"/>
          <w:color w:val="000000"/>
        </w:rPr>
        <w:t xml:space="preserve">writing </w:t>
      </w:r>
      <w:r>
        <w:rPr>
          <w:rStyle w:val="Normal85ptChar"/>
          <w:b w:val="0"/>
          <w:color w:val="000000"/>
        </w:rPr>
        <w:t>several custom</w:t>
      </w:r>
      <w:r w:rsidR="005B1FEF">
        <w:rPr>
          <w:rStyle w:val="Normal85ptChar"/>
          <w:b w:val="0"/>
          <w:color w:val="000000"/>
        </w:rPr>
        <w:t xml:space="preserve"> modules</w:t>
      </w:r>
      <w:r>
        <w:rPr>
          <w:rStyle w:val="Normal85ptChar"/>
          <w:b w:val="0"/>
          <w:color w:val="000000"/>
        </w:rPr>
        <w:t xml:space="preserve">. Developed and maintained partner facing web services and specifications using ASP.NET Web Services and XML. Completely redesigned corporate web site using </w:t>
      </w:r>
      <w:r w:rsidR="00B43234">
        <w:rPr>
          <w:rStyle w:val="Normal85ptChar"/>
          <w:b w:val="0"/>
          <w:color w:val="000000"/>
        </w:rPr>
        <w:t>DNN</w:t>
      </w:r>
      <w:r>
        <w:rPr>
          <w:rStyle w:val="Normal85ptChar"/>
          <w:b w:val="0"/>
          <w:color w:val="000000"/>
        </w:rPr>
        <w:t xml:space="preserve"> framework enabling customers to create and monitor help tickets using the Sigma Pro Commercial </w:t>
      </w:r>
      <w:r w:rsidR="00B43234">
        <w:rPr>
          <w:rStyle w:val="Normal85ptChar"/>
          <w:b w:val="0"/>
          <w:color w:val="000000"/>
        </w:rPr>
        <w:t>DNN</w:t>
      </w:r>
      <w:r>
        <w:rPr>
          <w:rStyle w:val="Normal85ptChar"/>
          <w:b w:val="0"/>
          <w:color w:val="000000"/>
        </w:rPr>
        <w:t xml:space="preserve"> module, the XMod Custom Form </w:t>
      </w:r>
      <w:r w:rsidR="00B43234">
        <w:rPr>
          <w:rStyle w:val="Normal85ptChar"/>
          <w:b w:val="0"/>
          <w:color w:val="000000"/>
        </w:rPr>
        <w:t>DNN</w:t>
      </w:r>
      <w:r>
        <w:rPr>
          <w:rStyle w:val="Normal85ptChar"/>
          <w:b w:val="0"/>
          <w:color w:val="000000"/>
        </w:rPr>
        <w:t xml:space="preserve"> commercial module.</w:t>
      </w:r>
    </w:p>
    <w:p w14:paraId="53ED4D41" w14:textId="402E893B" w:rsidR="00EC5525" w:rsidRDefault="007D79B1">
      <w:pPr>
        <w:pStyle w:val="Standard"/>
        <w:spacing w:before="100" w:after="100"/>
        <w:jc w:val="both"/>
      </w:pPr>
      <w:r>
        <w:rPr>
          <w:rStyle w:val="Normal85ptChar"/>
          <w:color w:val="000000"/>
        </w:rPr>
        <w:t>Tools/Platform</w:t>
      </w:r>
      <w:r>
        <w:rPr>
          <w:rStyle w:val="Normal85ptChar"/>
          <w:b w:val="0"/>
          <w:color w:val="000000"/>
        </w:rPr>
        <w:t>: Microsoft C#, ASP.NET, Oracle 11G, Infragistics netVantage Controls, AJAX Control Toolkit, Web Services, XML &amp; XSLT, Service Oriented Architecture, Visual Studio.NET all versions, IIS, Windows Services, Visual Source Safe, Configuration Management, Sharepoint</w:t>
      </w:r>
    </w:p>
    <w:p w14:paraId="51B987AF" w14:textId="212300EB" w:rsidR="00EC5525" w:rsidRDefault="007D79B1" w:rsidP="00B47C4F">
      <w:pPr>
        <w:pStyle w:val="Standard"/>
        <w:keepNext/>
        <w:spacing w:before="100" w:after="100"/>
        <w:jc w:val="both"/>
      </w:pPr>
      <w:r>
        <w:rPr>
          <w:rStyle w:val="Normal85ptChar"/>
          <w:color w:val="000000"/>
        </w:rPr>
        <w:lastRenderedPageBreak/>
        <w:t>JetKey Software, Technical Architect and Lead Developer, Tampa, FL</w:t>
      </w:r>
    </w:p>
    <w:p w14:paraId="559732F1" w14:textId="77977493" w:rsidR="00EC5525" w:rsidRDefault="00DC2F74">
      <w:pPr>
        <w:pStyle w:val="Standard"/>
        <w:spacing w:before="100" w:after="100"/>
        <w:jc w:val="both"/>
      </w:pPr>
      <w:r>
        <w:rPr>
          <w:rStyle w:val="Normal85ptChar"/>
          <w:b w:val="0"/>
          <w:color w:val="000000"/>
        </w:rPr>
        <w:t>S</w:t>
      </w:r>
      <w:r w:rsidR="007D79B1">
        <w:rPr>
          <w:rStyle w:val="Normal85ptChar"/>
          <w:b w:val="0"/>
          <w:color w:val="000000"/>
        </w:rPr>
        <w:t xml:space="preserve">ocial networking site using the </w:t>
      </w:r>
      <w:r w:rsidR="00B43234">
        <w:rPr>
          <w:rStyle w:val="Normal85ptChar"/>
          <w:b w:val="0"/>
          <w:color w:val="000000"/>
        </w:rPr>
        <w:t>DNN</w:t>
      </w:r>
      <w:r w:rsidR="007D79B1">
        <w:rPr>
          <w:rStyle w:val="Normal85ptChar"/>
          <w:b w:val="0"/>
          <w:color w:val="000000"/>
        </w:rPr>
        <w:t xml:space="preserve"> framework. </w:t>
      </w:r>
      <w:r>
        <w:rPr>
          <w:rStyle w:val="Normal85ptChar"/>
          <w:b w:val="0"/>
          <w:color w:val="000000"/>
        </w:rPr>
        <w:t>Developed</w:t>
      </w:r>
      <w:r w:rsidR="007D79B1">
        <w:rPr>
          <w:rStyle w:val="Normal85ptChar"/>
          <w:b w:val="0"/>
          <w:color w:val="000000"/>
        </w:rPr>
        <w:t xml:space="preserve"> social networking site providing users the ability to track favorite NFL teams and a Fantasy Football league. </w:t>
      </w:r>
      <w:r>
        <w:rPr>
          <w:rStyle w:val="Normal85ptChar"/>
          <w:b w:val="0"/>
          <w:color w:val="000000"/>
        </w:rPr>
        <w:t>Created reward-based system to track users use of different elements of the site which would payout a cash prize for stickiest users</w:t>
      </w:r>
      <w:r w:rsidR="007D79B1">
        <w:rPr>
          <w:rStyle w:val="Normal85ptChar"/>
          <w:b w:val="0"/>
          <w:color w:val="000000"/>
        </w:rPr>
        <w:t xml:space="preserve">. Developed a </w:t>
      </w:r>
      <w:r w:rsidR="00B43234">
        <w:rPr>
          <w:rStyle w:val="Normal85ptChar"/>
          <w:b w:val="0"/>
          <w:color w:val="000000"/>
        </w:rPr>
        <w:t>DNN</w:t>
      </w:r>
      <w:r w:rsidR="007D79B1">
        <w:rPr>
          <w:rStyle w:val="Normal85ptChar"/>
          <w:b w:val="0"/>
          <w:color w:val="000000"/>
        </w:rPr>
        <w:t xml:space="preserve"> Twitter clone modul</w:t>
      </w:r>
      <w:r>
        <w:rPr>
          <w:rStyle w:val="Normal85ptChar"/>
          <w:b w:val="0"/>
          <w:color w:val="000000"/>
        </w:rPr>
        <w:t>e</w:t>
      </w:r>
      <w:r w:rsidR="007D79B1">
        <w:rPr>
          <w:rStyle w:val="Normal85ptChar"/>
          <w:b w:val="0"/>
          <w:color w:val="000000"/>
        </w:rPr>
        <w:t xml:space="preserve">; a </w:t>
      </w:r>
      <w:r>
        <w:rPr>
          <w:rStyle w:val="Normal85ptChar"/>
          <w:b w:val="0"/>
          <w:color w:val="000000"/>
        </w:rPr>
        <w:t>multi-level</w:t>
      </w:r>
      <w:r w:rsidR="007D79B1">
        <w:rPr>
          <w:rStyle w:val="Normal85ptChar"/>
          <w:b w:val="0"/>
          <w:color w:val="000000"/>
        </w:rPr>
        <w:t xml:space="preserve"> marketing system which included the ability for users to refer friends from their own email address books as well as the ability to log on to MSN, AOL, GMail, and Yahoo Mail; a Dashboard module utilizing Windows Workflow Foundation (WWF) and the Ajax Control Toolkit enabling users to further mix and match mini dashboard modules including team and player statistics, Developed import program for the import a subscription sports statistics feed, and performed final configuration and integration of numerous contractor supplied modules.</w:t>
      </w:r>
    </w:p>
    <w:p w14:paraId="248A36BF" w14:textId="3C5EC6B5" w:rsidR="00EC5525" w:rsidRDefault="007D79B1">
      <w:pPr>
        <w:pStyle w:val="Standard"/>
        <w:spacing w:before="100" w:after="100"/>
        <w:jc w:val="both"/>
      </w:pPr>
      <w:r>
        <w:rPr>
          <w:rStyle w:val="Normal85ptChar"/>
          <w:color w:val="000000"/>
        </w:rPr>
        <w:t>Tools/Platform</w:t>
      </w:r>
      <w:r>
        <w:rPr>
          <w:rStyle w:val="Normal85ptChar"/>
          <w:b w:val="0"/>
          <w:color w:val="000000"/>
        </w:rPr>
        <w:t xml:space="preserve">: </w:t>
      </w:r>
      <w:r w:rsidR="00B43234">
        <w:rPr>
          <w:rStyle w:val="Normal85ptChar"/>
          <w:b w:val="0"/>
          <w:color w:val="000000"/>
        </w:rPr>
        <w:t>DNN</w:t>
      </w:r>
      <w:r>
        <w:rPr>
          <w:rStyle w:val="Normal85ptChar"/>
          <w:b w:val="0"/>
          <w:color w:val="000000"/>
        </w:rPr>
        <w:t>, VB.NET, C#, ASP.NET, Telerik Rad Controls, AJAX, Web Services, Windows Workflow Foundation, XML &amp; XSLT, Service Oriented Architecture, Visual Studi</w:t>
      </w:r>
      <w:r w:rsidR="00DC2F74">
        <w:rPr>
          <w:rStyle w:val="Normal85ptChar"/>
          <w:b w:val="0"/>
          <w:color w:val="000000"/>
        </w:rPr>
        <w:t>o</w:t>
      </w:r>
      <w:r>
        <w:rPr>
          <w:rStyle w:val="Normal85ptChar"/>
          <w:b w:val="0"/>
          <w:color w:val="000000"/>
        </w:rPr>
        <w:t>, IIS, SQL Server, Windows Services, TortoiseSVN and AnkhSVN Source Control.</w:t>
      </w:r>
    </w:p>
    <w:p w14:paraId="65630624" w14:textId="386F2326" w:rsidR="00EC5525" w:rsidRDefault="00625DD2">
      <w:pPr>
        <w:pStyle w:val="Standard"/>
        <w:keepNext/>
        <w:spacing w:before="100" w:after="100"/>
        <w:jc w:val="both"/>
      </w:pPr>
      <w:r>
        <w:rPr>
          <w:rFonts w:cs="Tahoma"/>
          <w:b/>
          <w:color w:val="000000"/>
          <w:sz w:val="17"/>
          <w:szCs w:val="17"/>
          <w:lang w:eastAsia="en-US"/>
        </w:rPr>
        <w:t>I</w:t>
      </w:r>
      <w:r w:rsidR="007D79B1">
        <w:rPr>
          <w:rFonts w:cs="Tahoma"/>
          <w:b/>
          <w:color w:val="000000"/>
          <w:sz w:val="17"/>
          <w:szCs w:val="17"/>
          <w:lang w:eastAsia="en-US"/>
        </w:rPr>
        <w:t xml:space="preserve">nternal Systems Architect - </w:t>
      </w:r>
      <w:r w:rsidR="007D79B1">
        <w:rPr>
          <w:rStyle w:val="Normal85ptChar"/>
          <w:color w:val="000000"/>
        </w:rPr>
        <w:t>Bisk Education, Tampa, FL</w:t>
      </w:r>
    </w:p>
    <w:p w14:paraId="22EF7B3B" w14:textId="58E7E54B" w:rsidR="00EC5525" w:rsidRDefault="007D79B1">
      <w:pPr>
        <w:pStyle w:val="Standard"/>
        <w:spacing w:before="100" w:after="100"/>
        <w:jc w:val="both"/>
      </w:pPr>
      <w:r>
        <w:rPr>
          <w:rFonts w:cs="Tahoma"/>
          <w:color w:val="000000"/>
          <w:sz w:val="17"/>
          <w:szCs w:val="17"/>
        </w:rPr>
        <w:t xml:space="preserve">Architected major enhancements to LOB ERP system </w:t>
      </w:r>
      <w:r w:rsidR="00DC2F74">
        <w:rPr>
          <w:rFonts w:cs="Tahoma"/>
          <w:color w:val="000000"/>
          <w:sz w:val="17"/>
          <w:szCs w:val="17"/>
        </w:rPr>
        <w:t>used by 600+ users</w:t>
      </w:r>
      <w:r>
        <w:rPr>
          <w:rFonts w:cs="Tahoma"/>
          <w:color w:val="000000"/>
          <w:sz w:val="17"/>
          <w:szCs w:val="17"/>
        </w:rPr>
        <w:t xml:space="preserve">. </w:t>
      </w:r>
      <w:r w:rsidR="00DC2F74">
        <w:rPr>
          <w:rFonts w:cs="Tahoma"/>
          <w:color w:val="000000"/>
          <w:sz w:val="17"/>
          <w:szCs w:val="17"/>
        </w:rPr>
        <w:t>A</w:t>
      </w:r>
      <w:r>
        <w:rPr>
          <w:rFonts w:cs="Tahoma"/>
          <w:color w:val="000000"/>
          <w:sz w:val="17"/>
          <w:szCs w:val="17"/>
        </w:rPr>
        <w:t xml:space="preserve">pplication consisted of an ASP.NET application which staged and managed orders prior to being entered into the businesses Microsoft Great Plains Dynamics ERP. </w:t>
      </w:r>
      <w:r w:rsidR="005B1FEF">
        <w:rPr>
          <w:rFonts w:cs="Tahoma"/>
          <w:color w:val="000000"/>
          <w:sz w:val="17"/>
          <w:szCs w:val="17"/>
        </w:rPr>
        <w:t>Architected custom solution to return orders processed by the system back into MS Great Plains Dynamics using its XML gateway.</w:t>
      </w:r>
    </w:p>
    <w:p w14:paraId="58574C57" w14:textId="535443E3" w:rsidR="00EC5525" w:rsidRDefault="007D79B1">
      <w:pPr>
        <w:pStyle w:val="Standard"/>
        <w:spacing w:before="100" w:after="100"/>
        <w:jc w:val="both"/>
      </w:pPr>
      <w:r>
        <w:rPr>
          <w:rFonts w:cs="Tahoma"/>
          <w:color w:val="000000"/>
          <w:sz w:val="17"/>
          <w:szCs w:val="17"/>
        </w:rPr>
        <w:t>Performed design and analysis and technical leadership for major CRM (Talisma) integration project. Project consisted of integrating the Talisma CRM into an existing landscape of ten major business systems, each of which was either replaced or augmented by the new system, with the goal of the system a departmental level dashboard providing a 360 degree view into the status of each of Bisk’s customers.</w:t>
      </w:r>
    </w:p>
    <w:p w14:paraId="28189181" w14:textId="77777777" w:rsidR="00EC5525" w:rsidRDefault="007D79B1">
      <w:pPr>
        <w:pStyle w:val="Standard"/>
        <w:spacing w:before="100" w:after="100"/>
        <w:jc w:val="both"/>
      </w:pPr>
      <w:r>
        <w:rPr>
          <w:rFonts w:cs="Tahoma"/>
          <w:color w:val="000000"/>
          <w:sz w:val="17"/>
          <w:szCs w:val="17"/>
        </w:rPr>
        <w:t>Performed technical analysis and architectural design for the integration of Florida Institute of Technology and Bisk financial processes. Integration points including both batch and real time web service integrations including financial aid, payment, registration, and demographics information used to synchronize each partner’s various systems.</w:t>
      </w:r>
    </w:p>
    <w:p w14:paraId="5192CAEB" w14:textId="3CD0CDB1" w:rsidR="00EC5525" w:rsidRDefault="007D79B1">
      <w:pPr>
        <w:pStyle w:val="Standard"/>
        <w:spacing w:before="100" w:after="100"/>
        <w:jc w:val="both"/>
      </w:pPr>
      <w:r>
        <w:rPr>
          <w:rStyle w:val="Normal85ptChar"/>
          <w:color w:val="000000"/>
        </w:rPr>
        <w:t>Tools/Platform</w:t>
      </w:r>
      <w:r>
        <w:rPr>
          <w:rStyle w:val="Normal85ptChar"/>
          <w:b w:val="0"/>
          <w:color w:val="000000"/>
        </w:rPr>
        <w:t>: Microsoft VB.NET, C#, ASP.NET, Telerik Rad Controls, AJAX, Web Services, XML &amp; XSLT, Service Oriented Architecture, Visual Studio.NE</w:t>
      </w:r>
      <w:r w:rsidR="005B1FEF">
        <w:rPr>
          <w:rStyle w:val="Normal85ptChar"/>
          <w:b w:val="0"/>
          <w:color w:val="000000"/>
        </w:rPr>
        <w:t>T</w:t>
      </w:r>
      <w:r>
        <w:rPr>
          <w:rStyle w:val="Normal85ptChar"/>
          <w:b w:val="0"/>
          <w:color w:val="000000"/>
        </w:rPr>
        <w:t>, IIS, SQL Server</w:t>
      </w:r>
      <w:r w:rsidR="005B1FEF">
        <w:rPr>
          <w:rStyle w:val="Normal85ptChar"/>
          <w:b w:val="0"/>
          <w:color w:val="000000"/>
        </w:rPr>
        <w:t xml:space="preserve">, </w:t>
      </w:r>
      <w:r>
        <w:rPr>
          <w:rStyle w:val="Normal85ptChar"/>
          <w:b w:val="0"/>
          <w:color w:val="000000"/>
        </w:rPr>
        <w:t>SQL Reporting Services, Windows Services, Source Gear Vault, Configuration Management, Sharepoint Portal Service, Microsoft BizTalk Server, Windows Workflow Foundation.</w:t>
      </w:r>
    </w:p>
    <w:p w14:paraId="2BD02B54" w14:textId="77777777" w:rsidR="00E537B3" w:rsidRDefault="00E537B3">
      <w:pPr>
        <w:pStyle w:val="Standard"/>
        <w:spacing w:before="100" w:after="100"/>
        <w:jc w:val="both"/>
        <w:rPr>
          <w:rFonts w:cs="Tahoma"/>
          <w:b/>
          <w:color w:val="000000"/>
          <w:sz w:val="17"/>
          <w:szCs w:val="17"/>
          <w:lang w:eastAsia="en-US"/>
        </w:rPr>
      </w:pPr>
    </w:p>
    <w:p w14:paraId="077F7709" w14:textId="1F94D586" w:rsidR="00EC5525" w:rsidRDefault="007D79B1">
      <w:pPr>
        <w:pStyle w:val="Standard"/>
        <w:spacing w:before="100" w:after="100"/>
        <w:jc w:val="both"/>
      </w:pPr>
      <w:r>
        <w:rPr>
          <w:rFonts w:cs="Tahoma"/>
          <w:b/>
          <w:color w:val="000000"/>
          <w:sz w:val="17"/>
          <w:szCs w:val="17"/>
          <w:lang w:eastAsia="en-US"/>
        </w:rPr>
        <w:t xml:space="preserve">Senior .NET Programmer/Analyst - </w:t>
      </w:r>
      <w:r>
        <w:rPr>
          <w:rStyle w:val="Normal85ptChar"/>
          <w:color w:val="000000"/>
        </w:rPr>
        <w:t>Rita Technology Services for Time Warner Retail Sales, Tampa, FL</w:t>
      </w:r>
      <w:r>
        <w:rPr>
          <w:rFonts w:cs="Tahoma"/>
          <w:color w:val="000000"/>
          <w:sz w:val="17"/>
          <w:szCs w:val="17"/>
        </w:rPr>
        <w:br/>
      </w:r>
      <w:r>
        <w:rPr>
          <w:rStyle w:val="Normal85ptChar"/>
          <w:b w:val="0"/>
          <w:color w:val="000000"/>
        </w:rPr>
        <w:t xml:space="preserve">Senior programmer/analyst tasked with the development and maintenance of ASP.NET and Windows Forms applications using Microsoft </w:t>
      </w:r>
      <w:r w:rsidR="005B1FEF">
        <w:rPr>
          <w:rStyle w:val="Normal85ptChar"/>
          <w:b w:val="0"/>
          <w:color w:val="000000"/>
        </w:rPr>
        <w:t>WPF</w:t>
      </w:r>
      <w:r>
        <w:rPr>
          <w:rStyle w:val="Normal85ptChar"/>
          <w:b w:val="0"/>
          <w:color w:val="000000"/>
        </w:rPr>
        <w:t xml:space="preserve"> framework. Design and implemented a ‘pluggable’ Windows Forms Smart Client framework using MVC architecture used for numerous development tasks including the management of existing ASP.NET project management solution based upon the C# IBuySpy Portal Framework, SMTP mail to dispatch reports, and more.</w:t>
      </w:r>
    </w:p>
    <w:p w14:paraId="400649B2" w14:textId="552C227F" w:rsidR="00EC5525" w:rsidRDefault="007D79B1">
      <w:pPr>
        <w:pStyle w:val="Standard"/>
        <w:spacing w:before="100" w:after="100"/>
        <w:jc w:val="both"/>
      </w:pPr>
      <w:r>
        <w:rPr>
          <w:rStyle w:val="Normal85ptChar"/>
          <w:b w:val="0"/>
          <w:color w:val="000000"/>
        </w:rPr>
        <w:t>Architected pluggable Windows Service framework used for batch processing and inter process communication. Developed numerous clients for this framework, each of which processed files either based upon a pre-set interval or in response to a queued message, including Microsoft BizTalk Server endpoints.</w:t>
      </w:r>
    </w:p>
    <w:p w14:paraId="4C45F8B2" w14:textId="7BE9D8B9" w:rsidR="00EC5525" w:rsidRDefault="007D79B1">
      <w:pPr>
        <w:pStyle w:val="Standard"/>
        <w:spacing w:before="100" w:after="100"/>
        <w:jc w:val="both"/>
      </w:pPr>
      <w:r>
        <w:rPr>
          <w:rStyle w:val="Normal85ptChar"/>
          <w:color w:val="000000"/>
        </w:rPr>
        <w:t>Tools/Platform</w:t>
      </w:r>
      <w:r>
        <w:rPr>
          <w:rStyle w:val="Normal85ptChar"/>
          <w:b w:val="0"/>
          <w:color w:val="000000"/>
        </w:rPr>
        <w:t xml:space="preserve">: Microsoft C#, ASP.NET, </w:t>
      </w:r>
      <w:r w:rsidR="00B43234">
        <w:rPr>
          <w:rStyle w:val="Normal85ptChar"/>
          <w:b w:val="0"/>
          <w:color w:val="000000"/>
        </w:rPr>
        <w:t>DNN</w:t>
      </w:r>
      <w:r>
        <w:rPr>
          <w:rStyle w:val="Normal85ptChar"/>
          <w:b w:val="0"/>
          <w:color w:val="000000"/>
        </w:rPr>
        <w:t xml:space="preserve"> Framework, Web Services, XML &amp; XSLT, Service Oriented Architecture, Visual Studio.NET, IIS, Oracle, SQL Server 2005 &amp; SQL Reporting Services, Windows Services, PVCS, Microsoft BizTalk Serve</w:t>
      </w:r>
      <w:r w:rsidR="005B1FEF">
        <w:rPr>
          <w:rStyle w:val="Normal85ptChar"/>
          <w:b w:val="0"/>
          <w:color w:val="000000"/>
        </w:rPr>
        <w:t>r</w:t>
      </w:r>
      <w:r>
        <w:rPr>
          <w:rStyle w:val="Normal85ptChar"/>
          <w:b w:val="0"/>
          <w:color w:val="000000"/>
        </w:rPr>
        <w:t>.</w:t>
      </w:r>
    </w:p>
    <w:p w14:paraId="4CF2F459" w14:textId="77777777" w:rsidR="00E537B3" w:rsidRDefault="00E537B3">
      <w:pPr>
        <w:pStyle w:val="Standard"/>
        <w:spacing w:before="100" w:after="100"/>
        <w:jc w:val="both"/>
        <w:rPr>
          <w:rFonts w:cs="Tahoma"/>
          <w:b/>
          <w:color w:val="000000"/>
          <w:sz w:val="17"/>
          <w:szCs w:val="17"/>
          <w:lang w:eastAsia="en-US"/>
        </w:rPr>
      </w:pPr>
    </w:p>
    <w:p w14:paraId="3362A5FF" w14:textId="4A2A1EF8" w:rsidR="00EC5525" w:rsidRDefault="007D79B1">
      <w:pPr>
        <w:pStyle w:val="Standard"/>
        <w:spacing w:before="100" w:after="100"/>
        <w:jc w:val="both"/>
      </w:pPr>
      <w:r>
        <w:rPr>
          <w:rFonts w:cs="Tahoma"/>
          <w:b/>
          <w:color w:val="000000"/>
          <w:sz w:val="17"/>
          <w:szCs w:val="17"/>
          <w:lang w:eastAsia="en-US"/>
        </w:rPr>
        <w:t xml:space="preserve">Senior .NET Programmer/Analyst - </w:t>
      </w:r>
      <w:r>
        <w:rPr>
          <w:rStyle w:val="Normal85ptChar"/>
          <w:color w:val="000000"/>
        </w:rPr>
        <w:t>Rita Technology Services for Marriot Vacation Club International, Lakeland, FL</w:t>
      </w:r>
    </w:p>
    <w:p w14:paraId="6A86FF9A" w14:textId="77777777" w:rsidR="00EC5525" w:rsidRDefault="007D79B1">
      <w:pPr>
        <w:pStyle w:val="Standard"/>
        <w:spacing w:before="100" w:after="100"/>
        <w:jc w:val="both"/>
      </w:pPr>
      <w:r>
        <w:rPr>
          <w:rFonts w:cs="Tahoma"/>
          <w:color w:val="000000"/>
          <w:sz w:val="17"/>
          <w:szCs w:val="17"/>
        </w:rPr>
        <w:t>T</w:t>
      </w:r>
      <w:r>
        <w:rPr>
          <w:rStyle w:val="Normal85ptChar"/>
          <w:b w:val="0"/>
          <w:color w:val="000000"/>
        </w:rPr>
        <w:t>asked with the new development and maintenance of Service Oriented Architecture Enterprise Integration components. Architecture consisted of technology &amp; task specific ASP.NET Web Services connecting to a proprietary middleware orchestration engine. Each service tasked with translating various business messages between formats using XML Persistence &amp; XSLT or communication with third party service API’s using web services.</w:t>
      </w:r>
    </w:p>
    <w:p w14:paraId="58089A39" w14:textId="54383C64" w:rsidR="00EC5525" w:rsidRDefault="007D79B1">
      <w:pPr>
        <w:pStyle w:val="Standard"/>
        <w:spacing w:before="100" w:after="100"/>
        <w:jc w:val="both"/>
      </w:pPr>
      <w:r>
        <w:rPr>
          <w:rStyle w:val="Normal85ptChar"/>
          <w:color w:val="000000"/>
        </w:rPr>
        <w:t>Tools/Platform</w:t>
      </w:r>
      <w:r>
        <w:rPr>
          <w:rStyle w:val="Normal85ptChar"/>
          <w:b w:val="0"/>
          <w:color w:val="000000"/>
        </w:rPr>
        <w:t>: Microsoft C#, ASP.NET, Web Services, XML &amp; XSLT, SOA, Visual Studio.NE</w:t>
      </w:r>
      <w:r w:rsidR="005B1FEF">
        <w:rPr>
          <w:rStyle w:val="Normal85ptChar"/>
          <w:b w:val="0"/>
          <w:color w:val="000000"/>
        </w:rPr>
        <w:t>T</w:t>
      </w:r>
      <w:r>
        <w:rPr>
          <w:rStyle w:val="Normal85ptChar"/>
          <w:b w:val="0"/>
          <w:color w:val="000000"/>
        </w:rPr>
        <w:t>, IIS, Oracle, PVCS.</w:t>
      </w:r>
    </w:p>
    <w:p w14:paraId="05D2F827" w14:textId="77777777" w:rsidR="00625DD2" w:rsidRDefault="00625DD2">
      <w:pPr>
        <w:pStyle w:val="Normal85pt"/>
        <w:rPr>
          <w:color w:val="000000"/>
        </w:rPr>
      </w:pPr>
    </w:p>
    <w:p w14:paraId="5D117065" w14:textId="0986AFB6" w:rsidR="00EC5525" w:rsidRDefault="007D79B1">
      <w:pPr>
        <w:pStyle w:val="Normal85pt"/>
      </w:pPr>
      <w:r>
        <w:rPr>
          <w:color w:val="000000"/>
        </w:rPr>
        <w:t xml:space="preserve">Senior </w:t>
      </w:r>
      <w:r>
        <w:rPr>
          <w:b w:val="0"/>
          <w:color w:val="000000"/>
        </w:rPr>
        <w:t>.NET P</w:t>
      </w:r>
      <w:r>
        <w:rPr>
          <w:color w:val="000000"/>
        </w:rPr>
        <w:t>rogrammer/</w:t>
      </w:r>
      <w:r>
        <w:rPr>
          <w:b w:val="0"/>
          <w:color w:val="000000"/>
        </w:rPr>
        <w:t>A</w:t>
      </w:r>
      <w:r>
        <w:rPr>
          <w:color w:val="000000"/>
        </w:rPr>
        <w:t>nalyst</w:t>
      </w:r>
      <w:r>
        <w:rPr>
          <w:b w:val="0"/>
          <w:color w:val="000000"/>
        </w:rPr>
        <w:t xml:space="preserve"> - </w:t>
      </w:r>
      <w:r>
        <w:rPr>
          <w:color w:val="000000"/>
        </w:rPr>
        <w:t>Rita Technology Services for Polk County Public Schools Bartow, FL</w:t>
      </w:r>
    </w:p>
    <w:p w14:paraId="0111BDEB" w14:textId="77777777" w:rsidR="00EC5525" w:rsidRDefault="007D79B1">
      <w:pPr>
        <w:pStyle w:val="Standard"/>
        <w:spacing w:before="28" w:after="28"/>
        <w:jc w:val="both"/>
      </w:pPr>
      <w:r>
        <w:rPr>
          <w:rFonts w:cs="Tahoma"/>
          <w:color w:val="000000"/>
          <w:sz w:val="17"/>
          <w:szCs w:val="17"/>
          <w:lang w:eastAsia="en-US"/>
        </w:rPr>
        <w:t>Senior Programmer tasked with the new development and maintenance of N-Tier OLTP student information system. Primary responsibilities included development and documentation of new reports using Data Dynamics Active Reports and application forms for legacy VB 6.0 &amp; SQL Server student information system managing in excess of 100,000 students, 10,000 educational personnel, and 200 schools.</w:t>
      </w:r>
    </w:p>
    <w:p w14:paraId="20AF9114" w14:textId="62295B4C" w:rsidR="00EC5525" w:rsidRPr="005B1FEF" w:rsidRDefault="007D79B1">
      <w:pPr>
        <w:pStyle w:val="Standard"/>
        <w:spacing w:before="28" w:after="28"/>
        <w:jc w:val="both"/>
        <w:rPr>
          <w:sz w:val="17"/>
        </w:rPr>
      </w:pPr>
      <w:r w:rsidRPr="005B1FEF">
        <w:rPr>
          <w:rFonts w:cs="Tahoma"/>
          <w:color w:val="000000"/>
          <w:sz w:val="17"/>
          <w:szCs w:val="17"/>
          <w:lang w:eastAsia="en-US"/>
        </w:rPr>
        <w:t xml:space="preserve">Technical lead on web based student administration &amp; registration system </w:t>
      </w:r>
      <w:hyperlink r:id="rId7" w:history="1">
        <w:r w:rsidRPr="005B1FEF">
          <w:rPr>
            <w:sz w:val="17"/>
          </w:rPr>
          <w:t>http://my.polk-fl.net</w:t>
        </w:r>
      </w:hyperlink>
      <w:r w:rsidRPr="005B1FEF">
        <w:rPr>
          <w:rFonts w:cs="Tahoma"/>
          <w:color w:val="000000"/>
          <w:sz w:val="17"/>
          <w:szCs w:val="17"/>
          <w:lang w:eastAsia="en-US"/>
        </w:rPr>
        <w:t xml:space="preserve">. Project consisted of three full time developers, a </w:t>
      </w:r>
      <w:r w:rsidR="005B1FEF" w:rsidRPr="005B1FEF">
        <w:rPr>
          <w:rFonts w:cs="Tahoma"/>
          <w:color w:val="000000"/>
          <w:sz w:val="17"/>
          <w:szCs w:val="17"/>
          <w:lang w:eastAsia="en-US"/>
        </w:rPr>
        <w:t>full-time</w:t>
      </w:r>
      <w:r w:rsidRPr="005B1FEF">
        <w:rPr>
          <w:rFonts w:cs="Tahoma"/>
          <w:color w:val="000000"/>
          <w:sz w:val="17"/>
          <w:szCs w:val="17"/>
          <w:lang w:eastAsia="en-US"/>
        </w:rPr>
        <w:t xml:space="preserve"> project manager &amp; numerous QA &amp; DBA resources. Developed and maintained a collection of task specific modules written using VB.NET leveraging the </w:t>
      </w:r>
      <w:r w:rsidR="005B1FEF">
        <w:rPr>
          <w:rFonts w:cs="Tahoma"/>
          <w:color w:val="000000"/>
          <w:sz w:val="17"/>
          <w:szCs w:val="17"/>
          <w:lang w:eastAsia="en-US"/>
        </w:rPr>
        <w:t>DNN</w:t>
      </w:r>
      <w:r w:rsidRPr="005B1FEF">
        <w:rPr>
          <w:rFonts w:cs="Tahoma"/>
          <w:color w:val="000000"/>
          <w:sz w:val="17"/>
          <w:szCs w:val="17"/>
          <w:lang w:eastAsia="en-US"/>
        </w:rPr>
        <w:t>. Modules developed included Student Application, Single Sign-On SOAP Web Service, TABE test administration and registration, and more. Additionally, functionality integrated into modules to enable communication with legacy student information system and SAP accounting system using linked SQL Servers and the SAP DotNET Connector.</w:t>
      </w:r>
    </w:p>
    <w:p w14:paraId="0A5D624B" w14:textId="1493921B" w:rsidR="00EC5525" w:rsidRDefault="007D79B1">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xml:space="preserve">: Visual Basic 6.0, Visual Basic.NET, ASP.NET, </w:t>
      </w:r>
      <w:r w:rsidR="00B43234">
        <w:rPr>
          <w:rFonts w:cs="Tahoma"/>
          <w:color w:val="000000"/>
          <w:sz w:val="17"/>
          <w:szCs w:val="17"/>
          <w:lang w:eastAsia="en-US"/>
        </w:rPr>
        <w:t>DNN</w:t>
      </w:r>
      <w:r>
        <w:rPr>
          <w:rFonts w:cs="Tahoma"/>
          <w:color w:val="000000"/>
          <w:sz w:val="17"/>
          <w:szCs w:val="17"/>
          <w:lang w:eastAsia="en-US"/>
        </w:rPr>
        <w:t>, SAP DotNET Connector, Visual Studio.NET, IIS, Microsoft SQL Server 2000, PVCS</w:t>
      </w:r>
      <w:r w:rsidR="005B1FEF">
        <w:rPr>
          <w:rFonts w:cs="Tahoma"/>
          <w:color w:val="000000"/>
          <w:sz w:val="17"/>
          <w:szCs w:val="17"/>
          <w:lang w:eastAsia="en-US"/>
        </w:rPr>
        <w:t xml:space="preserve"> Version Management.</w:t>
      </w:r>
    </w:p>
    <w:p w14:paraId="3B9094CD" w14:textId="77777777" w:rsidR="00EC5525" w:rsidRDefault="00EC5525">
      <w:pPr>
        <w:pStyle w:val="Standard"/>
        <w:spacing w:before="28" w:after="28"/>
        <w:jc w:val="both"/>
        <w:rPr>
          <w:rFonts w:cs="Tahoma"/>
          <w:color w:val="000000"/>
          <w:sz w:val="17"/>
          <w:szCs w:val="17"/>
          <w:lang w:eastAsia="en-US"/>
        </w:rPr>
      </w:pPr>
    </w:p>
    <w:p w14:paraId="34A94B7C" w14:textId="0F0F8DCC" w:rsidR="00EC5525" w:rsidRDefault="007D79B1" w:rsidP="00AB6BE6">
      <w:pPr>
        <w:pStyle w:val="Standard"/>
        <w:keepNext/>
        <w:keepLines/>
        <w:spacing w:before="100" w:after="100"/>
      </w:pPr>
      <w:r>
        <w:rPr>
          <w:rFonts w:cs="Tahoma"/>
          <w:b/>
          <w:color w:val="000000"/>
          <w:sz w:val="17"/>
          <w:szCs w:val="17"/>
          <w:lang w:eastAsia="en-US"/>
        </w:rPr>
        <w:t>Senior .NET Programmer/Analyst - OpenDoor Software/Advantage International, Tampa, FL</w:t>
      </w:r>
    </w:p>
    <w:p w14:paraId="6A750C6B" w14:textId="7C58BF3E" w:rsidR="00EC5525" w:rsidRPr="005B1FEF" w:rsidRDefault="007D79B1" w:rsidP="00AB6BE6">
      <w:pPr>
        <w:pStyle w:val="Standard"/>
        <w:keepLines/>
        <w:spacing w:before="28" w:after="28"/>
        <w:jc w:val="both"/>
        <w:rPr>
          <w:sz w:val="17"/>
        </w:rPr>
      </w:pPr>
      <w:r w:rsidRPr="005B1FEF">
        <w:rPr>
          <w:rFonts w:cs="Tahoma"/>
          <w:color w:val="000000"/>
          <w:sz w:val="17"/>
          <w:szCs w:val="17"/>
          <w:lang w:eastAsia="en-US"/>
        </w:rPr>
        <w:t xml:space="preserve">Responsible for the analysis, requirements definition, technical architecture, and development of several N-Tier ASP.NET &amp; VB.NET information management systems for client sites including: The Insiders Guide, </w:t>
      </w:r>
      <w:hyperlink r:id="rId8" w:history="1">
        <w:r w:rsidRPr="005B1FEF">
          <w:rPr>
            <w:sz w:val="17"/>
          </w:rPr>
          <w:t>www.wellingtonschool.com</w:t>
        </w:r>
      </w:hyperlink>
      <w:r w:rsidRPr="005B1FEF">
        <w:rPr>
          <w:rFonts w:cs="Tahoma"/>
          <w:color w:val="000000"/>
          <w:sz w:val="17"/>
          <w:szCs w:val="17"/>
          <w:lang w:eastAsia="en-US"/>
        </w:rPr>
        <w:t xml:space="preserve">; and </w:t>
      </w:r>
      <w:hyperlink r:id="rId9" w:history="1">
        <w:r w:rsidRPr="005B1FEF">
          <w:rPr>
            <w:sz w:val="17"/>
          </w:rPr>
          <w:t>www.PrePackRx.com</w:t>
        </w:r>
      </w:hyperlink>
      <w:r w:rsidRPr="005B1FEF">
        <w:rPr>
          <w:rFonts w:cs="Tahoma"/>
          <w:color w:val="000000"/>
          <w:sz w:val="17"/>
          <w:szCs w:val="17"/>
          <w:lang w:eastAsia="en-US"/>
        </w:rPr>
        <w:t>. Developed a comprehensive Unit Dose Labeling System integrating regularly updated FDA NDC Data for clients including pharmacies such as Moffitt Cancer Research Center, Shriners Children’s Hospitals, and University Community Health Center. Core team member of the DNNeLearn Open-Source Learning Management System.</w:t>
      </w:r>
    </w:p>
    <w:p w14:paraId="276A5ACF" w14:textId="6EA5CC48" w:rsidR="00EC5525" w:rsidRDefault="007D79B1">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Microsoft Visual Studio.NET, VB 6.0, ADO.NET, Microsoft SQL Serve</w:t>
      </w:r>
      <w:r w:rsidR="005B1FEF">
        <w:rPr>
          <w:rFonts w:cs="Tahoma"/>
          <w:color w:val="000000"/>
          <w:sz w:val="17"/>
          <w:szCs w:val="17"/>
          <w:lang w:eastAsia="en-US"/>
        </w:rPr>
        <w:t>r</w:t>
      </w:r>
      <w:r>
        <w:rPr>
          <w:rFonts w:cs="Tahoma"/>
          <w:color w:val="000000"/>
          <w:sz w:val="17"/>
          <w:szCs w:val="17"/>
          <w:lang w:eastAsia="en-US"/>
        </w:rPr>
        <w:t>, Microsoft Visual Source Safe, Microsoft Project. Visio, Windows Server</w:t>
      </w:r>
      <w:r w:rsidR="005B1FEF">
        <w:rPr>
          <w:rFonts w:cs="Tahoma"/>
          <w:color w:val="000000"/>
          <w:sz w:val="17"/>
          <w:szCs w:val="17"/>
          <w:lang w:eastAsia="en-US"/>
        </w:rPr>
        <w:t xml:space="preserve"> </w:t>
      </w:r>
      <w:r>
        <w:rPr>
          <w:rFonts w:cs="Tahoma"/>
          <w:color w:val="000000"/>
          <w:sz w:val="17"/>
          <w:szCs w:val="17"/>
          <w:lang w:eastAsia="en-US"/>
        </w:rPr>
        <w:t>&amp; IIS.</w:t>
      </w:r>
    </w:p>
    <w:p w14:paraId="6579641B" w14:textId="77777777" w:rsidR="00E537B3" w:rsidRDefault="00E537B3" w:rsidP="005B1FEF">
      <w:pPr>
        <w:pStyle w:val="Standard"/>
        <w:keepNext/>
        <w:spacing w:before="100" w:after="100"/>
        <w:rPr>
          <w:rFonts w:cs="Tahoma"/>
          <w:b/>
          <w:color w:val="000000"/>
          <w:sz w:val="17"/>
          <w:szCs w:val="17"/>
          <w:lang w:eastAsia="en-US"/>
        </w:rPr>
      </w:pPr>
    </w:p>
    <w:p w14:paraId="362A8D4B" w14:textId="6C1B1173" w:rsidR="00EC5525" w:rsidRDefault="007D79B1" w:rsidP="005B1FEF">
      <w:pPr>
        <w:pStyle w:val="Standard"/>
        <w:keepNext/>
        <w:spacing w:before="100"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Team Information Services for Caremedic Systems, Inc</w:t>
      </w:r>
      <w:r w:rsidR="005B1FEF">
        <w:rPr>
          <w:rFonts w:cs="Tahoma"/>
          <w:b/>
          <w:color w:val="000000"/>
          <w:sz w:val="17"/>
          <w:szCs w:val="17"/>
          <w:lang w:eastAsia="en-US"/>
        </w:rPr>
        <w:t>.</w:t>
      </w:r>
    </w:p>
    <w:p w14:paraId="290A2132" w14:textId="4002B9D8" w:rsidR="00EC5525" w:rsidRPr="005B1FEF" w:rsidRDefault="007D79B1">
      <w:pPr>
        <w:pStyle w:val="Standard"/>
        <w:spacing w:before="28" w:after="28"/>
        <w:jc w:val="both"/>
      </w:pPr>
      <w:r>
        <w:rPr>
          <w:rFonts w:cs="Tahoma"/>
          <w:color w:val="000000"/>
          <w:sz w:val="17"/>
          <w:szCs w:val="17"/>
          <w:lang w:eastAsia="en-US"/>
        </w:rPr>
        <w:t>Responsible for the analysis, requirements documentation, technical architecture design, and development of an N-Tier Visual Basic 6.0 Client/Server Enterprise information management system which replaced numerous disparate applications within Caremedic Systems by over 100 clients. Utilized the Microsoft Solutions Framework during all phases of application development to maximize the system’s successful completion and minimize risk. Utilized advanced data features of ActiveX Data Objects to provide business layer data provider to client applications. Developed data defined business objects to implement field level security and data validation services. Configuration management implemented using Visual Source Safe.</w:t>
      </w:r>
    </w:p>
    <w:p w14:paraId="79F07F80" w14:textId="154BFF21" w:rsidR="005B1FEF" w:rsidRDefault="007D79B1" w:rsidP="00E537B3">
      <w:pPr>
        <w:pStyle w:val="Standard"/>
        <w:spacing w:before="28" w:after="28"/>
        <w:jc w:val="both"/>
        <w:rPr>
          <w:rFonts w:cs="Tahoma"/>
          <w:color w:val="000000"/>
          <w:sz w:val="17"/>
          <w:szCs w:val="17"/>
          <w:lang w:eastAsia="en-US"/>
        </w:rPr>
      </w:pPr>
      <w:r>
        <w:rPr>
          <w:rFonts w:cs="Tahoma"/>
          <w:b/>
          <w:color w:val="000000"/>
          <w:sz w:val="17"/>
          <w:szCs w:val="17"/>
          <w:lang w:eastAsia="en-US"/>
        </w:rPr>
        <w:t>Tools/Platform</w:t>
      </w:r>
      <w:r>
        <w:rPr>
          <w:rFonts w:cs="Tahoma"/>
          <w:color w:val="000000"/>
          <w:sz w:val="17"/>
          <w:szCs w:val="17"/>
          <w:lang w:eastAsia="en-US"/>
        </w:rPr>
        <w:t>: Microsoft Visual Basic 6.0, Visual Basic.Net, ADO, MTS, MSMQ, COM+, Microsoft SQL Server, Microsoft Visual Source Safe, Microsoft Project. Visio</w:t>
      </w:r>
      <w:r w:rsidR="00E537B3">
        <w:rPr>
          <w:rFonts w:cs="Tahoma"/>
          <w:color w:val="000000"/>
          <w:sz w:val="17"/>
          <w:szCs w:val="17"/>
          <w:lang w:eastAsia="en-US"/>
        </w:rPr>
        <w:t>.</w:t>
      </w:r>
    </w:p>
    <w:p w14:paraId="25C859D3" w14:textId="77777777" w:rsidR="00E537B3" w:rsidRPr="00E537B3" w:rsidRDefault="00E537B3" w:rsidP="00E537B3">
      <w:pPr>
        <w:pStyle w:val="Standard"/>
        <w:spacing w:before="28" w:after="28"/>
        <w:jc w:val="both"/>
      </w:pPr>
    </w:p>
    <w:p w14:paraId="498589D2" w14:textId="7D5EBDCF" w:rsidR="00EC5525" w:rsidRDefault="007D79B1">
      <w:pPr>
        <w:pStyle w:val="Standard"/>
        <w:spacing w:before="100"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Veredus Corporation for Chase Home Finance Tampa, FL</w:t>
      </w:r>
    </w:p>
    <w:p w14:paraId="17ADE3A2" w14:textId="4D408A34" w:rsidR="00EC5525" w:rsidRPr="005B1FEF" w:rsidRDefault="007D79B1">
      <w:pPr>
        <w:pStyle w:val="Standard"/>
        <w:spacing w:before="28" w:after="28"/>
        <w:jc w:val="both"/>
      </w:pPr>
      <w:r>
        <w:rPr>
          <w:rFonts w:cs="Tahoma"/>
          <w:color w:val="000000"/>
          <w:sz w:val="17"/>
          <w:szCs w:val="17"/>
          <w:lang w:eastAsia="en-US"/>
        </w:rPr>
        <w:t>Member of (ZiPPY) Team, focused on the development and maintenance of an N-Tier enterprise mortgage underwriting analysis application. Provided detail analysis needed to transform provided business rules into coded solutions. Developed and maintained environment documentation including build manuals, development standards materials, and technical documentation of systems components. Implemented major upgrade of DecisionWise underwriting system code which included the deployment of four Windows NT 4.0 servers playing unique roles in application server farm, and a Citrix MetaFrame server. Process included official turnover of vendor owned code to Chase Home Finance, and required significant systems and Visual Basic knowledge to analyze the system from the source-code level to the network and operating system level. Responsible for authoring and maintenance of numerous technical documents including build manuals for the various systems under responsibility, programmer technical documentation, and change control documentation.</w:t>
      </w:r>
    </w:p>
    <w:p w14:paraId="050285F0" w14:textId="77777777" w:rsidR="00EC5525" w:rsidRDefault="007D79B1">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Microsoft Visual Basic 5.0 and 6.0, ADO, MTS, MSMQ, COM+, Sybase SQL Server 11.92, Microsoft SQL Server 2000, Embarcadero Rapid SQL, Intersolv PVCS Version Control system, Microsoft Visual Modeler, Microsoft Project, Visio, Windows NT Server, Terminal Server, and Citrix MetaFrame</w:t>
      </w:r>
    </w:p>
    <w:p w14:paraId="3EC645F1" w14:textId="77777777" w:rsidR="005B1FEF" w:rsidRDefault="005B1FEF">
      <w:pPr>
        <w:pStyle w:val="Standard"/>
        <w:spacing w:before="100" w:after="100"/>
        <w:rPr>
          <w:rFonts w:cs="Tahoma"/>
          <w:b/>
          <w:color w:val="000000"/>
          <w:sz w:val="17"/>
          <w:szCs w:val="17"/>
          <w:lang w:eastAsia="en-US"/>
        </w:rPr>
      </w:pPr>
    </w:p>
    <w:p w14:paraId="4CD8F19F" w14:textId="36A4B4B2" w:rsidR="00EC5525" w:rsidRDefault="007D79B1">
      <w:pPr>
        <w:pStyle w:val="Standard"/>
        <w:spacing w:before="100"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RHI Consulting for Ceridian Employer Services St. Petersburg, FL</w:t>
      </w:r>
    </w:p>
    <w:p w14:paraId="3AF93A01" w14:textId="37140437" w:rsidR="00EC5525" w:rsidRPr="005B1FEF" w:rsidRDefault="007D79B1">
      <w:pPr>
        <w:pStyle w:val="Standard"/>
        <w:spacing w:before="28" w:after="28"/>
        <w:jc w:val="both"/>
      </w:pPr>
      <w:r>
        <w:rPr>
          <w:rFonts w:cs="Tahoma"/>
          <w:color w:val="000000"/>
          <w:sz w:val="17"/>
          <w:szCs w:val="17"/>
          <w:lang w:eastAsia="en-US"/>
        </w:rPr>
        <w:t>Responsibilities included the design and development of a gross-to-net pay check calculation engine designed to process 1 million paychecks per hour. Technologies utilized included Microsoft COM+ Services, Extreme Logic of Atlanta, GA’s High Volume Engine to evenly distribute processing load across N tier of servers, and development of Visual Basic components necessary to support this batch calculation process using Microsoft Visual Modeler, and SQL Server 2000 data modeling tools, and Microsoft Visual Source Safe version control system. This was a short-term contract.</w:t>
      </w:r>
    </w:p>
    <w:p w14:paraId="0632FAC1" w14:textId="73AD9885" w:rsidR="00EC5525" w:rsidRDefault="007D79B1">
      <w:pPr>
        <w:pStyle w:val="Standard"/>
        <w:spacing w:before="28" w:after="28"/>
        <w:jc w:val="both"/>
        <w:rPr>
          <w:rFonts w:cs="Tahoma"/>
          <w:color w:val="000000"/>
          <w:sz w:val="17"/>
          <w:szCs w:val="17"/>
          <w:lang w:eastAsia="en-US"/>
        </w:rPr>
      </w:pPr>
      <w:r>
        <w:rPr>
          <w:rFonts w:cs="Tahoma"/>
          <w:b/>
          <w:color w:val="000000"/>
          <w:sz w:val="17"/>
          <w:szCs w:val="17"/>
          <w:lang w:eastAsia="en-US"/>
        </w:rPr>
        <w:t>Tools/Platform</w:t>
      </w:r>
      <w:r>
        <w:rPr>
          <w:rFonts w:cs="Tahoma"/>
          <w:color w:val="000000"/>
          <w:sz w:val="17"/>
          <w:szCs w:val="17"/>
          <w:lang w:eastAsia="en-US"/>
        </w:rPr>
        <w:t>: Microsoft Visual Basic 6.0, ADO, COM+ Services, MSMQ, Microsoft SQL Server 2000, Microsoft Visual Source Safe, Microsoft Visual Modeler, Microsoft Project. Visio. Windows 2000 Server, Extreme Logic High Volume Engine for COM+ &amp; and MSMQ.</w:t>
      </w:r>
    </w:p>
    <w:p w14:paraId="65C10ED7" w14:textId="77777777" w:rsidR="005B1FEF" w:rsidRDefault="005B1FEF">
      <w:pPr>
        <w:pStyle w:val="Standard"/>
        <w:spacing w:before="28" w:after="28"/>
        <w:jc w:val="both"/>
      </w:pPr>
    </w:p>
    <w:p w14:paraId="6CCA6F0A" w14:textId="67B4EC4D" w:rsidR="00EC5525" w:rsidRDefault="007D79B1" w:rsidP="00503305">
      <w:pPr>
        <w:pStyle w:val="Standard"/>
        <w:keepNext/>
        <w:spacing w:before="100"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Hydrogen Media, Inc St. Petersburg, Florida</w:t>
      </w:r>
    </w:p>
    <w:p w14:paraId="2D12C3ED" w14:textId="77777777" w:rsidR="00EC5525" w:rsidRDefault="007D79B1" w:rsidP="00503305">
      <w:pPr>
        <w:pStyle w:val="Standard"/>
        <w:keepNext/>
        <w:spacing w:before="28" w:after="28"/>
        <w:jc w:val="both"/>
      </w:pPr>
      <w:r>
        <w:rPr>
          <w:rFonts w:cs="Tahoma"/>
          <w:color w:val="000000"/>
          <w:sz w:val="17"/>
          <w:szCs w:val="17"/>
          <w:lang w:eastAsia="en-US"/>
        </w:rPr>
        <w:t>Design and development of numerous solutions utilizing Visual Basic, Active Server Pages, COM+, Microsoft SQL Server 7.0 and 2000. Development tools included Visual Interdev, and Cold Fusion Editor, and Visual Source Safe.</w:t>
      </w:r>
    </w:p>
    <w:p w14:paraId="43F32726" w14:textId="77777777" w:rsidR="00EC5525" w:rsidRDefault="007D79B1" w:rsidP="00503305">
      <w:pPr>
        <w:pStyle w:val="Standard"/>
        <w:keepNext/>
        <w:spacing w:before="28" w:after="28"/>
        <w:jc w:val="both"/>
      </w:pPr>
      <w:r>
        <w:rPr>
          <w:rFonts w:cs="Tahoma"/>
          <w:color w:val="000000"/>
          <w:sz w:val="17"/>
          <w:szCs w:val="17"/>
          <w:lang w:eastAsia="en-US"/>
        </w:rPr>
        <w:t>• Developed standard shopping cart, content management, and reporting tools.</w:t>
      </w:r>
    </w:p>
    <w:p w14:paraId="6231C4A7" w14:textId="77777777" w:rsidR="00EC5525" w:rsidRDefault="007D79B1" w:rsidP="00503305">
      <w:pPr>
        <w:pStyle w:val="Standard"/>
        <w:keepNext/>
        <w:spacing w:before="28" w:after="28"/>
        <w:jc w:val="both"/>
      </w:pPr>
      <w:r>
        <w:rPr>
          <w:rFonts w:cs="Tahoma"/>
          <w:color w:val="000000"/>
          <w:sz w:val="17"/>
          <w:szCs w:val="17"/>
          <w:lang w:eastAsia="en-US"/>
        </w:rPr>
        <w:t>• Integrated numerous e-commerce sites utilizing multiple live payment systems utilizing COM+ Visual Basic components written by me to connect with Authorize.NET for payment services.</w:t>
      </w:r>
    </w:p>
    <w:p w14:paraId="2A52316E" w14:textId="77777777" w:rsidR="00EC5525" w:rsidRDefault="007D79B1" w:rsidP="00503305">
      <w:pPr>
        <w:pStyle w:val="Standard"/>
        <w:keepNext/>
        <w:spacing w:before="28" w:after="28"/>
        <w:jc w:val="both"/>
      </w:pPr>
      <w:r>
        <w:rPr>
          <w:rFonts w:cs="Tahoma"/>
          <w:color w:val="000000"/>
          <w:sz w:val="17"/>
          <w:szCs w:val="17"/>
          <w:lang w:eastAsia="en-US"/>
        </w:rPr>
        <w:t>• Designed and implemented live order fulfillment, real time inventory management and customer Service with Access Amway Logistics, Inc., implemented using XML, and UPS Rates component to check real time shipping charges of shopping cart contents.</w:t>
      </w:r>
    </w:p>
    <w:p w14:paraId="2E3F1EFB" w14:textId="77777777" w:rsidR="00EC5525" w:rsidRDefault="007D79B1" w:rsidP="00503305">
      <w:pPr>
        <w:pStyle w:val="Standard"/>
        <w:keepNext/>
        <w:spacing w:before="28" w:after="28"/>
        <w:jc w:val="both"/>
      </w:pPr>
      <w:r>
        <w:rPr>
          <w:rFonts w:cs="Tahoma"/>
          <w:color w:val="000000"/>
          <w:sz w:val="17"/>
          <w:szCs w:val="17"/>
          <w:lang w:eastAsia="en-US"/>
        </w:rPr>
        <w:t>• Developed stand alone Synchronization Manager Using Visual Basic 6.0, designed to synchronize various disparate recruiting databases with Hydrogen Media designed Cold Fusion powered web site.</w:t>
      </w:r>
    </w:p>
    <w:p w14:paraId="42042068" w14:textId="77777777" w:rsidR="00EC5525" w:rsidRDefault="007D79B1" w:rsidP="005B1FEF">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Microsoft Visual Basic 6.0, JavaScript, MTS, MSMQ, COM+, Microsoft SQL Server 7.0 and 2000, Microsoft Internet Information Server, Microsoft Active Server Pages, Data Dynamics Active Reports 1.0 and 2.0, Cold Fusion 4.5, Visual Source Safe, Microsoft Project. Visio. Windows NT Server, Terminal Server, Windows 2000 Professional and Server, Oracle 8 Server, Redhat Linux 6.2, Samba, NFS, PostgreSQL, MySQL, and Apache.</w:t>
      </w:r>
    </w:p>
    <w:p w14:paraId="335C1744" w14:textId="22DA256F" w:rsidR="00EC5525" w:rsidRDefault="007D79B1" w:rsidP="005B1FEF">
      <w:pPr>
        <w:pStyle w:val="Standard"/>
        <w:keepNext/>
        <w:spacing w:before="100" w:after="100"/>
      </w:pPr>
      <w:r>
        <w:rPr>
          <w:rFonts w:cs="Tahoma"/>
          <w:b/>
          <w:color w:val="000000"/>
          <w:sz w:val="17"/>
          <w:szCs w:val="17"/>
          <w:lang w:eastAsia="en-US"/>
        </w:rPr>
        <w:lastRenderedPageBreak/>
        <w:t xml:space="preserve">Senior </w:t>
      </w:r>
      <w:r>
        <w:rPr>
          <w:rFonts w:cs="Tahoma"/>
          <w:b/>
          <w:bCs/>
          <w:color w:val="000000"/>
          <w:sz w:val="17"/>
          <w:szCs w:val="17"/>
          <w:lang w:eastAsia="en-US"/>
        </w:rPr>
        <w:t>Programmer Analyst</w:t>
      </w:r>
      <w:r>
        <w:rPr>
          <w:rFonts w:cs="Tahoma"/>
          <w:b/>
          <w:color w:val="000000"/>
          <w:sz w:val="17"/>
          <w:szCs w:val="17"/>
          <w:lang w:eastAsia="en-US"/>
        </w:rPr>
        <w:t xml:space="preserve"> - Web Advertising Technologies, Inc. Tampa, Florida</w:t>
      </w:r>
    </w:p>
    <w:p w14:paraId="6EF54B3D" w14:textId="77777777" w:rsidR="00EC5525" w:rsidRDefault="007D79B1" w:rsidP="005B1FEF">
      <w:pPr>
        <w:pStyle w:val="Standard"/>
        <w:keepNext/>
        <w:spacing w:before="28" w:after="28"/>
        <w:jc w:val="both"/>
      </w:pPr>
      <w:r>
        <w:rPr>
          <w:rFonts w:cs="Tahoma"/>
          <w:color w:val="000000"/>
          <w:sz w:val="17"/>
          <w:szCs w:val="17"/>
          <w:lang w:eastAsia="en-US"/>
        </w:rPr>
        <w:t>Designed, developed, and implemented the Web Advertising Traffic System (WATS), and Internet Marketing system using Microsoft Windows 2000 COM+ Services, SQL Server and Active Server Pages. WATS generates greater than 3,500 Unique clicks a day, and greater than 3000 Unique IP addresses a day.</w:t>
      </w:r>
    </w:p>
    <w:p w14:paraId="620055DF" w14:textId="77777777" w:rsidR="00983EF4" w:rsidRDefault="007D79B1" w:rsidP="00983EF4">
      <w:pPr>
        <w:pStyle w:val="Standard"/>
        <w:keepNext/>
        <w:spacing w:before="28" w:after="28"/>
        <w:jc w:val="both"/>
        <w:rPr>
          <w:rFonts w:cs="Tahoma"/>
          <w:color w:val="000000"/>
          <w:sz w:val="17"/>
          <w:szCs w:val="17"/>
          <w:lang w:eastAsia="en-US"/>
        </w:rPr>
      </w:pPr>
      <w:r>
        <w:rPr>
          <w:rFonts w:cs="Tahoma"/>
          <w:color w:val="000000"/>
          <w:sz w:val="17"/>
          <w:szCs w:val="17"/>
          <w:lang w:eastAsia="en-US"/>
        </w:rPr>
        <w:t>Developed Visual Basic 6.0 and Active Server Pages applications utilizing ADO, ADSI, and basic File I/O to manage more than 600 Internet domains on multiple Windows 2000 servers. Functionality included registration, DNS on multiple DNS Servers, maintenance of IP Address mappings, and configuration of more than 450 Virtual Servers on Microsoft Internet Information Server.</w:t>
      </w:r>
    </w:p>
    <w:p w14:paraId="67A2B676" w14:textId="72F2A712" w:rsidR="00EC5525" w:rsidRPr="00983EF4" w:rsidRDefault="007D79B1" w:rsidP="00983EF4">
      <w:pPr>
        <w:pStyle w:val="Standard"/>
        <w:keepNext/>
        <w:spacing w:before="28" w:after="28"/>
        <w:jc w:val="both"/>
        <w:rPr>
          <w:rFonts w:cs="Tahoma"/>
          <w:b/>
          <w:color w:val="000000"/>
          <w:sz w:val="17"/>
          <w:szCs w:val="17"/>
          <w:lang w:eastAsia="en-US"/>
        </w:rPr>
      </w:pPr>
      <w:r>
        <w:rPr>
          <w:rFonts w:cs="Tahoma"/>
          <w:b/>
          <w:color w:val="000000"/>
          <w:sz w:val="17"/>
          <w:szCs w:val="17"/>
          <w:lang w:eastAsia="en-US"/>
        </w:rPr>
        <w:t>Tools/Platform</w:t>
      </w:r>
      <w:r>
        <w:rPr>
          <w:rFonts w:cs="Tahoma"/>
          <w:color w:val="000000"/>
          <w:sz w:val="17"/>
          <w:szCs w:val="17"/>
          <w:lang w:eastAsia="en-US"/>
        </w:rPr>
        <w:t>: Microsoft Visual Basic 6.0, JavaScript, COM+, Microsoft SQL Server 7.0, Microsoft Active Server Pages, Cold Fusion 4.5, Visual Source Safe, Microsoft Project. Visio. Seagate Crystal Reports 6.0 including Report ActiveX Server, Windows NT Server, Terminal Server, Windows 2000 Professional and Server, Oracle 8 Server, Redhat Linux 6.2, Samba, NFS, PostgreSQL, MySQL, and Apache.</w:t>
      </w:r>
    </w:p>
    <w:p w14:paraId="7939BE46" w14:textId="77777777" w:rsidR="00983EF4" w:rsidRDefault="00983EF4">
      <w:pPr>
        <w:pStyle w:val="Standard"/>
        <w:spacing w:before="100" w:after="100"/>
        <w:rPr>
          <w:rFonts w:cs="Tahoma"/>
          <w:b/>
          <w:color w:val="000000"/>
          <w:sz w:val="17"/>
          <w:szCs w:val="17"/>
          <w:lang w:eastAsia="en-US"/>
        </w:rPr>
      </w:pPr>
    </w:p>
    <w:p w14:paraId="683EB803" w14:textId="41EB416D" w:rsidR="00EC5525" w:rsidRDefault="007D79B1">
      <w:pPr>
        <w:pStyle w:val="Standard"/>
        <w:spacing w:before="100" w:after="100"/>
      </w:pPr>
      <w:r>
        <w:rPr>
          <w:rFonts w:cs="Tahoma"/>
          <w:b/>
          <w:color w:val="000000"/>
          <w:sz w:val="17"/>
          <w:szCs w:val="17"/>
          <w:lang w:eastAsia="en-US"/>
        </w:rPr>
        <w:t>Chief Technology Officer - Computer Systems Group Tampa, FL</w:t>
      </w:r>
    </w:p>
    <w:p w14:paraId="4926418D" w14:textId="77777777" w:rsidR="00EC5525" w:rsidRDefault="007D79B1">
      <w:pPr>
        <w:pStyle w:val="Standard"/>
        <w:spacing w:before="28" w:after="28"/>
        <w:jc w:val="both"/>
      </w:pPr>
      <w:r>
        <w:rPr>
          <w:rFonts w:cs="Tahoma"/>
          <w:color w:val="000000"/>
          <w:sz w:val="17"/>
          <w:szCs w:val="17"/>
          <w:lang w:eastAsia="en-US"/>
        </w:rPr>
        <w:t>Responsibilities included sales, in house information technologies development, and Internet services development. Responsible for providing senior onsite networking technical support to over one hundred customers.</w:t>
      </w:r>
    </w:p>
    <w:p w14:paraId="5BAD9EBB" w14:textId="37456ECE" w:rsidR="00EC5525" w:rsidRDefault="007D79B1">
      <w:pPr>
        <w:pStyle w:val="Standard"/>
        <w:spacing w:before="28" w:after="28"/>
        <w:jc w:val="both"/>
      </w:pPr>
      <w:r>
        <w:rPr>
          <w:rFonts w:cs="Tahoma"/>
          <w:color w:val="000000"/>
          <w:sz w:val="17"/>
          <w:szCs w:val="17"/>
          <w:lang w:eastAsia="en-US"/>
        </w:rPr>
        <w:t>Designed and developed sales management and automation tool using Active Server Pages, Visual Basic and Microsoft Access. The application integrated Microsoft Outlook, Word, Exchange Server, and Zeta Fax to automate the process of sending and tracking the results sales related faxes using Exchange, Outlook, Microsoft Word, &amp; ZetaFax.</w:t>
      </w:r>
    </w:p>
    <w:p w14:paraId="2EAF43FA" w14:textId="7DB8938C" w:rsidR="00EC5525" w:rsidRDefault="007D79B1">
      <w:pPr>
        <w:pStyle w:val="Standard"/>
        <w:spacing w:before="28" w:after="100"/>
      </w:pPr>
      <w:r>
        <w:rPr>
          <w:rFonts w:cs="Tahoma"/>
          <w:color w:val="000000"/>
          <w:sz w:val="17"/>
          <w:szCs w:val="17"/>
          <w:lang w:eastAsia="en-US"/>
        </w:rPr>
        <w:t>Responsible for managing and migrating Meta-IP DNS 2.1 and Send Mail to Microsoft DNS Server and Exchange Server 5.5 running on Windows NT Server 4. Developed and maintained lucrative Small Business Server IPP service providing 56K and ISDN connectivity to CSG's Clients, Exchange ETRN Mail Queuing, and Proxy Services.</w:t>
      </w:r>
    </w:p>
    <w:p w14:paraId="14CF91B5" w14:textId="77777777" w:rsidR="00EC5525" w:rsidRDefault="007D79B1">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Microsoft Visual Basic for Applications, Microsoft Access, Microsoft Exchange Server, Windows 2000 Server, Omtool Fax Senior, Fax Routing Software, ZetaFax</w:t>
      </w:r>
    </w:p>
    <w:p w14:paraId="7A1595F5" w14:textId="77777777" w:rsidR="00EC5525" w:rsidRDefault="00EC5525">
      <w:pPr>
        <w:pStyle w:val="Standard"/>
        <w:spacing w:before="28" w:after="28"/>
        <w:jc w:val="both"/>
        <w:rPr>
          <w:rFonts w:cs="Tahoma"/>
          <w:color w:val="000000"/>
          <w:sz w:val="17"/>
          <w:szCs w:val="17"/>
          <w:lang w:eastAsia="en-US"/>
        </w:rPr>
      </w:pPr>
    </w:p>
    <w:p w14:paraId="2926C39A" w14:textId="57651CFC" w:rsidR="00EC5525" w:rsidRDefault="007D79B1">
      <w:pPr>
        <w:pStyle w:val="Standard"/>
        <w:spacing w:before="100"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RHI Consulting for Hillsborough Area Regional Transit Authority, Tampa, FL</w:t>
      </w:r>
    </w:p>
    <w:p w14:paraId="4F2ABE7D" w14:textId="77777777" w:rsidR="00EC5525" w:rsidRDefault="007D79B1">
      <w:pPr>
        <w:pStyle w:val="Standard"/>
        <w:spacing w:before="28" w:after="100"/>
      </w:pPr>
      <w:r>
        <w:rPr>
          <w:rFonts w:cs="Tahoma"/>
          <w:color w:val="000000"/>
          <w:sz w:val="17"/>
          <w:szCs w:val="17"/>
          <w:lang w:eastAsia="en-US"/>
        </w:rPr>
        <w:t>Design and implement a Microsoft Access 8.0 database to enforce labor contract based, progressive employee points system. Project consisted of defining and analyzing application goals, programmatically implementing the structure of a complex progressive disciplinary action system with many cases and sub cases which would lead to the termination of Hartline employees, evaluating and implementing strict security protocols at both the application and network layers of the application, importing and normalization of legacy employee data.</w:t>
      </w:r>
    </w:p>
    <w:p w14:paraId="35DAAF8E" w14:textId="77777777" w:rsidR="00EC5525" w:rsidRDefault="007D79B1">
      <w:pPr>
        <w:pStyle w:val="Standard"/>
        <w:spacing w:before="28" w:after="100"/>
      </w:pPr>
      <w:r>
        <w:rPr>
          <w:rFonts w:cs="Tahoma"/>
          <w:b/>
          <w:color w:val="000000"/>
          <w:sz w:val="17"/>
          <w:szCs w:val="17"/>
          <w:lang w:eastAsia="en-US"/>
        </w:rPr>
        <w:t>Tools/Platform</w:t>
      </w:r>
      <w:r>
        <w:rPr>
          <w:rFonts w:cs="Tahoma"/>
          <w:color w:val="000000"/>
          <w:sz w:val="17"/>
          <w:szCs w:val="17"/>
          <w:lang w:eastAsia="en-US"/>
        </w:rPr>
        <w:t>: Microsoft Visual Basic for Applications, Microsoft Access</w:t>
      </w:r>
    </w:p>
    <w:p w14:paraId="479EC746" w14:textId="77777777" w:rsidR="005B1FEF" w:rsidRDefault="005B1FEF">
      <w:pPr>
        <w:pStyle w:val="Standard"/>
        <w:spacing w:before="28" w:after="100"/>
        <w:rPr>
          <w:rFonts w:cs="Tahoma"/>
          <w:b/>
          <w:color w:val="000000"/>
          <w:sz w:val="17"/>
          <w:szCs w:val="17"/>
          <w:lang w:eastAsia="en-US"/>
        </w:rPr>
      </w:pPr>
    </w:p>
    <w:p w14:paraId="218DB4E0" w14:textId="5D15D9DE" w:rsidR="00EC5525" w:rsidRDefault="007D79B1">
      <w:pPr>
        <w:pStyle w:val="Standard"/>
        <w:spacing w:before="28" w:after="100"/>
      </w:pPr>
      <w:r>
        <w:rPr>
          <w:rFonts w:cs="Tahoma"/>
          <w:b/>
          <w:color w:val="000000"/>
          <w:sz w:val="17"/>
          <w:szCs w:val="17"/>
          <w:lang w:eastAsia="en-US"/>
        </w:rPr>
        <w:t xml:space="preserve">Senior </w:t>
      </w:r>
      <w:r>
        <w:rPr>
          <w:rFonts w:cs="Tahoma"/>
          <w:b/>
          <w:bCs/>
          <w:color w:val="000000"/>
          <w:sz w:val="17"/>
          <w:szCs w:val="17"/>
          <w:lang w:eastAsia="en-US"/>
        </w:rPr>
        <w:t>Programmer Analyst</w:t>
      </w:r>
      <w:r>
        <w:rPr>
          <w:rFonts w:cs="Tahoma"/>
          <w:b/>
          <w:color w:val="000000"/>
          <w:sz w:val="17"/>
          <w:szCs w:val="17"/>
          <w:lang w:eastAsia="en-US"/>
        </w:rPr>
        <w:t xml:space="preserve"> - RHI Consulting for United States Postal Service, Tampa, FL</w:t>
      </w:r>
    </w:p>
    <w:p w14:paraId="5460CA7E" w14:textId="77777777" w:rsidR="00EC5525" w:rsidRDefault="007D79B1">
      <w:pPr>
        <w:pStyle w:val="Standard"/>
        <w:spacing w:before="28" w:after="100"/>
      </w:pPr>
      <w:r>
        <w:rPr>
          <w:rFonts w:cs="Tahoma"/>
          <w:color w:val="000000"/>
          <w:sz w:val="17"/>
          <w:szCs w:val="17"/>
          <w:lang w:eastAsia="en-US"/>
        </w:rPr>
        <w:t>Responsibilities included the porting of a legacy labor grievance tracking application from early mainframe based application to a Microsoft Access application. Project included normalization of 70,000+ record Oracle database to Microsoft Access 2.0, ensuring year 2000 compliance in Access 2.0 format,  development of robust reporting engine, development of comprehensive documentation for training and development purposes, and training users to use the new solution.</w:t>
      </w:r>
    </w:p>
    <w:p w14:paraId="20452ACD" w14:textId="77777777" w:rsidR="00EC5525" w:rsidRDefault="007D79B1">
      <w:pPr>
        <w:pStyle w:val="Standard"/>
        <w:spacing w:before="28" w:after="100"/>
      </w:pPr>
      <w:r>
        <w:rPr>
          <w:rFonts w:cs="Tahoma"/>
          <w:b/>
          <w:color w:val="000000"/>
          <w:sz w:val="17"/>
          <w:szCs w:val="17"/>
          <w:lang w:eastAsia="en-US"/>
        </w:rPr>
        <w:t>Tools/Platform</w:t>
      </w:r>
      <w:r>
        <w:rPr>
          <w:rFonts w:cs="Tahoma"/>
          <w:color w:val="000000"/>
          <w:sz w:val="17"/>
          <w:szCs w:val="17"/>
          <w:lang w:eastAsia="en-US"/>
        </w:rPr>
        <w:t>: Microsoft Visual Basic for Applications, Microsoft Access</w:t>
      </w:r>
    </w:p>
    <w:p w14:paraId="1887CAF3" w14:textId="32414169" w:rsidR="00EC5525" w:rsidRDefault="007D79B1" w:rsidP="00503305">
      <w:pPr>
        <w:pStyle w:val="Standard"/>
        <w:keepNext/>
        <w:spacing w:before="100" w:after="100"/>
      </w:pPr>
      <w:r>
        <w:rPr>
          <w:rFonts w:cs="Tahoma"/>
          <w:b/>
          <w:color w:val="000000"/>
          <w:sz w:val="17"/>
          <w:szCs w:val="17"/>
          <w:lang w:eastAsia="en-US"/>
        </w:rPr>
        <w:t>Information Systems Manager</w:t>
      </w:r>
      <w:r w:rsidR="00625DD2">
        <w:rPr>
          <w:rFonts w:cs="Tahoma"/>
          <w:b/>
          <w:color w:val="000000"/>
          <w:sz w:val="17"/>
          <w:szCs w:val="17"/>
          <w:lang w:eastAsia="en-US"/>
        </w:rPr>
        <w:t>/Internal Systems Developer</w:t>
      </w:r>
      <w:r>
        <w:rPr>
          <w:rFonts w:cs="Tahoma"/>
          <w:b/>
          <w:color w:val="000000"/>
          <w:sz w:val="17"/>
          <w:szCs w:val="17"/>
          <w:lang w:eastAsia="en-US"/>
        </w:rPr>
        <w:t xml:space="preserve"> </w:t>
      </w:r>
      <w:r w:rsidR="00625DD2">
        <w:rPr>
          <w:rFonts w:cs="Tahoma"/>
          <w:b/>
          <w:color w:val="000000"/>
          <w:sz w:val="17"/>
          <w:szCs w:val="17"/>
          <w:lang w:eastAsia="en-US"/>
        </w:rPr>
        <w:t>–</w:t>
      </w:r>
      <w:r>
        <w:rPr>
          <w:rFonts w:cs="Tahoma"/>
          <w:b/>
          <w:color w:val="000000"/>
          <w:sz w:val="17"/>
          <w:szCs w:val="17"/>
          <w:lang w:eastAsia="en-US"/>
        </w:rPr>
        <w:t xml:space="preserve"> Penpower</w:t>
      </w:r>
      <w:r w:rsidR="00625DD2">
        <w:rPr>
          <w:rFonts w:cs="Tahoma"/>
          <w:b/>
          <w:color w:val="000000"/>
          <w:sz w:val="17"/>
          <w:szCs w:val="17"/>
          <w:lang w:eastAsia="en-US"/>
        </w:rPr>
        <w:t>,</w:t>
      </w:r>
      <w:r>
        <w:rPr>
          <w:rFonts w:cs="Tahoma"/>
          <w:b/>
          <w:color w:val="000000"/>
          <w:sz w:val="17"/>
          <w:szCs w:val="17"/>
          <w:lang w:eastAsia="en-US"/>
        </w:rPr>
        <w:t xml:space="preserve"> Brandon, FL</w:t>
      </w:r>
    </w:p>
    <w:p w14:paraId="2C8182E7" w14:textId="77777777" w:rsidR="00EC5525" w:rsidRDefault="007D79B1" w:rsidP="00503305">
      <w:pPr>
        <w:pStyle w:val="Standard"/>
        <w:keepNext/>
        <w:spacing w:before="28" w:after="28"/>
        <w:jc w:val="both"/>
      </w:pPr>
      <w:r>
        <w:rPr>
          <w:rFonts w:cs="Tahoma"/>
          <w:color w:val="000000"/>
          <w:sz w:val="17"/>
          <w:szCs w:val="17"/>
          <w:lang w:eastAsia="en-US"/>
        </w:rPr>
        <w:t>Responsible for the design, installation and maintenance of LAN, installation &amp; maintenance of IIS, Exchange Server, WinProxy, OmTool Fax Senior, ArcServe, and CheckPoint Firewall One.</w:t>
      </w:r>
    </w:p>
    <w:p w14:paraId="105FB7D2" w14:textId="2D554182" w:rsidR="00EC5525" w:rsidRPr="005B1FEF" w:rsidRDefault="007D79B1" w:rsidP="00503305">
      <w:pPr>
        <w:pStyle w:val="Standard"/>
        <w:keepNext/>
        <w:spacing w:before="28" w:after="28"/>
        <w:jc w:val="both"/>
      </w:pPr>
      <w:r>
        <w:rPr>
          <w:rFonts w:cs="Tahoma"/>
          <w:color w:val="000000"/>
          <w:sz w:val="17"/>
          <w:szCs w:val="17"/>
          <w:lang w:eastAsia="en-US"/>
        </w:rPr>
        <w:t>Design, development and maintenance of corporate Human Resources database application using Microsoft Access versions 2.0, 7.0 and 8.0. Developed Microsoft Internet Information Server Intranet application based upon original Access database implementing and ultimately replacing the original Microsoft Access client application.</w:t>
      </w:r>
    </w:p>
    <w:p w14:paraId="431BAAF6" w14:textId="77777777" w:rsidR="00EC5525" w:rsidRDefault="007D79B1">
      <w:pPr>
        <w:pStyle w:val="Standard"/>
        <w:spacing w:before="28" w:after="28"/>
        <w:jc w:val="both"/>
      </w:pPr>
      <w:r>
        <w:rPr>
          <w:rFonts w:cs="Tahoma"/>
          <w:b/>
          <w:color w:val="000000"/>
          <w:sz w:val="17"/>
          <w:szCs w:val="17"/>
          <w:lang w:eastAsia="en-US"/>
        </w:rPr>
        <w:t>Tools/Platform</w:t>
      </w:r>
      <w:r>
        <w:rPr>
          <w:rFonts w:cs="Tahoma"/>
          <w:color w:val="000000"/>
          <w:sz w:val="17"/>
          <w:szCs w:val="17"/>
          <w:lang w:eastAsia="en-US"/>
        </w:rPr>
        <w:t>: Microsoft Visual Basic 6.0, JavaScript, COM+, Microsoft SQL Server 6.5, IIS, ASP, Visual Source Safe, Microsoft Project. Visio. Windows NT Server, Terminal Server, Windows 2000 Professional and Server.</w:t>
      </w:r>
    </w:p>
    <w:p w14:paraId="177A77A3" w14:textId="77777777" w:rsidR="00EC5525" w:rsidRDefault="00EC5525">
      <w:pPr>
        <w:pStyle w:val="Standard"/>
        <w:spacing w:before="28" w:after="28"/>
        <w:jc w:val="both"/>
        <w:rPr>
          <w:rFonts w:cs="Tahoma"/>
          <w:color w:val="000000"/>
          <w:sz w:val="17"/>
          <w:szCs w:val="17"/>
          <w:lang w:eastAsia="en-US"/>
        </w:rPr>
      </w:pPr>
    </w:p>
    <w:p w14:paraId="294CAF4A" w14:textId="77777777" w:rsidR="00983EF4" w:rsidRDefault="00983EF4">
      <w:pPr>
        <w:rPr>
          <w:rFonts w:ascii="Tahoma" w:hAnsi="Tahoma" w:cs="Tahoma"/>
          <w:b/>
          <w:color w:val="000000"/>
          <w:sz w:val="17"/>
          <w:szCs w:val="17"/>
        </w:rPr>
      </w:pPr>
      <w:r>
        <w:rPr>
          <w:rFonts w:cs="Tahoma"/>
          <w:b/>
          <w:color w:val="000000"/>
          <w:sz w:val="17"/>
          <w:szCs w:val="17"/>
        </w:rPr>
        <w:br w:type="page"/>
      </w:r>
    </w:p>
    <w:p w14:paraId="504C5AA4" w14:textId="2D016356" w:rsidR="00EC5525" w:rsidRDefault="007D79B1" w:rsidP="005B1FEF">
      <w:pPr>
        <w:pStyle w:val="Standard"/>
        <w:keepNext/>
        <w:spacing w:before="100" w:after="100"/>
      </w:pPr>
      <w:r>
        <w:rPr>
          <w:rFonts w:cs="Tahoma"/>
          <w:b/>
          <w:color w:val="000000"/>
          <w:sz w:val="17"/>
          <w:szCs w:val="17"/>
          <w:lang w:eastAsia="en-US"/>
        </w:rPr>
        <w:lastRenderedPageBreak/>
        <w:t>United States Navy Multiple Duty Stations</w:t>
      </w:r>
    </w:p>
    <w:p w14:paraId="1C3E28C9" w14:textId="77777777" w:rsidR="00EC5525" w:rsidRDefault="007D79B1" w:rsidP="005B1FEF">
      <w:pPr>
        <w:pStyle w:val="Standard"/>
        <w:keepNext/>
        <w:keepLines/>
        <w:spacing w:before="28" w:after="28"/>
        <w:jc w:val="both"/>
      </w:pPr>
      <w:r>
        <w:rPr>
          <w:rFonts w:cs="Tahoma"/>
          <w:color w:val="000000"/>
          <w:sz w:val="17"/>
          <w:szCs w:val="17"/>
          <w:lang w:eastAsia="en-US"/>
        </w:rPr>
        <w:t>Responsibilities included operations, maintenance, and testing of steam systems and components, including; main propulsion engines, turbine generators, hydraulic systems, lube oil transfer and purification and cooling systems, seawater cooling systems, feed and condensate systems, high pressure air compressor systems, low pressure air systems, distiller and evaporator systems, air conditioning systems, damage control systems, on a Naval Nuclear Propulsion Plant.</w:t>
      </w:r>
    </w:p>
    <w:p w14:paraId="17AF6D61" w14:textId="77777777" w:rsidR="00EC5525" w:rsidRDefault="007D79B1">
      <w:pPr>
        <w:pStyle w:val="Standard"/>
        <w:spacing w:before="28" w:after="28"/>
        <w:jc w:val="both"/>
      </w:pPr>
      <w:r>
        <w:rPr>
          <w:rFonts w:cs="Tahoma"/>
          <w:color w:val="000000"/>
          <w:sz w:val="17"/>
          <w:szCs w:val="17"/>
          <w:lang w:eastAsia="en-US"/>
        </w:rPr>
        <w:br/>
        <w:t>Maintained qualification on all electrical and mechanical engineering watchstations of the S6G Naval Nuclear Propulsion Plant including: Engineroom Lower Level Watchstation, Engineroom Forward Watch, Engineroom Upper Level Watch, Shutdown Roving Watch, Primary Valve Operator, Control Point Watch. Additional qualifications included: Basic Engineering Qualification, Submarine Warfare, and Basic Radiation Worker Qualification.</w:t>
      </w:r>
    </w:p>
    <w:p w14:paraId="4003EB38" w14:textId="77777777" w:rsidR="00EC5525" w:rsidRDefault="007D79B1">
      <w:pPr>
        <w:pStyle w:val="Standard"/>
        <w:spacing w:before="28" w:after="28"/>
      </w:pPr>
      <w:r>
        <w:rPr>
          <w:rFonts w:cs="Tahoma"/>
          <w:color w:val="000000"/>
          <w:sz w:val="17"/>
          <w:szCs w:val="17"/>
          <w:lang w:eastAsia="en-US"/>
        </w:rPr>
        <w:t xml:space="preserve"> </w:t>
      </w:r>
      <w:r>
        <w:rPr>
          <w:rFonts w:cs="Tahoma"/>
          <w:color w:val="000000"/>
          <w:sz w:val="17"/>
          <w:szCs w:val="17"/>
          <w:lang w:eastAsia="en-US"/>
        </w:rPr>
        <w:br/>
        <w:t>Assisted in the deactivation of the USS Baton Rouge at Mare Island Naval Shipyard as a member of the Decommissioning Crew.</w:t>
      </w:r>
    </w:p>
    <w:p w14:paraId="71639A08" w14:textId="77777777" w:rsidR="00EC5525" w:rsidRDefault="00EC5525">
      <w:pPr>
        <w:pStyle w:val="Standard"/>
        <w:spacing w:before="100" w:after="100"/>
        <w:jc w:val="center"/>
        <w:rPr>
          <w:rFonts w:cs="Tahoma"/>
          <w:b/>
          <w:bCs/>
          <w:color w:val="000000"/>
          <w:sz w:val="17"/>
          <w:szCs w:val="17"/>
          <w:lang w:eastAsia="en-US"/>
        </w:rPr>
      </w:pPr>
    </w:p>
    <w:p w14:paraId="15192B2E" w14:textId="77777777" w:rsidR="00EC5525" w:rsidRDefault="007D79B1">
      <w:pPr>
        <w:pStyle w:val="Standard"/>
        <w:spacing w:before="100" w:after="100"/>
        <w:jc w:val="center"/>
      </w:pPr>
      <w:r>
        <w:rPr>
          <w:rFonts w:cs="Tahoma"/>
          <w:b/>
          <w:bCs/>
          <w:color w:val="000000"/>
          <w:sz w:val="17"/>
          <w:szCs w:val="17"/>
          <w:lang w:eastAsia="en-US"/>
        </w:rPr>
        <w:t>Professional</w:t>
      </w:r>
    </w:p>
    <w:p w14:paraId="019A4A5F" w14:textId="77777777" w:rsidR="00EC5525" w:rsidRDefault="007D79B1">
      <w:pPr>
        <w:pStyle w:val="Standard"/>
        <w:spacing w:before="100" w:after="100"/>
      </w:pPr>
      <w:r>
        <w:rPr>
          <w:rFonts w:cs="Tahoma"/>
          <w:b/>
          <w:color w:val="000000"/>
          <w:sz w:val="17"/>
          <w:szCs w:val="17"/>
          <w:lang w:eastAsia="en-US"/>
        </w:rPr>
        <w:t>3/1997 Network Education Centers MCSE &amp; Novell Netware Network Administration Tracks; MCSE ID 352835:</w:t>
      </w:r>
    </w:p>
    <w:p w14:paraId="1723DD01" w14:textId="77777777" w:rsidR="00EC5525" w:rsidRDefault="007D79B1">
      <w:pPr>
        <w:pStyle w:val="Standard"/>
        <w:spacing w:before="28" w:after="28"/>
      </w:pPr>
      <w:r>
        <w:rPr>
          <w:rFonts w:cs="Tahoma"/>
          <w:color w:val="000000"/>
          <w:sz w:val="17"/>
          <w:szCs w:val="17"/>
          <w:lang w:eastAsia="en-US"/>
        </w:rPr>
        <w:t>Supporting Microsoft Windows 95</w:t>
      </w:r>
      <w:r>
        <w:rPr>
          <w:rFonts w:cs="Tahoma"/>
          <w:color w:val="000000"/>
          <w:sz w:val="17"/>
          <w:szCs w:val="17"/>
          <w:lang w:eastAsia="en-US"/>
        </w:rPr>
        <w:br/>
        <w:t>Supporting Microsoft Windows NT Workstation</w:t>
      </w:r>
      <w:r>
        <w:rPr>
          <w:rFonts w:cs="Tahoma"/>
          <w:color w:val="000000"/>
          <w:sz w:val="17"/>
          <w:szCs w:val="17"/>
          <w:lang w:eastAsia="en-US"/>
        </w:rPr>
        <w:br/>
        <w:t>Supporting Microsoft Windows NT Server</w:t>
      </w:r>
      <w:r>
        <w:rPr>
          <w:rFonts w:cs="Tahoma"/>
          <w:color w:val="000000"/>
          <w:sz w:val="17"/>
          <w:szCs w:val="17"/>
          <w:lang w:eastAsia="en-US"/>
        </w:rPr>
        <w:br/>
        <w:t>Inter Networking with TCP/IP on Microsoft Networks</w:t>
      </w:r>
      <w:r>
        <w:rPr>
          <w:rFonts w:cs="Tahoma"/>
          <w:color w:val="000000"/>
          <w:sz w:val="17"/>
          <w:szCs w:val="17"/>
          <w:lang w:eastAsia="en-US"/>
        </w:rPr>
        <w:br/>
        <w:t>Supporting Microsoft Exchange Server</w:t>
      </w:r>
      <w:r>
        <w:rPr>
          <w:rFonts w:cs="Tahoma"/>
          <w:color w:val="000000"/>
          <w:sz w:val="17"/>
          <w:szCs w:val="17"/>
          <w:lang w:eastAsia="en-US"/>
        </w:rPr>
        <w:br/>
        <w:t>Administering Microsoft SQL Server 6.5</w:t>
      </w:r>
      <w:r>
        <w:rPr>
          <w:rFonts w:cs="Tahoma"/>
          <w:color w:val="000000"/>
          <w:sz w:val="17"/>
          <w:szCs w:val="17"/>
          <w:lang w:eastAsia="en-US"/>
        </w:rPr>
        <w:br/>
        <w:t>Database Design and Implementation in Microsoft SQL Server 6.5</w:t>
      </w:r>
      <w:r>
        <w:rPr>
          <w:rFonts w:cs="Tahoma"/>
          <w:color w:val="000000"/>
          <w:sz w:val="17"/>
          <w:szCs w:val="17"/>
          <w:lang w:eastAsia="en-US"/>
        </w:rPr>
        <w:br/>
        <w:t>All Novell NetWare 4.11 CNE Courses</w:t>
      </w:r>
    </w:p>
    <w:p w14:paraId="55E23592" w14:textId="77777777" w:rsidR="00EC5525" w:rsidRDefault="007D79B1">
      <w:pPr>
        <w:pStyle w:val="Standard"/>
        <w:spacing w:before="100" w:after="100"/>
      </w:pPr>
      <w:r>
        <w:rPr>
          <w:rFonts w:cs="Tahoma"/>
          <w:b/>
          <w:color w:val="000000"/>
          <w:sz w:val="17"/>
          <w:szCs w:val="17"/>
          <w:lang w:eastAsia="en-US"/>
        </w:rPr>
        <w:t xml:space="preserve">10/1992 </w:t>
      </w:r>
      <w:r>
        <w:rPr>
          <w:rFonts w:cs="Tahoma"/>
          <w:b/>
          <w:bCs/>
          <w:color w:val="000000"/>
          <w:sz w:val="17"/>
          <w:szCs w:val="17"/>
          <w:lang w:eastAsia="en-US"/>
        </w:rPr>
        <w:t>US Navy Nuclear Propulsion Program NEC 3355</w:t>
      </w:r>
      <w:r>
        <w:rPr>
          <w:rFonts w:cs="Tahoma"/>
          <w:color w:val="000000"/>
          <w:sz w:val="17"/>
          <w:szCs w:val="17"/>
          <w:lang w:eastAsia="en-US"/>
        </w:rPr>
        <w:t>:</w:t>
      </w:r>
    </w:p>
    <w:p w14:paraId="622E0EF2" w14:textId="77777777" w:rsidR="00EC5525" w:rsidRDefault="007D79B1">
      <w:pPr>
        <w:pStyle w:val="Standard"/>
        <w:spacing w:before="100" w:after="100"/>
      </w:pPr>
      <w:r>
        <w:rPr>
          <w:rFonts w:cs="Tahoma"/>
          <w:color w:val="000000"/>
          <w:sz w:val="17"/>
          <w:szCs w:val="17"/>
          <w:lang w:eastAsia="en-US"/>
        </w:rPr>
        <w:t>Extensive course of instruction takes over 1 1/2 years to complete and is scheduled in four phases: Recruit Training, a nine-week course where candidates enter one of three Nuclear Field ratings; Nuclear Field "A" School, the second phase of training takes place at the Naval Nuclear Power Training Command in Orlando, FL., which lasts 14 weeks; Nuclear Power School, a 24-week course of instruction covering all academic subjects needed to understand the theory and operation of a nuclear power plant. For the fourth phase of training, students go on to one of two Nuclear Power Training Unit (NPTUs), to either a prototype nuclear power plant located near Ballston Spa, N.Y., or a permanently moored nuclear powered submarine near Charleston, S.C.</w:t>
      </w:r>
    </w:p>
    <w:sectPr w:rsidR="00EC5525">
      <w:headerReference w:type="default" r:id="rId10"/>
      <w:pgSz w:w="12240" w:h="15840"/>
      <w:pgMar w:top="1137" w:right="1080" w:bottom="907" w:left="108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2192" w14:textId="77777777" w:rsidR="00DE37F2" w:rsidRDefault="00DE37F2">
      <w:r>
        <w:separator/>
      </w:r>
    </w:p>
  </w:endnote>
  <w:endnote w:type="continuationSeparator" w:id="0">
    <w:p w14:paraId="704F0468" w14:textId="77777777" w:rsidR="00DE37F2" w:rsidRDefault="00DE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20DBD" w14:textId="77777777" w:rsidR="00DE37F2" w:rsidRDefault="00DE37F2">
      <w:r>
        <w:rPr>
          <w:color w:val="000000"/>
        </w:rPr>
        <w:separator/>
      </w:r>
    </w:p>
  </w:footnote>
  <w:footnote w:type="continuationSeparator" w:id="0">
    <w:p w14:paraId="26B0EBCC" w14:textId="77777777" w:rsidR="00DE37F2" w:rsidRDefault="00DE3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F3DA2" w14:textId="4B9783F9" w:rsidR="00F43F47" w:rsidRDefault="007D79B1">
    <w:pPr>
      <w:pStyle w:val="Standard"/>
      <w:jc w:val="center"/>
    </w:pPr>
    <w:r>
      <w:t>Resume of Kenneth S. Courtney</w:t>
    </w:r>
  </w:p>
  <w:p w14:paraId="0EAEC5CC" w14:textId="77777777" w:rsidR="00503305" w:rsidRDefault="00503305">
    <w:pPr>
      <w:pStyle w:val="Standard"/>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B5D"/>
    <w:multiLevelType w:val="multilevel"/>
    <w:tmpl w:val="3E2A409A"/>
    <w:styleLink w:val="WWNum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DB0FD7"/>
    <w:multiLevelType w:val="multilevel"/>
    <w:tmpl w:val="A35A384E"/>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FBD039A"/>
    <w:multiLevelType w:val="multilevel"/>
    <w:tmpl w:val="9B160580"/>
    <w:styleLink w:val="WWNum1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3572D24"/>
    <w:multiLevelType w:val="multilevel"/>
    <w:tmpl w:val="127ECF38"/>
    <w:styleLink w:val="WWNum4"/>
    <w:lvl w:ilvl="0">
      <w:numFmt w:val="bullet"/>
      <w:lvlText w:val=""/>
      <w:lvlJc w:val="left"/>
      <w:pPr>
        <w:ind w:left="2160" w:hanging="360"/>
      </w:pPr>
    </w:lvl>
    <w:lvl w:ilvl="1">
      <w:numFmt w:val="bullet"/>
      <w:lvlText w:val="o"/>
      <w:lvlJc w:val="left"/>
      <w:pPr>
        <w:ind w:left="2880" w:hanging="360"/>
      </w:pPr>
      <w:rPr>
        <w:rFonts w:cs="Courier New"/>
      </w:rPr>
    </w:lvl>
    <w:lvl w:ilvl="2">
      <w:numFmt w:val="bullet"/>
      <w:lvlText w:val=""/>
      <w:lvlJc w:val="left"/>
      <w:pPr>
        <w:ind w:left="3600" w:hanging="360"/>
      </w:pPr>
    </w:lvl>
    <w:lvl w:ilvl="3">
      <w:numFmt w:val="bullet"/>
      <w:lvlText w:val=""/>
      <w:lvlJc w:val="left"/>
      <w:pPr>
        <w:ind w:left="4320" w:hanging="360"/>
      </w:pPr>
    </w:lvl>
    <w:lvl w:ilvl="4">
      <w:numFmt w:val="bullet"/>
      <w:lvlText w:val="o"/>
      <w:lvlJc w:val="left"/>
      <w:pPr>
        <w:ind w:left="5040" w:hanging="360"/>
      </w:pPr>
      <w:rPr>
        <w:rFonts w:cs="Courier New"/>
      </w:rPr>
    </w:lvl>
    <w:lvl w:ilvl="5">
      <w:numFmt w:val="bullet"/>
      <w:lvlText w:val=""/>
      <w:lvlJc w:val="left"/>
      <w:pPr>
        <w:ind w:left="5760" w:hanging="360"/>
      </w:pPr>
    </w:lvl>
    <w:lvl w:ilvl="6">
      <w:numFmt w:val="bullet"/>
      <w:lvlText w:val=""/>
      <w:lvlJc w:val="left"/>
      <w:pPr>
        <w:ind w:left="6480" w:hanging="360"/>
      </w:pPr>
    </w:lvl>
    <w:lvl w:ilvl="7">
      <w:numFmt w:val="bullet"/>
      <w:lvlText w:val="o"/>
      <w:lvlJc w:val="left"/>
      <w:pPr>
        <w:ind w:left="7200" w:hanging="360"/>
      </w:pPr>
      <w:rPr>
        <w:rFonts w:cs="Courier New"/>
      </w:rPr>
    </w:lvl>
    <w:lvl w:ilvl="8">
      <w:numFmt w:val="bullet"/>
      <w:lvlText w:val=""/>
      <w:lvlJc w:val="left"/>
      <w:pPr>
        <w:ind w:left="7920" w:hanging="360"/>
      </w:pPr>
    </w:lvl>
  </w:abstractNum>
  <w:abstractNum w:abstractNumId="4" w15:restartNumberingAfterBreak="0">
    <w:nsid w:val="172B0224"/>
    <w:multiLevelType w:val="multilevel"/>
    <w:tmpl w:val="9C76F99C"/>
    <w:styleLink w:val="WWNum9"/>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7EA2794"/>
    <w:multiLevelType w:val="multilevel"/>
    <w:tmpl w:val="2FCC245A"/>
    <w:styleLink w:val="WWNum5"/>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6" w15:restartNumberingAfterBreak="0">
    <w:nsid w:val="2844036D"/>
    <w:multiLevelType w:val="multilevel"/>
    <w:tmpl w:val="3384BBFC"/>
    <w:styleLink w:val="WWNum15"/>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B86670B"/>
    <w:multiLevelType w:val="multilevel"/>
    <w:tmpl w:val="9DC054B4"/>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78E0BF1"/>
    <w:multiLevelType w:val="multilevel"/>
    <w:tmpl w:val="924C0398"/>
    <w:styleLink w:val="WWNum14"/>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4139700E"/>
    <w:multiLevelType w:val="multilevel"/>
    <w:tmpl w:val="3E14F0C2"/>
    <w:styleLink w:val="WWNum2"/>
    <w:lvl w:ilvl="0">
      <w:numFmt w:val="bullet"/>
      <w:lvlText w:val=""/>
      <w:lvlJc w:val="left"/>
      <w:pPr>
        <w:ind w:left="1440" w:hanging="360"/>
      </w:pPr>
    </w:lvl>
    <w:lvl w:ilvl="1">
      <w:numFmt w:val="bullet"/>
      <w:lvlText w:val="o"/>
      <w:lvlJc w:val="left"/>
      <w:pPr>
        <w:ind w:left="2160" w:hanging="360"/>
      </w:pPr>
      <w:rPr>
        <w:rFonts w:cs="Courier New"/>
      </w:rPr>
    </w:lvl>
    <w:lvl w:ilvl="2">
      <w:numFmt w:val="bullet"/>
      <w:lvlText w:val=""/>
      <w:lvlJc w:val="left"/>
      <w:pPr>
        <w:ind w:left="2880" w:hanging="360"/>
      </w:pPr>
    </w:lvl>
    <w:lvl w:ilvl="3">
      <w:numFmt w:val="bullet"/>
      <w:lvlText w:val=""/>
      <w:lvlJc w:val="left"/>
      <w:pPr>
        <w:ind w:left="3600" w:hanging="360"/>
      </w:pPr>
    </w:lvl>
    <w:lvl w:ilvl="4">
      <w:numFmt w:val="bullet"/>
      <w:lvlText w:val="o"/>
      <w:lvlJc w:val="left"/>
      <w:pPr>
        <w:ind w:left="4320" w:hanging="360"/>
      </w:pPr>
      <w:rPr>
        <w:rFonts w:cs="Courier New"/>
      </w:rPr>
    </w:lvl>
    <w:lvl w:ilvl="5">
      <w:numFmt w:val="bullet"/>
      <w:lvlText w:val=""/>
      <w:lvlJc w:val="left"/>
      <w:pPr>
        <w:ind w:left="5040" w:hanging="360"/>
      </w:pPr>
    </w:lvl>
    <w:lvl w:ilvl="6">
      <w:numFmt w:val="bullet"/>
      <w:lvlText w:val=""/>
      <w:lvlJc w:val="left"/>
      <w:pPr>
        <w:ind w:left="5760" w:hanging="360"/>
      </w:pPr>
    </w:lvl>
    <w:lvl w:ilvl="7">
      <w:numFmt w:val="bullet"/>
      <w:lvlText w:val="o"/>
      <w:lvlJc w:val="left"/>
      <w:pPr>
        <w:ind w:left="6480" w:hanging="360"/>
      </w:pPr>
      <w:rPr>
        <w:rFonts w:cs="Courier New"/>
      </w:rPr>
    </w:lvl>
    <w:lvl w:ilvl="8">
      <w:numFmt w:val="bullet"/>
      <w:lvlText w:val=""/>
      <w:lvlJc w:val="left"/>
      <w:pPr>
        <w:ind w:left="7200" w:hanging="360"/>
      </w:pPr>
    </w:lvl>
  </w:abstractNum>
  <w:abstractNum w:abstractNumId="10" w15:restartNumberingAfterBreak="0">
    <w:nsid w:val="4F3905B6"/>
    <w:multiLevelType w:val="multilevel"/>
    <w:tmpl w:val="9E385180"/>
    <w:styleLink w:val="WWNum10"/>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076360D"/>
    <w:multiLevelType w:val="multilevel"/>
    <w:tmpl w:val="90AA7184"/>
    <w:styleLink w:val="WWNum13"/>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709E2E7C"/>
    <w:multiLevelType w:val="multilevel"/>
    <w:tmpl w:val="31C48968"/>
    <w:styleLink w:val="WWNum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168026C"/>
    <w:multiLevelType w:val="multilevel"/>
    <w:tmpl w:val="432EB834"/>
    <w:styleLink w:val="WWNum8"/>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AC23352"/>
    <w:multiLevelType w:val="multilevel"/>
    <w:tmpl w:val="145ECBC6"/>
    <w:styleLink w:val="WWNum3"/>
    <w:lvl w:ilvl="0">
      <w:numFmt w:val="bullet"/>
      <w:lvlText w:val=""/>
      <w:lvlJc w:val="left"/>
      <w:pPr>
        <w:ind w:left="1080" w:hanging="360"/>
      </w:pPr>
    </w:lvl>
    <w:lvl w:ilvl="1">
      <w:numFmt w:val="bullet"/>
      <w:lvlText w:val="o"/>
      <w:lvlJc w:val="left"/>
      <w:pPr>
        <w:ind w:left="1800" w:hanging="360"/>
      </w:pPr>
      <w:rPr>
        <w:rFonts w:cs="Courier New"/>
      </w:rPr>
    </w:lvl>
    <w:lvl w:ilvl="2">
      <w:numFmt w:val="bullet"/>
      <w:lvlText w:val=""/>
      <w:lvlJc w:val="left"/>
      <w:pPr>
        <w:ind w:left="2520" w:hanging="360"/>
      </w:pPr>
    </w:lvl>
    <w:lvl w:ilvl="3">
      <w:numFmt w:val="bullet"/>
      <w:lvlText w:val=""/>
      <w:lvlJc w:val="left"/>
      <w:pPr>
        <w:ind w:left="3240" w:hanging="360"/>
      </w:pPr>
    </w:lvl>
    <w:lvl w:ilvl="4">
      <w:numFmt w:val="bullet"/>
      <w:lvlText w:val="o"/>
      <w:lvlJc w:val="left"/>
      <w:pPr>
        <w:ind w:left="3960" w:hanging="360"/>
      </w:pPr>
      <w:rPr>
        <w:rFonts w:cs="Courier New"/>
      </w:rPr>
    </w:lvl>
    <w:lvl w:ilvl="5">
      <w:numFmt w:val="bullet"/>
      <w:lvlText w:val=""/>
      <w:lvlJc w:val="left"/>
      <w:pPr>
        <w:ind w:left="4680" w:hanging="360"/>
      </w:pPr>
    </w:lvl>
    <w:lvl w:ilvl="6">
      <w:numFmt w:val="bullet"/>
      <w:lvlText w:val=""/>
      <w:lvlJc w:val="left"/>
      <w:pPr>
        <w:ind w:left="5400" w:hanging="360"/>
      </w:pPr>
    </w:lvl>
    <w:lvl w:ilvl="7">
      <w:numFmt w:val="bullet"/>
      <w:lvlText w:val="o"/>
      <w:lvlJc w:val="left"/>
      <w:pPr>
        <w:ind w:left="6120" w:hanging="360"/>
      </w:pPr>
      <w:rPr>
        <w:rFonts w:cs="Courier New"/>
      </w:rPr>
    </w:lvl>
    <w:lvl w:ilvl="8">
      <w:numFmt w:val="bullet"/>
      <w:lvlText w:val=""/>
      <w:lvlJc w:val="left"/>
      <w:pPr>
        <w:ind w:left="6840" w:hanging="360"/>
      </w:pPr>
    </w:lvl>
  </w:abstractNum>
  <w:num w:numId="1" w16cid:durableId="601228539">
    <w:abstractNumId w:val="1"/>
  </w:num>
  <w:num w:numId="2" w16cid:durableId="1465737409">
    <w:abstractNumId w:val="9"/>
  </w:num>
  <w:num w:numId="3" w16cid:durableId="1888950647">
    <w:abstractNumId w:val="14"/>
  </w:num>
  <w:num w:numId="4" w16cid:durableId="1513493567">
    <w:abstractNumId w:val="3"/>
  </w:num>
  <w:num w:numId="5" w16cid:durableId="1616671638">
    <w:abstractNumId w:val="5"/>
  </w:num>
  <w:num w:numId="6" w16cid:durableId="79329025">
    <w:abstractNumId w:val="0"/>
  </w:num>
  <w:num w:numId="7" w16cid:durableId="288754014">
    <w:abstractNumId w:val="12"/>
  </w:num>
  <w:num w:numId="8" w16cid:durableId="360982394">
    <w:abstractNumId w:val="13"/>
  </w:num>
  <w:num w:numId="9" w16cid:durableId="124128730">
    <w:abstractNumId w:val="4"/>
  </w:num>
  <w:num w:numId="10" w16cid:durableId="113444027">
    <w:abstractNumId w:val="10"/>
  </w:num>
  <w:num w:numId="11" w16cid:durableId="553740251">
    <w:abstractNumId w:val="2"/>
  </w:num>
  <w:num w:numId="12" w16cid:durableId="1231232045">
    <w:abstractNumId w:val="7"/>
  </w:num>
  <w:num w:numId="13" w16cid:durableId="1132821107">
    <w:abstractNumId w:val="11"/>
  </w:num>
  <w:num w:numId="14" w16cid:durableId="1301157532">
    <w:abstractNumId w:val="8"/>
  </w:num>
  <w:num w:numId="15" w16cid:durableId="1208571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25"/>
    <w:rsid w:val="000567F3"/>
    <w:rsid w:val="001A7617"/>
    <w:rsid w:val="00265406"/>
    <w:rsid w:val="00372ECB"/>
    <w:rsid w:val="00373067"/>
    <w:rsid w:val="003E1234"/>
    <w:rsid w:val="0041111E"/>
    <w:rsid w:val="004264DD"/>
    <w:rsid w:val="00427075"/>
    <w:rsid w:val="00503305"/>
    <w:rsid w:val="005B1FEF"/>
    <w:rsid w:val="00610032"/>
    <w:rsid w:val="0061603A"/>
    <w:rsid w:val="00625DD2"/>
    <w:rsid w:val="00651005"/>
    <w:rsid w:val="006E7C42"/>
    <w:rsid w:val="007245EC"/>
    <w:rsid w:val="00780003"/>
    <w:rsid w:val="007A5F40"/>
    <w:rsid w:val="007B7E09"/>
    <w:rsid w:val="007D79B1"/>
    <w:rsid w:val="008766FA"/>
    <w:rsid w:val="00916269"/>
    <w:rsid w:val="00983EF4"/>
    <w:rsid w:val="00A30C89"/>
    <w:rsid w:val="00A47C0D"/>
    <w:rsid w:val="00AA7D1C"/>
    <w:rsid w:val="00AB6BE6"/>
    <w:rsid w:val="00AE0963"/>
    <w:rsid w:val="00AE77E4"/>
    <w:rsid w:val="00B43234"/>
    <w:rsid w:val="00B47C4F"/>
    <w:rsid w:val="00B927B1"/>
    <w:rsid w:val="00CA19ED"/>
    <w:rsid w:val="00D32226"/>
    <w:rsid w:val="00D515A1"/>
    <w:rsid w:val="00DB26BB"/>
    <w:rsid w:val="00DC2F74"/>
    <w:rsid w:val="00DE37F2"/>
    <w:rsid w:val="00DE39AA"/>
    <w:rsid w:val="00E52442"/>
    <w:rsid w:val="00E537B3"/>
    <w:rsid w:val="00E9523F"/>
    <w:rsid w:val="00EA6F77"/>
    <w:rsid w:val="00EC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BC1CF"/>
  <w15:docId w15:val="{47921C78-A575-4077-AF24-6C604552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ahoma" w:hAnsi="Tahoma"/>
      <w:lang w:eastAsia="zh-CN"/>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customStyle="1" w:styleId="Blockquote">
    <w:name w:val="Blockquote"/>
    <w:basedOn w:val="Standard"/>
    <w:pPr>
      <w:spacing w:before="100" w:after="100"/>
      <w:ind w:left="360" w:right="360"/>
    </w:pPr>
    <w:rPr>
      <w:sz w:val="24"/>
      <w:lang w:eastAsia="en-US"/>
    </w:r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styleId="NormalWeb">
    <w:name w:val="Normal (Web)"/>
    <w:basedOn w:val="Standard"/>
    <w:pPr>
      <w:spacing w:before="100" w:after="100"/>
    </w:pPr>
    <w:rPr>
      <w:sz w:val="24"/>
      <w:szCs w:val="24"/>
      <w:lang w:eastAsia="en-US"/>
    </w:rPr>
  </w:style>
  <w:style w:type="paragraph" w:customStyle="1" w:styleId="StyleBlockquoteLeft1Right05">
    <w:name w:val="Style Blockquote + Left:  1&quot; Right:  0.5&quot;"/>
    <w:basedOn w:val="Blockquote"/>
    <w:pPr>
      <w:ind w:left="1440" w:right="720"/>
    </w:pPr>
    <w:rPr>
      <w:sz w:val="20"/>
    </w:rPr>
  </w:style>
  <w:style w:type="paragraph" w:customStyle="1" w:styleId="StyleBlockquoteLeft1Right051">
    <w:name w:val="Style Blockquote + Left:  1&quot; Right:  0.5&quot;1"/>
    <w:basedOn w:val="Blockquote"/>
    <w:pPr>
      <w:ind w:left="1440" w:right="720"/>
    </w:pPr>
    <w:rPr>
      <w:sz w:val="20"/>
    </w:rPr>
  </w:style>
  <w:style w:type="paragraph" w:customStyle="1" w:styleId="Textbodyindent">
    <w:name w:val="Text body indent"/>
    <w:basedOn w:val="Standard"/>
    <w:pPr>
      <w:ind w:left="720"/>
    </w:pPr>
  </w:style>
  <w:style w:type="paragraph" w:customStyle="1" w:styleId="Normal85pt">
    <w:name w:val="Normal + 8.5 pt"/>
    <w:basedOn w:val="Standard"/>
    <w:pPr>
      <w:spacing w:before="100" w:after="100"/>
    </w:pPr>
    <w:rPr>
      <w:rFonts w:cs="Tahoma"/>
      <w:b/>
      <w:color w:val="243B4D"/>
      <w:sz w:val="17"/>
      <w:szCs w:val="17"/>
      <w:lang w:eastAsia="en-US"/>
    </w:rPr>
  </w:style>
  <w:style w:type="character" w:customStyle="1" w:styleId="Internetlink">
    <w:name w:val="Internet link"/>
    <w:basedOn w:val="DefaultParagraphFont"/>
    <w:rPr>
      <w:color w:val="0000FF"/>
      <w:u w:val="single"/>
    </w:rPr>
  </w:style>
  <w:style w:type="character" w:styleId="PageNumber">
    <w:name w:val="page number"/>
    <w:basedOn w:val="DefaultParagraphFont"/>
  </w:style>
  <w:style w:type="character" w:customStyle="1" w:styleId="BlockquoteChar">
    <w:name w:val="Blockquote Char"/>
    <w:basedOn w:val="DefaultParagraphFont"/>
    <w:rPr>
      <w:rFonts w:ascii="Tahoma" w:hAnsi="Tahoma"/>
      <w:sz w:val="24"/>
      <w:lang w:val="en-US" w:eastAsia="en-US" w:bidi="ar-SA"/>
    </w:rPr>
  </w:style>
  <w:style w:type="character" w:customStyle="1" w:styleId="Normal85ptChar">
    <w:name w:val="Normal + 8.5 pt Char"/>
    <w:basedOn w:val="DefaultParagraphFont"/>
    <w:rPr>
      <w:rFonts w:ascii="Tahoma" w:hAnsi="Tahoma" w:cs="Tahoma"/>
      <w:b/>
      <w:color w:val="243B4D"/>
      <w:sz w:val="17"/>
      <w:szCs w:val="17"/>
      <w:lang w:val="en-US" w:eastAsia="en-US" w:bidi="ar-SA"/>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Mom\Documents\Kens\Documents\Resume\www.wellingtonschool.com" TargetMode="External"/><Relationship Id="rId3" Type="http://schemas.openxmlformats.org/officeDocument/2006/relationships/settings" Target="settings.xml"/><Relationship Id="rId7" Type="http://schemas.openxmlformats.org/officeDocument/2006/relationships/hyperlink" Target="http://my.polk-fl.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Mom\Documents\Kens\Documents\Resume\www.PrePackR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3470</Words>
  <Characters>19781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Resume of Kenneth S. Courtney, MCSE</vt:lpstr>
    </vt:vector>
  </TitlesOfParts>
  <Company/>
  <LinksUpToDate>false</LinksUpToDate>
  <CharactersWithSpaces>23205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Kenneth S. Courtney, MCSE</dc:title>
  <dc:subject>Resume</dc:subject>
  <dc:creator>Kenneth S. Courtney</dc:creator>
  <dc:description>If you are reading this, you are smarter than the average bear :).</dc:description>
  <cp:lastModifiedBy>Kenneth Courtney</cp:lastModifiedBy>
  <cp:revision>26</cp:revision>
  <cp:lastPrinted>2006-11-17T21:24:00Z</cp:lastPrinted>
  <dcterms:created xsi:type="dcterms:W3CDTF">2021-02-20T23:58:00Z</dcterms:created>
  <dcterms:modified xsi:type="dcterms:W3CDTF">2022-10-04T23:45:00Z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ACIASoftware.com</vt:lpwstr>
  </property>
  <property fmtid="{D5CDD505-2E9C-101B-9397-08002B2CF9AE}" pid="4" name="DocSecurity">
    <vt:r8>0</vt:r8>
  </property>
  <property fmtid="{D5CDD505-2E9C-101B-9397-08002B2CF9AE}" pid="5" name="HyperlinkBase">
    <vt:lpwstr>http://aciasoftware.com</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ategory">
    <vt:lpwstr>Resume</vt:lpwstr>
  </property>
</Properties>
</file>