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314F82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 xml:space="preserve">Prateek Gupta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/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R-14/99, Raj Nagar</w:t>
            </w:r>
            <w:r>
              <w:br/>
            </w:r>
            <w:r>
              <w:rPr>
                <w:b/>
              </w:rPr>
              <w:t xml:space="preserve">GHAZIABAD, UTTAR PRADESH -201001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9717207388, 9810410574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prateek21.gupta@yahoo.in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PAN: ATBPG8602J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Kiaasa Retail Private Limited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1/37SS GT Road Industrial Area, Lal Kuan,</w:t>
            </w:r>
            <w:r>
              <w:br/>
            </w:r>
            <w:r>
              <w:rPr>
                <w:b/>
              </w:rPr>
              <w:t xml:space="preserve">Ghaziabad, UP-201001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8193903903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hr@kiaasaretail.com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AAJCK5771A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09AAJCK5771A1ZH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JUN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NO: 25-26/03/Jun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27 Sept 2025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 FOR THE MONTH OF JUN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SHOP NO. F-074 &amp; F-075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AT First Floor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, KW DELHI-6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EXTENSION, GHAZIABAD, UTTAR PRADESH-201017. 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100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bookmarkStart w:id="0" w:name="_GoBack"/>
            <w:bookmarkEnd w:id="0"/>
            <w:r>
              <w:rPr>
                <w:color w:val="FF0000"/>
                <w:sz w:val="24"/>
                <w:szCs w:val="24"/>
              </w:rPr>
              <w:t xml:space="preserve">(Rupees ONE HUNDRED Only</w:t>
            </w:r>
            <w:proofErr w:type="spellStart"/>
            <w:r>
              <w:rPr>
                <w:color w:val="FF0000"/>
                <w:sz w:val="24"/>
                <w:szCs w:val="24"/>
              </w:rPr>
              <w:t/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INDIAN BANK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Mahaluxmi Mall, Raj Nagar, Ghaziabad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20356887713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IDIB000D564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/>
            </w:r>
            <w:proofErr w:type="spellEnd"/>
            <w:r>
              <w:rPr>
                <w:b/>
                <w:sz w:val="24"/>
                <w:szCs w:val="24"/>
                <w:u w:val="single"/>
              </w:rPr>
              <w:t/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(Prateek Gupta</w:t>
            </w:r>
            <w:proofErr w:type="spellStart"/>
            <w:r>
              <w:rPr>
                <w:b/>
                <w:sz w:val="24"/>
                <w:szCs w:val="24"/>
              </w:rPr>
              <w:t/>
            </w:r>
            <w:proofErr w:type="spellEnd"/>
            <w:r>
              <w:rPr>
                <w:b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26</cp:revision>
  <dcterms:created xsi:type="dcterms:W3CDTF">2025-04-25T05:22:00Z</dcterms:created>
  <dcterms:modified xsi:type="dcterms:W3CDTF">2025-04-30T04:51:00Z</dcterms:modified>
</cp:coreProperties>
</file>