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1267C" w14:textId="0A91276D" w:rsidR="001B0DDB" w:rsidRDefault="001B0DDB" w:rsidP="001B0DDB">
      <w:r>
        <w:t xml:space="preserve">The </w:t>
      </w:r>
      <w:r w:rsidRPr="001B0DDB">
        <w:rPr>
          <w:b/>
          <w:bCs/>
        </w:rPr>
        <w:t>backend database</w:t>
      </w:r>
      <w:r>
        <w:t xml:space="preserve"> (such as MS SQL) and a </w:t>
      </w:r>
      <w:r w:rsidRPr="001B0DDB">
        <w:rPr>
          <w:b/>
          <w:bCs/>
        </w:rPr>
        <w:t>persistent volume</w:t>
      </w:r>
      <w:r>
        <w:t xml:space="preserve"> in the context of Confluence serve different purposes and are integral to the application's functioning in distinct ways. Here's a detailed comparison:</w:t>
      </w:r>
    </w:p>
    <w:p w14:paraId="5601A88D" w14:textId="77777777" w:rsidR="001B0DDB" w:rsidRDefault="001B0DDB" w:rsidP="001B0DDB">
      <w:pPr>
        <w:pStyle w:val="NoSpacing"/>
      </w:pPr>
    </w:p>
    <w:p w14:paraId="36304F33" w14:textId="57034D1D" w:rsidR="001B0DDB" w:rsidRPr="001B0DDB" w:rsidRDefault="001B0DDB" w:rsidP="001B0DDB">
      <w:pPr>
        <w:rPr>
          <w:b/>
          <w:bCs/>
          <w:color w:val="0070C0"/>
        </w:rPr>
      </w:pPr>
      <w:r w:rsidRPr="001B0DDB">
        <w:rPr>
          <w:b/>
          <w:bCs/>
          <w:color w:val="0070C0"/>
        </w:rPr>
        <w:t>Backend Database (MS SQL)</w:t>
      </w:r>
    </w:p>
    <w:p w14:paraId="765B2B25" w14:textId="186E3566" w:rsidR="001B0DDB" w:rsidRPr="001B0DDB" w:rsidRDefault="001B0DDB" w:rsidP="001B0DDB">
      <w:pPr>
        <w:rPr>
          <w:b/>
          <w:bCs/>
        </w:rPr>
      </w:pPr>
      <w:r w:rsidRPr="001B0DDB">
        <w:rPr>
          <w:b/>
          <w:bCs/>
        </w:rPr>
        <w:t>Purpose:</w:t>
      </w:r>
    </w:p>
    <w:p w14:paraId="22931F8E" w14:textId="4C23F0AF" w:rsidR="001B0DDB" w:rsidRDefault="001B0DDB" w:rsidP="001B0DDB">
      <w:pPr>
        <w:pStyle w:val="ListParagraph"/>
        <w:numPr>
          <w:ilvl w:val="0"/>
          <w:numId w:val="5"/>
        </w:numPr>
      </w:pPr>
      <w:r w:rsidRPr="001B0DDB">
        <w:rPr>
          <w:b/>
          <w:bCs/>
        </w:rPr>
        <w:t>Data Storage</w:t>
      </w:r>
      <w:r>
        <w:t>: The backend database is where Confluence stores its structured data, such as pages, spaces, users, and metadata.</w:t>
      </w:r>
    </w:p>
    <w:p w14:paraId="012E60D5" w14:textId="5756237A" w:rsidR="001B0DDB" w:rsidRDefault="001B0DDB" w:rsidP="001B0DDB">
      <w:pPr>
        <w:pStyle w:val="ListParagraph"/>
        <w:numPr>
          <w:ilvl w:val="0"/>
          <w:numId w:val="5"/>
        </w:numPr>
      </w:pPr>
      <w:r w:rsidRPr="001B0DDB">
        <w:rPr>
          <w:b/>
          <w:bCs/>
        </w:rPr>
        <w:t>Relational Data</w:t>
      </w:r>
      <w:r>
        <w:t>: It handles relational data and supports SQL queries for managing and retrieving data.</w:t>
      </w:r>
    </w:p>
    <w:p w14:paraId="6B45817A" w14:textId="77777777" w:rsidR="001B0DDB" w:rsidRDefault="001B0DDB" w:rsidP="001B0DDB"/>
    <w:p w14:paraId="648504B4" w14:textId="7A122873" w:rsidR="001B0DDB" w:rsidRPr="001B0DDB" w:rsidRDefault="001B0DDB" w:rsidP="001B0DDB">
      <w:pPr>
        <w:rPr>
          <w:b/>
          <w:bCs/>
        </w:rPr>
      </w:pPr>
      <w:r w:rsidRPr="001B0DDB">
        <w:rPr>
          <w:b/>
          <w:bCs/>
        </w:rPr>
        <w:t>Characteristics:</w:t>
      </w:r>
    </w:p>
    <w:p w14:paraId="5E125B75" w14:textId="0AC4CCC7" w:rsidR="001B0DDB" w:rsidRDefault="001B0DDB" w:rsidP="001B0DDB">
      <w:pPr>
        <w:pStyle w:val="ListParagraph"/>
        <w:numPr>
          <w:ilvl w:val="0"/>
          <w:numId w:val="1"/>
        </w:numPr>
      </w:pPr>
      <w:r w:rsidRPr="001B0DDB">
        <w:rPr>
          <w:b/>
          <w:bCs/>
        </w:rPr>
        <w:t>Transactional</w:t>
      </w:r>
      <w:r>
        <w:t>: Ensures ACID (Atomicity, Consistency, Isolation, Durability) properties, which are crucial for data integrity and reliability.</w:t>
      </w:r>
    </w:p>
    <w:p w14:paraId="014B9131" w14:textId="3598A6D6" w:rsidR="001B0DDB" w:rsidRDefault="001B0DDB" w:rsidP="001B0DDB">
      <w:pPr>
        <w:pStyle w:val="ListParagraph"/>
        <w:numPr>
          <w:ilvl w:val="0"/>
          <w:numId w:val="1"/>
        </w:numPr>
      </w:pPr>
      <w:r w:rsidRPr="001B0DDB">
        <w:rPr>
          <w:b/>
          <w:bCs/>
        </w:rPr>
        <w:t>Relational Database Management System (RDBMS)</w:t>
      </w:r>
      <w:r w:rsidRPr="001B0DDB">
        <w:rPr>
          <w:b/>
          <w:bCs/>
        </w:rPr>
        <w:t>:</w:t>
      </w:r>
      <w:r>
        <w:t xml:space="preserve"> Uses a structured query language (SQL) for managing the data.</w:t>
      </w:r>
    </w:p>
    <w:p w14:paraId="4B0DB7AD" w14:textId="6EEA4636" w:rsidR="001B0DDB" w:rsidRDefault="001B0DDB" w:rsidP="001B0DDB">
      <w:pPr>
        <w:pStyle w:val="ListParagraph"/>
        <w:numPr>
          <w:ilvl w:val="0"/>
          <w:numId w:val="1"/>
        </w:numPr>
      </w:pPr>
      <w:r w:rsidRPr="001B0DDB">
        <w:rPr>
          <w:b/>
          <w:bCs/>
        </w:rPr>
        <w:t>External Service</w:t>
      </w:r>
      <w:r>
        <w:t xml:space="preserve"> Typically, the database runs as a separate service, either on-premises or in the cloud.</w:t>
      </w:r>
    </w:p>
    <w:p w14:paraId="526C63F5" w14:textId="1AC50441" w:rsidR="001B0DDB" w:rsidRDefault="001B0DDB" w:rsidP="001B0DDB">
      <w:pPr>
        <w:pStyle w:val="ListParagraph"/>
        <w:numPr>
          <w:ilvl w:val="0"/>
          <w:numId w:val="1"/>
        </w:numPr>
      </w:pPr>
      <w:r w:rsidRPr="001B0DDB">
        <w:rPr>
          <w:b/>
          <w:bCs/>
        </w:rPr>
        <w:t>Backup and Restore</w:t>
      </w:r>
      <w:r>
        <w:t>:</w:t>
      </w:r>
      <w:r>
        <w:t xml:space="preserve"> Requires regular backups and a strategy for recovery to prevent data loss.</w:t>
      </w:r>
    </w:p>
    <w:p w14:paraId="3B315A12" w14:textId="77777777" w:rsidR="001B0DDB" w:rsidRPr="001B0DDB" w:rsidRDefault="001B0DDB" w:rsidP="001B0DDB">
      <w:pPr>
        <w:pStyle w:val="ListParagraph"/>
      </w:pPr>
    </w:p>
    <w:p w14:paraId="23439794" w14:textId="2C94860C" w:rsidR="001B0DDB" w:rsidRPr="001B0DDB" w:rsidRDefault="001B0DDB" w:rsidP="001B0DDB">
      <w:pPr>
        <w:rPr>
          <w:b/>
          <w:bCs/>
        </w:rPr>
      </w:pPr>
      <w:r w:rsidRPr="001B0DDB">
        <w:rPr>
          <w:b/>
          <w:bCs/>
        </w:rPr>
        <w:t>Example Use in Confluence:</w:t>
      </w:r>
    </w:p>
    <w:p w14:paraId="731ADFFB" w14:textId="3B91512A" w:rsidR="001B0DDB" w:rsidRDefault="001B0DDB" w:rsidP="001B0DDB">
      <w:pPr>
        <w:pStyle w:val="ListParagraph"/>
        <w:numPr>
          <w:ilvl w:val="0"/>
          <w:numId w:val="8"/>
        </w:numPr>
      </w:pPr>
      <w:r>
        <w:t>Storing content of pages, blog posts, comments, users, and permissions.</w:t>
      </w:r>
    </w:p>
    <w:p w14:paraId="690F8A81" w14:textId="2B53FBEC" w:rsidR="001B0DDB" w:rsidRDefault="001B0DDB" w:rsidP="001B0DDB">
      <w:pPr>
        <w:pStyle w:val="ListParagraph"/>
        <w:numPr>
          <w:ilvl w:val="0"/>
          <w:numId w:val="8"/>
        </w:numPr>
      </w:pPr>
      <w:r>
        <w:t>Querying data for generating reports and dashboards.</w:t>
      </w:r>
    </w:p>
    <w:p w14:paraId="199CA438" w14:textId="31178E45" w:rsidR="001B0DDB" w:rsidRPr="001B0DDB" w:rsidRDefault="001B0DDB" w:rsidP="001B0DDB">
      <w:pPr>
        <w:rPr>
          <w:b/>
          <w:bCs/>
          <w:color w:val="0070C0"/>
        </w:rPr>
      </w:pPr>
      <w:r w:rsidRPr="001B0DDB">
        <w:rPr>
          <w:b/>
          <w:bCs/>
          <w:color w:val="0070C0"/>
        </w:rPr>
        <w:t>Persistent Volume (PV)</w:t>
      </w:r>
    </w:p>
    <w:p w14:paraId="2954BCFB" w14:textId="3CB82EA5" w:rsidR="001B0DDB" w:rsidRPr="001B0DDB" w:rsidRDefault="001B0DDB" w:rsidP="001B0DDB">
      <w:pPr>
        <w:rPr>
          <w:b/>
          <w:bCs/>
        </w:rPr>
      </w:pPr>
      <w:r w:rsidRPr="001B0DDB">
        <w:rPr>
          <w:b/>
          <w:bCs/>
        </w:rPr>
        <w:t>Purpose</w:t>
      </w:r>
      <w:r w:rsidRPr="001B0DDB">
        <w:rPr>
          <w:b/>
          <w:bCs/>
        </w:rPr>
        <w:t>:</w:t>
      </w:r>
    </w:p>
    <w:p w14:paraId="32E2AB59" w14:textId="29521E95" w:rsidR="001B0DDB" w:rsidRDefault="001B0DDB" w:rsidP="001B0DDB">
      <w:pPr>
        <w:pStyle w:val="ListParagraph"/>
        <w:numPr>
          <w:ilvl w:val="0"/>
          <w:numId w:val="9"/>
        </w:numPr>
      </w:pPr>
      <w:r w:rsidRPr="001B0DDB">
        <w:rPr>
          <w:b/>
          <w:bCs/>
        </w:rPr>
        <w:t>File Storage:</w:t>
      </w:r>
      <w:r>
        <w:t xml:space="preserve"> A persistent volume is used for storing the Confluence home directory, which includes file-based data such as attachments, logs, and configuration files.</w:t>
      </w:r>
    </w:p>
    <w:p w14:paraId="3CD437B8" w14:textId="6E2489B5" w:rsidR="001B0DDB" w:rsidRDefault="001B0DDB" w:rsidP="001B0DDB">
      <w:pPr>
        <w:pStyle w:val="ListParagraph"/>
        <w:numPr>
          <w:ilvl w:val="0"/>
          <w:numId w:val="9"/>
        </w:numPr>
      </w:pPr>
      <w:r w:rsidRPr="001B0DDB">
        <w:rPr>
          <w:b/>
          <w:bCs/>
        </w:rPr>
        <w:t>Persistence:</w:t>
      </w:r>
      <w:r>
        <w:t xml:space="preserve"> Ensures that data persists across pod restarts and reschedules in a Kubernetes environment.</w:t>
      </w:r>
    </w:p>
    <w:p w14:paraId="346A6523" w14:textId="77777777" w:rsidR="001B0DDB" w:rsidRDefault="001B0DDB" w:rsidP="001B0DDB"/>
    <w:p w14:paraId="70B6BAA4" w14:textId="532ACD10" w:rsidR="001B0DDB" w:rsidRPr="001B0DDB" w:rsidRDefault="001B0DDB" w:rsidP="001B0DDB">
      <w:pPr>
        <w:rPr>
          <w:b/>
          <w:bCs/>
        </w:rPr>
      </w:pPr>
      <w:r w:rsidRPr="001B0DDB">
        <w:rPr>
          <w:b/>
          <w:bCs/>
        </w:rPr>
        <w:lastRenderedPageBreak/>
        <w:t>Characteristics:</w:t>
      </w:r>
    </w:p>
    <w:p w14:paraId="2D2317FF" w14:textId="7570CD11" w:rsidR="001B0DDB" w:rsidRDefault="001B0DDB" w:rsidP="001B0DDB">
      <w:pPr>
        <w:pStyle w:val="ListParagraph"/>
        <w:numPr>
          <w:ilvl w:val="0"/>
          <w:numId w:val="7"/>
        </w:numPr>
      </w:pPr>
      <w:r w:rsidRPr="001B0DDB">
        <w:rPr>
          <w:b/>
          <w:bCs/>
        </w:rPr>
        <w:t>File System</w:t>
      </w:r>
      <w:r>
        <w:t>: Provides a file system interface for storing and retrieving files.</w:t>
      </w:r>
    </w:p>
    <w:p w14:paraId="365C5333" w14:textId="0378023C" w:rsidR="001B0DDB" w:rsidRDefault="001B0DDB" w:rsidP="001B0DDB">
      <w:pPr>
        <w:pStyle w:val="ListParagraph"/>
        <w:numPr>
          <w:ilvl w:val="0"/>
          <w:numId w:val="7"/>
        </w:numPr>
      </w:pPr>
      <w:r w:rsidRPr="001B0DDB">
        <w:rPr>
          <w:b/>
          <w:bCs/>
        </w:rPr>
        <w:t>Kubernetes Resource</w:t>
      </w:r>
      <w:r>
        <w:t>: Managed by Kubernetes, which abstracts the underlying storage (e.g., NFS, cloud storage, local disk).</w:t>
      </w:r>
    </w:p>
    <w:p w14:paraId="0EF0A2E6" w14:textId="2DFA716B" w:rsidR="001B0DDB" w:rsidRDefault="001B0DDB" w:rsidP="001B0DDB">
      <w:pPr>
        <w:pStyle w:val="ListParagraph"/>
        <w:numPr>
          <w:ilvl w:val="0"/>
          <w:numId w:val="7"/>
        </w:numPr>
      </w:pPr>
      <w:r w:rsidRPr="001B0DDB">
        <w:rPr>
          <w:b/>
          <w:bCs/>
        </w:rPr>
        <w:t>Data Persistence</w:t>
      </w:r>
      <w:r>
        <w:t>: Ensures data remains available regardless of the lifecycle of the application pods.</w:t>
      </w:r>
    </w:p>
    <w:p w14:paraId="3AEB234A" w14:textId="4A9328CD" w:rsidR="001B0DDB" w:rsidRDefault="001B0DDB" w:rsidP="001B0DDB">
      <w:pPr>
        <w:pStyle w:val="ListParagraph"/>
        <w:numPr>
          <w:ilvl w:val="0"/>
          <w:numId w:val="7"/>
        </w:numPr>
      </w:pPr>
      <w:r w:rsidRPr="001B0DDB">
        <w:rPr>
          <w:b/>
          <w:bCs/>
        </w:rPr>
        <w:t>Configuration and Logs</w:t>
      </w:r>
      <w:r>
        <w:t>: Stores various configuration files, plugin data, logs, and other runtime data needed by Confluence.</w:t>
      </w:r>
    </w:p>
    <w:p w14:paraId="69B58FBE" w14:textId="31142D12" w:rsidR="001B0DDB" w:rsidRPr="001B0DDB" w:rsidRDefault="001B0DDB" w:rsidP="001B0DDB">
      <w:pPr>
        <w:rPr>
          <w:b/>
          <w:bCs/>
        </w:rPr>
      </w:pPr>
      <w:r w:rsidRPr="001B0DDB">
        <w:rPr>
          <w:b/>
          <w:bCs/>
        </w:rPr>
        <w:t>Example Use in Confluence:</w:t>
      </w:r>
    </w:p>
    <w:p w14:paraId="75585F43" w14:textId="6E11D9E9" w:rsidR="001B0DDB" w:rsidRDefault="001B0DDB" w:rsidP="001B0DDB">
      <w:pPr>
        <w:pStyle w:val="ListParagraph"/>
        <w:numPr>
          <w:ilvl w:val="0"/>
          <w:numId w:val="10"/>
        </w:numPr>
      </w:pPr>
      <w:r>
        <w:t>Storing attachments uploaded by users.</w:t>
      </w:r>
    </w:p>
    <w:p w14:paraId="5A4B751D" w14:textId="3DE1BFB3" w:rsidR="001B0DDB" w:rsidRDefault="001B0DDB" w:rsidP="001B0DDB">
      <w:pPr>
        <w:pStyle w:val="ListParagraph"/>
        <w:numPr>
          <w:ilvl w:val="0"/>
          <w:numId w:val="10"/>
        </w:numPr>
      </w:pPr>
      <w:r>
        <w:t>Keeping configuration files and plugins.</w:t>
      </w:r>
    </w:p>
    <w:p w14:paraId="1BD8C968" w14:textId="1883F9D7" w:rsidR="001B0DDB" w:rsidRDefault="001B0DDB" w:rsidP="001B0DDB">
      <w:pPr>
        <w:pStyle w:val="ListParagraph"/>
        <w:numPr>
          <w:ilvl w:val="0"/>
          <w:numId w:val="10"/>
        </w:numPr>
      </w:pPr>
      <w:r>
        <w:t>Saving log files for troubleshooting and auditing.</w:t>
      </w:r>
    </w:p>
    <w:p w14:paraId="66B35586" w14:textId="77777777" w:rsidR="001B0DDB" w:rsidRDefault="001B0DDB" w:rsidP="001B0DDB"/>
    <w:p w14:paraId="4F4FD816" w14:textId="27F8468F" w:rsidR="001B0DDB" w:rsidRPr="001B0DDB" w:rsidRDefault="001B0DDB" w:rsidP="001B0DDB">
      <w:pPr>
        <w:rPr>
          <w:b/>
          <w:bCs/>
          <w:color w:val="0070C0"/>
        </w:rPr>
      </w:pPr>
      <w:r w:rsidRPr="001B0DDB">
        <w:rPr>
          <w:b/>
          <w:bCs/>
          <w:color w:val="0070C0"/>
        </w:rPr>
        <w:t>Key Differences</w:t>
      </w:r>
    </w:p>
    <w:p w14:paraId="4521B68F" w14:textId="08B80B76" w:rsidR="001B0DDB" w:rsidRDefault="001B0DDB" w:rsidP="001B0DDB">
      <w:r>
        <w:t>1.</w:t>
      </w:r>
      <w:r>
        <w:t xml:space="preserve"> </w:t>
      </w:r>
      <w:r>
        <w:t>Type of Data Stored</w:t>
      </w:r>
    </w:p>
    <w:p w14:paraId="39655B60" w14:textId="1185AF33" w:rsidR="001B0DDB" w:rsidRDefault="001B0DDB" w:rsidP="001B0DDB">
      <w:pPr>
        <w:pStyle w:val="ListParagraph"/>
        <w:numPr>
          <w:ilvl w:val="0"/>
          <w:numId w:val="11"/>
        </w:numPr>
      </w:pPr>
      <w:r w:rsidRPr="001B0DDB">
        <w:rPr>
          <w:b/>
          <w:bCs/>
        </w:rPr>
        <w:t>Backend Database</w:t>
      </w:r>
      <w:r>
        <w:t>: Stores structured, relational data.</w:t>
      </w:r>
    </w:p>
    <w:p w14:paraId="46121BAC" w14:textId="3B86D908" w:rsidR="001B0DDB" w:rsidRDefault="001B0DDB" w:rsidP="001B0DDB">
      <w:pPr>
        <w:pStyle w:val="ListParagraph"/>
        <w:numPr>
          <w:ilvl w:val="0"/>
          <w:numId w:val="11"/>
        </w:numPr>
      </w:pPr>
      <w:r w:rsidRPr="001B0DDB">
        <w:rPr>
          <w:b/>
          <w:bCs/>
        </w:rPr>
        <w:t>Persistent Volume</w:t>
      </w:r>
      <w:r>
        <w:t>: Stores unstructured, file-based data.</w:t>
      </w:r>
    </w:p>
    <w:p w14:paraId="47999498" w14:textId="77777777" w:rsidR="001B0DDB" w:rsidRDefault="001B0DDB" w:rsidP="001B0DDB"/>
    <w:p w14:paraId="3FBC7C5D" w14:textId="10F712CB" w:rsidR="001B0DDB" w:rsidRDefault="001B0DDB" w:rsidP="001B0DDB">
      <w:r>
        <w:t>2. Management:</w:t>
      </w:r>
    </w:p>
    <w:p w14:paraId="3CFBC9C9" w14:textId="6AFF67FE" w:rsidR="001B0DDB" w:rsidRDefault="001B0DDB" w:rsidP="001B0DDB">
      <w:pPr>
        <w:pStyle w:val="ListParagraph"/>
        <w:numPr>
          <w:ilvl w:val="0"/>
          <w:numId w:val="13"/>
        </w:numPr>
      </w:pPr>
      <w:r w:rsidRPr="001B0DDB">
        <w:rPr>
          <w:b/>
          <w:bCs/>
        </w:rPr>
        <w:t>Backend Database</w:t>
      </w:r>
      <w:r>
        <w:t>: Managed as a separate service, often involving a DBA (Database Administrator) for optimization, backups, and recovery.</w:t>
      </w:r>
    </w:p>
    <w:p w14:paraId="2279013C" w14:textId="012845A1" w:rsidR="001B0DDB" w:rsidRDefault="001B0DDB" w:rsidP="001B0DDB">
      <w:pPr>
        <w:pStyle w:val="ListParagraph"/>
        <w:numPr>
          <w:ilvl w:val="0"/>
          <w:numId w:val="13"/>
        </w:numPr>
      </w:pPr>
      <w:r w:rsidRPr="001B0DDB">
        <w:rPr>
          <w:b/>
          <w:bCs/>
        </w:rPr>
        <w:t>Persistent Volume</w:t>
      </w:r>
      <w:r>
        <w:t>: Managed by Kubernetes, requiring storage class configurations and PV/PVC (Persistent Volume Claim) definitions.</w:t>
      </w:r>
    </w:p>
    <w:p w14:paraId="17310CC7" w14:textId="77777777" w:rsidR="001B0DDB" w:rsidRDefault="001B0DDB" w:rsidP="001B0DDB"/>
    <w:p w14:paraId="4FC3E7B0" w14:textId="1B7273D1" w:rsidR="001B0DDB" w:rsidRDefault="001B0DDB" w:rsidP="001B0DDB">
      <w:r>
        <w:t>3. Role in Confluence:</w:t>
      </w:r>
    </w:p>
    <w:p w14:paraId="299C2A06" w14:textId="5C968F32" w:rsidR="001B0DDB" w:rsidRDefault="001B0DDB" w:rsidP="001B0DDB">
      <w:pPr>
        <w:pStyle w:val="ListParagraph"/>
        <w:numPr>
          <w:ilvl w:val="0"/>
          <w:numId w:val="12"/>
        </w:numPr>
      </w:pPr>
      <w:r w:rsidRPr="001B0DDB">
        <w:rPr>
          <w:b/>
          <w:bCs/>
        </w:rPr>
        <w:t>Backend Database</w:t>
      </w:r>
      <w:r>
        <w:t>: Essential for the core functionality of Confluence, as it holds critical content and relational data.</w:t>
      </w:r>
    </w:p>
    <w:p w14:paraId="6704EEE9" w14:textId="716A175C" w:rsidR="001B0DDB" w:rsidRDefault="001B0DDB" w:rsidP="001B0DDB">
      <w:pPr>
        <w:pStyle w:val="ListParagraph"/>
        <w:numPr>
          <w:ilvl w:val="0"/>
          <w:numId w:val="12"/>
        </w:numPr>
      </w:pPr>
      <w:r w:rsidRPr="001B0DDB">
        <w:rPr>
          <w:b/>
          <w:bCs/>
        </w:rPr>
        <w:t>Persistent Volume</w:t>
      </w:r>
      <w:r>
        <w:t>: Supports the application by providing a place for file-based data and configuration, ensuring persistence of files needed for the application to run smoothly.</w:t>
      </w:r>
    </w:p>
    <w:p w14:paraId="434E4C77" w14:textId="77777777" w:rsidR="001B0DDB" w:rsidRDefault="001B0DDB" w:rsidP="001B0DDB"/>
    <w:p w14:paraId="2DD859AF" w14:textId="5970A9AC" w:rsidR="001B0DDB" w:rsidRDefault="001B0DDB" w:rsidP="001B0DDB">
      <w:r>
        <w:lastRenderedPageBreak/>
        <w:t>4. Interaction with Confluence:</w:t>
      </w:r>
    </w:p>
    <w:p w14:paraId="5FF549FE" w14:textId="2FC8C106" w:rsidR="001B0DDB" w:rsidRDefault="001B0DDB" w:rsidP="001B0DDB">
      <w:pPr>
        <w:pStyle w:val="ListParagraph"/>
        <w:numPr>
          <w:ilvl w:val="0"/>
          <w:numId w:val="14"/>
        </w:numPr>
      </w:pPr>
      <w:r w:rsidRPr="001B0DDB">
        <w:rPr>
          <w:b/>
          <w:bCs/>
        </w:rPr>
        <w:t>Backend Database</w:t>
      </w:r>
      <w:r>
        <w:t>: Confluence interacts with the database through JDBC connections and SQL queries.</w:t>
      </w:r>
    </w:p>
    <w:p w14:paraId="602470AF" w14:textId="11E95ED0" w:rsidR="001B0DDB" w:rsidRDefault="001B0DDB" w:rsidP="001B0DDB">
      <w:pPr>
        <w:pStyle w:val="ListParagraph"/>
        <w:numPr>
          <w:ilvl w:val="0"/>
          <w:numId w:val="14"/>
        </w:numPr>
      </w:pPr>
      <w:r w:rsidRPr="001B0DDB">
        <w:rPr>
          <w:b/>
          <w:bCs/>
        </w:rPr>
        <w:t>Persistent Volume</w:t>
      </w:r>
      <w:r>
        <w:t>: Confluence accesses the PV through the file system, reading and writing files as needed.</w:t>
      </w:r>
    </w:p>
    <w:p w14:paraId="7103DA7D" w14:textId="77777777" w:rsidR="001B0DDB" w:rsidRPr="001B0DDB" w:rsidRDefault="001B0DDB" w:rsidP="001B0DDB">
      <w:pPr>
        <w:rPr>
          <w:b/>
          <w:bCs/>
          <w:color w:val="0070C0"/>
        </w:rPr>
      </w:pPr>
    </w:p>
    <w:p w14:paraId="63DBA36C" w14:textId="6069D0FB" w:rsidR="001B0DDB" w:rsidRPr="001B0DDB" w:rsidRDefault="001B0DDB" w:rsidP="001B0DDB">
      <w:pPr>
        <w:rPr>
          <w:b/>
          <w:bCs/>
          <w:color w:val="0070C0"/>
        </w:rPr>
      </w:pPr>
      <w:r w:rsidRPr="001B0DDB">
        <w:rPr>
          <w:b/>
          <w:bCs/>
          <w:color w:val="0070C0"/>
        </w:rPr>
        <w:t xml:space="preserve">Final Thoughts </w:t>
      </w:r>
    </w:p>
    <w:p w14:paraId="31F30C06" w14:textId="7C195B1F" w:rsidR="001B0DDB" w:rsidRDefault="001B0DDB" w:rsidP="001B0DDB">
      <w:r>
        <w:t>In summary, the backend database (MS SQL) and persistent volume both play crucial roles in the Confluence ecosystem but handle different types of data and have distinct management requirements. The database manages the relational and transactional aspects of Confluence data, while the persistent volume ensures the persistence of file-based data and configurations necessary for Confluence's operation. Understanding the difference between these two components is essential for effectively deploying and managing Confluence in a Kubernetes environment.</w:t>
      </w:r>
    </w:p>
    <w:sectPr w:rsidR="001B0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3A05"/>
    <w:multiLevelType w:val="hybridMultilevel"/>
    <w:tmpl w:val="AE3499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5D24C6"/>
    <w:multiLevelType w:val="hybridMultilevel"/>
    <w:tmpl w:val="E700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B0DE3"/>
    <w:multiLevelType w:val="hybridMultilevel"/>
    <w:tmpl w:val="152ED9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45D4331"/>
    <w:multiLevelType w:val="hybridMultilevel"/>
    <w:tmpl w:val="BD50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27879"/>
    <w:multiLevelType w:val="hybridMultilevel"/>
    <w:tmpl w:val="2E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E4B00"/>
    <w:multiLevelType w:val="hybridMultilevel"/>
    <w:tmpl w:val="1CA67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276B8"/>
    <w:multiLevelType w:val="hybridMultilevel"/>
    <w:tmpl w:val="88AE0EEC"/>
    <w:lvl w:ilvl="0" w:tplc="FF04E52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F741EA"/>
    <w:multiLevelType w:val="hybridMultilevel"/>
    <w:tmpl w:val="F6782018"/>
    <w:lvl w:ilvl="0" w:tplc="FF04E52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C04EA3"/>
    <w:multiLevelType w:val="hybridMultilevel"/>
    <w:tmpl w:val="D6203032"/>
    <w:lvl w:ilvl="0" w:tplc="FF04E52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50D65"/>
    <w:multiLevelType w:val="hybridMultilevel"/>
    <w:tmpl w:val="1D281178"/>
    <w:lvl w:ilvl="0" w:tplc="FF04E52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00266"/>
    <w:multiLevelType w:val="hybridMultilevel"/>
    <w:tmpl w:val="87320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D25AB"/>
    <w:multiLevelType w:val="hybridMultilevel"/>
    <w:tmpl w:val="83F27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E66E10"/>
    <w:multiLevelType w:val="hybridMultilevel"/>
    <w:tmpl w:val="544C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B7C24"/>
    <w:multiLevelType w:val="hybridMultilevel"/>
    <w:tmpl w:val="A7AA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72251">
    <w:abstractNumId w:val="5"/>
  </w:num>
  <w:num w:numId="2" w16cid:durableId="1805266575">
    <w:abstractNumId w:val="10"/>
  </w:num>
  <w:num w:numId="3" w16cid:durableId="1765959439">
    <w:abstractNumId w:val="8"/>
  </w:num>
  <w:num w:numId="4" w16cid:durableId="1363049224">
    <w:abstractNumId w:val="7"/>
  </w:num>
  <w:num w:numId="5" w16cid:durableId="1123379548">
    <w:abstractNumId w:val="6"/>
  </w:num>
  <w:num w:numId="6" w16cid:durableId="570047373">
    <w:abstractNumId w:val="9"/>
  </w:num>
  <w:num w:numId="7" w16cid:durableId="102304827">
    <w:abstractNumId w:val="0"/>
  </w:num>
  <w:num w:numId="8" w16cid:durableId="1609117994">
    <w:abstractNumId w:val="11"/>
  </w:num>
  <w:num w:numId="9" w16cid:durableId="2091269881">
    <w:abstractNumId w:val="2"/>
  </w:num>
  <w:num w:numId="10" w16cid:durableId="692923338">
    <w:abstractNumId w:val="3"/>
  </w:num>
  <w:num w:numId="11" w16cid:durableId="1242181238">
    <w:abstractNumId w:val="4"/>
  </w:num>
  <w:num w:numId="12" w16cid:durableId="667292416">
    <w:abstractNumId w:val="1"/>
  </w:num>
  <w:num w:numId="13" w16cid:durableId="722170029">
    <w:abstractNumId w:val="13"/>
  </w:num>
  <w:num w:numId="14" w16cid:durableId="17236712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DB"/>
    <w:rsid w:val="00192A1B"/>
    <w:rsid w:val="001B0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10AAB"/>
  <w15:chartTrackingRefBased/>
  <w15:docId w15:val="{FDCFAE6C-A216-BA47-AB91-D745735F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D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D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D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D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D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D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D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D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D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D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0D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D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D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D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D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D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D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DDB"/>
    <w:rPr>
      <w:rFonts w:eastAsiaTheme="majorEastAsia" w:cstheme="majorBidi"/>
      <w:color w:val="272727" w:themeColor="text1" w:themeTint="D8"/>
    </w:rPr>
  </w:style>
  <w:style w:type="paragraph" w:styleId="Title">
    <w:name w:val="Title"/>
    <w:basedOn w:val="Normal"/>
    <w:next w:val="Normal"/>
    <w:link w:val="TitleChar"/>
    <w:uiPriority w:val="10"/>
    <w:qFormat/>
    <w:rsid w:val="001B0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D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D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D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DDB"/>
    <w:pPr>
      <w:spacing w:before="160"/>
      <w:jc w:val="center"/>
    </w:pPr>
    <w:rPr>
      <w:i/>
      <w:iCs/>
      <w:color w:val="404040" w:themeColor="text1" w:themeTint="BF"/>
    </w:rPr>
  </w:style>
  <w:style w:type="character" w:customStyle="1" w:styleId="QuoteChar">
    <w:name w:val="Quote Char"/>
    <w:basedOn w:val="DefaultParagraphFont"/>
    <w:link w:val="Quote"/>
    <w:uiPriority w:val="29"/>
    <w:rsid w:val="001B0DDB"/>
    <w:rPr>
      <w:i/>
      <w:iCs/>
      <w:color w:val="404040" w:themeColor="text1" w:themeTint="BF"/>
    </w:rPr>
  </w:style>
  <w:style w:type="paragraph" w:styleId="ListParagraph">
    <w:name w:val="List Paragraph"/>
    <w:basedOn w:val="Normal"/>
    <w:uiPriority w:val="34"/>
    <w:qFormat/>
    <w:rsid w:val="001B0DDB"/>
    <w:pPr>
      <w:ind w:left="720"/>
      <w:contextualSpacing/>
    </w:pPr>
  </w:style>
  <w:style w:type="character" w:styleId="IntenseEmphasis">
    <w:name w:val="Intense Emphasis"/>
    <w:basedOn w:val="DefaultParagraphFont"/>
    <w:uiPriority w:val="21"/>
    <w:qFormat/>
    <w:rsid w:val="001B0DDB"/>
    <w:rPr>
      <w:i/>
      <w:iCs/>
      <w:color w:val="0F4761" w:themeColor="accent1" w:themeShade="BF"/>
    </w:rPr>
  </w:style>
  <w:style w:type="paragraph" w:styleId="IntenseQuote">
    <w:name w:val="Intense Quote"/>
    <w:basedOn w:val="Normal"/>
    <w:next w:val="Normal"/>
    <w:link w:val="IntenseQuoteChar"/>
    <w:uiPriority w:val="30"/>
    <w:qFormat/>
    <w:rsid w:val="001B0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DDB"/>
    <w:rPr>
      <w:i/>
      <w:iCs/>
      <w:color w:val="0F4761" w:themeColor="accent1" w:themeShade="BF"/>
    </w:rPr>
  </w:style>
  <w:style w:type="character" w:styleId="IntenseReference">
    <w:name w:val="Intense Reference"/>
    <w:basedOn w:val="DefaultParagraphFont"/>
    <w:uiPriority w:val="32"/>
    <w:qFormat/>
    <w:rsid w:val="001B0DDB"/>
    <w:rPr>
      <w:b/>
      <w:bCs/>
      <w:smallCaps/>
      <w:color w:val="0F4761" w:themeColor="accent1" w:themeShade="BF"/>
      <w:spacing w:val="5"/>
    </w:rPr>
  </w:style>
  <w:style w:type="paragraph" w:styleId="NoSpacing">
    <w:name w:val="No Spacing"/>
    <w:uiPriority w:val="1"/>
    <w:qFormat/>
    <w:rsid w:val="001B0D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Williams</dc:creator>
  <cp:keywords/>
  <dc:description/>
  <cp:lastModifiedBy>Solomon Williams</cp:lastModifiedBy>
  <cp:revision>1</cp:revision>
  <dcterms:created xsi:type="dcterms:W3CDTF">2024-05-26T14:13:00Z</dcterms:created>
  <dcterms:modified xsi:type="dcterms:W3CDTF">2024-05-26T14:23:00Z</dcterms:modified>
</cp:coreProperties>
</file>