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BD2C7" w14:textId="77777777" w:rsidR="00BF0A87" w:rsidRDefault="002C75C9">
      <w:pPr>
        <w:spacing w:before="83" w:line="242" w:lineRule="auto"/>
        <w:ind w:left="4330" w:hanging="3366"/>
        <w:rPr>
          <w:sz w:val="48"/>
        </w:rPr>
      </w:pPr>
      <w:bookmarkStart w:id="0" w:name="_GoBack"/>
      <w:bookmarkEnd w:id="0"/>
      <w:r>
        <w:rPr>
          <w:sz w:val="48"/>
        </w:rPr>
        <w:t>A Deep Learning Approach for Arrhythmia Detection</w:t>
      </w:r>
    </w:p>
    <w:p w14:paraId="7CD202DE" w14:textId="77777777" w:rsidR="00BF0A87" w:rsidRDefault="00BF0A87">
      <w:pPr>
        <w:pStyle w:val="BodyText"/>
      </w:pPr>
    </w:p>
    <w:p w14:paraId="1FC4F20A" w14:textId="77777777" w:rsidR="00BF0A87" w:rsidRDefault="00BF0A87">
      <w:pPr>
        <w:pStyle w:val="BodyText"/>
      </w:pPr>
    </w:p>
    <w:p w14:paraId="618638FB" w14:textId="77777777" w:rsidR="00BF0A87" w:rsidRDefault="00BF0A87">
      <w:pPr>
        <w:pStyle w:val="BodyText"/>
        <w:spacing w:before="4"/>
        <w:rPr>
          <w:sz w:val="23"/>
        </w:rPr>
      </w:pPr>
    </w:p>
    <w:p w14:paraId="7544DCBB" w14:textId="77777777" w:rsidR="00BF0A87" w:rsidRDefault="00BF0A87">
      <w:pPr>
        <w:rPr>
          <w:sz w:val="23"/>
        </w:rPr>
        <w:sectPr w:rsidR="00BF0A87">
          <w:headerReference w:type="default" r:id="rId7"/>
          <w:type w:val="continuous"/>
          <w:pgSz w:w="12240" w:h="15840"/>
          <w:pgMar w:top="1000" w:right="860" w:bottom="280" w:left="860" w:header="464" w:footer="720" w:gutter="0"/>
          <w:pgNumType w:start="1"/>
          <w:cols w:space="720"/>
        </w:sectPr>
      </w:pPr>
    </w:p>
    <w:p w14:paraId="6DD4F32F" w14:textId="77777777" w:rsidR="00BF0A87" w:rsidRDefault="002C75C9">
      <w:pPr>
        <w:spacing w:before="112" w:line="230" w:lineRule="auto"/>
        <w:ind w:left="119" w:right="38" w:firstLine="199"/>
        <w:jc w:val="both"/>
        <w:rPr>
          <w:b/>
          <w:sz w:val="18"/>
        </w:rPr>
      </w:pPr>
      <w:r>
        <w:rPr>
          <w:b/>
          <w:i/>
          <w:sz w:val="18"/>
        </w:rPr>
        <w:t>Abstract</w:t>
      </w:r>
      <w:r>
        <w:rPr>
          <w:b/>
          <w:sz w:val="18"/>
        </w:rPr>
        <w:t xml:space="preserve">—Early detection of cardiac arrhythmia has the </w:t>
      </w:r>
      <w:r>
        <w:rPr>
          <w:b/>
          <w:spacing w:val="-5"/>
          <w:sz w:val="18"/>
        </w:rPr>
        <w:t xml:space="preserve">po- </w:t>
      </w:r>
      <w:proofErr w:type="spellStart"/>
      <w:r>
        <w:rPr>
          <w:b/>
          <w:sz w:val="18"/>
        </w:rPr>
        <w:t>tential</w:t>
      </w:r>
      <w:proofErr w:type="spellEnd"/>
      <w:r>
        <w:rPr>
          <w:b/>
          <w:sz w:val="18"/>
        </w:rPr>
        <w:t xml:space="preserve"> to prevent the millions of moralities that the disease</w:t>
      </w:r>
      <w:r>
        <w:rPr>
          <w:b/>
          <w:spacing w:val="-16"/>
          <w:sz w:val="18"/>
        </w:rPr>
        <w:t xml:space="preserve"> </w:t>
      </w:r>
      <w:r>
        <w:rPr>
          <w:b/>
          <w:sz w:val="18"/>
        </w:rPr>
        <w:t xml:space="preserve">causes globally. </w:t>
      </w:r>
      <w:r>
        <w:rPr>
          <w:b/>
          <w:spacing w:val="-3"/>
          <w:sz w:val="18"/>
        </w:rPr>
        <w:t xml:space="preserve">However, </w:t>
      </w:r>
      <w:r>
        <w:rPr>
          <w:b/>
          <w:sz w:val="18"/>
        </w:rPr>
        <w:t xml:space="preserve">there are few automated systems to identify arrhythmia. A significant impediment in achieving successful methods include the lack of a large training dataset. Despite </w:t>
      </w:r>
      <w:r>
        <w:rPr>
          <w:b/>
          <w:spacing w:val="-4"/>
          <w:sz w:val="18"/>
        </w:rPr>
        <w:t xml:space="preserve">this </w:t>
      </w:r>
      <w:r>
        <w:rPr>
          <w:b/>
          <w:sz w:val="18"/>
        </w:rPr>
        <w:t>difficulty, processes like data augmentation allow for an</w:t>
      </w:r>
      <w:r>
        <w:rPr>
          <w:b/>
          <w:spacing w:val="-33"/>
          <w:sz w:val="18"/>
        </w:rPr>
        <w:t xml:space="preserve"> </w:t>
      </w:r>
      <w:r>
        <w:rPr>
          <w:b/>
          <w:spacing w:val="-3"/>
          <w:sz w:val="18"/>
        </w:rPr>
        <w:t xml:space="preserve">increased </w:t>
      </w:r>
      <w:r>
        <w:rPr>
          <w:b/>
          <w:sz w:val="18"/>
        </w:rPr>
        <w:t>amount and diversity of data. Here, the electrocardiogram</w:t>
      </w:r>
      <w:r>
        <w:rPr>
          <w:b/>
          <w:spacing w:val="-20"/>
          <w:sz w:val="18"/>
        </w:rPr>
        <w:t xml:space="preserve"> </w:t>
      </w:r>
      <w:r>
        <w:rPr>
          <w:b/>
          <w:spacing w:val="-3"/>
          <w:sz w:val="18"/>
        </w:rPr>
        <w:t xml:space="preserve">(ECG) </w:t>
      </w:r>
      <w:r>
        <w:rPr>
          <w:b/>
          <w:sz w:val="18"/>
        </w:rPr>
        <w:t xml:space="preserve">datasets were obtained from the </w:t>
      </w:r>
      <w:proofErr w:type="spellStart"/>
      <w:r>
        <w:rPr>
          <w:b/>
          <w:sz w:val="18"/>
        </w:rPr>
        <w:t>PhysioNet</w:t>
      </w:r>
      <w:proofErr w:type="spellEnd"/>
      <w:r>
        <w:rPr>
          <w:b/>
          <w:sz w:val="18"/>
        </w:rPr>
        <w:t xml:space="preserve"> database. The dataset was used to train a Convolutional Neural Network (CNN) </w:t>
      </w:r>
      <w:r>
        <w:rPr>
          <w:b/>
          <w:spacing w:val="-6"/>
          <w:sz w:val="18"/>
        </w:rPr>
        <w:t xml:space="preserve">on </w:t>
      </w:r>
      <w:r>
        <w:rPr>
          <w:b/>
          <w:sz w:val="18"/>
        </w:rPr>
        <w:t>classifying cardiac arrhythmia. Experimental results illustrate advantages such as better responsiveness and higher accuracy   of deep learning-based models when compared to the traditional analysis on</w:t>
      </w:r>
      <w:r>
        <w:rPr>
          <w:b/>
          <w:spacing w:val="-2"/>
          <w:sz w:val="18"/>
        </w:rPr>
        <w:t xml:space="preserve"> </w:t>
      </w:r>
      <w:r>
        <w:rPr>
          <w:b/>
          <w:sz w:val="18"/>
        </w:rPr>
        <w:t>ECGs.</w:t>
      </w:r>
    </w:p>
    <w:p w14:paraId="1D8238A7" w14:textId="77777777" w:rsidR="00BF0A87" w:rsidRDefault="002C75C9">
      <w:pPr>
        <w:pStyle w:val="BodyText"/>
        <w:spacing w:before="2"/>
        <w:rPr>
          <w:b/>
          <w:sz w:val="9"/>
        </w:rPr>
      </w:pPr>
      <w:r>
        <w:br w:type="column"/>
      </w:r>
    </w:p>
    <w:p w14:paraId="27C42BC5" w14:textId="77777777" w:rsidR="00BF0A87" w:rsidRDefault="002C75C9">
      <w:pPr>
        <w:pStyle w:val="BodyText"/>
        <w:ind w:left="1198"/>
      </w:pPr>
      <w:r>
        <w:rPr>
          <w:noProof/>
        </w:rPr>
        <w:drawing>
          <wp:inline distT="0" distB="0" distL="0" distR="0" wp14:anchorId="6C01BB16" wp14:editId="19731B0E">
            <wp:extent cx="1797938" cy="1311306"/>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97938" cy="1311306"/>
                    </a:xfrm>
                    <a:prstGeom prst="rect">
                      <a:avLst/>
                    </a:prstGeom>
                  </pic:spPr>
                </pic:pic>
              </a:graphicData>
            </a:graphic>
          </wp:inline>
        </w:drawing>
      </w:r>
    </w:p>
    <w:p w14:paraId="2BCFFAE3" w14:textId="77777777" w:rsidR="00BF0A87" w:rsidRDefault="00BF0A87">
      <w:pPr>
        <w:pStyle w:val="BodyText"/>
        <w:spacing w:before="1"/>
        <w:rPr>
          <w:b/>
        </w:rPr>
      </w:pPr>
    </w:p>
    <w:p w14:paraId="64D89388" w14:textId="77777777" w:rsidR="00BF0A87" w:rsidRDefault="002C75C9">
      <w:pPr>
        <w:ind w:left="119"/>
        <w:rPr>
          <w:sz w:val="16"/>
        </w:rPr>
      </w:pPr>
      <w:r>
        <w:rPr>
          <w:sz w:val="16"/>
        </w:rPr>
        <w:t>Fig. 1. Diagram of Neural Network</w:t>
      </w:r>
    </w:p>
    <w:p w14:paraId="63A0A3AB" w14:textId="77777777" w:rsidR="00BF0A87" w:rsidRDefault="00BF0A87">
      <w:pPr>
        <w:rPr>
          <w:sz w:val="16"/>
        </w:rPr>
        <w:sectPr w:rsidR="00BF0A87">
          <w:type w:val="continuous"/>
          <w:pgSz w:w="12240" w:h="15840"/>
          <w:pgMar w:top="1000" w:right="860" w:bottom="280" w:left="860" w:header="720" w:footer="720" w:gutter="0"/>
          <w:cols w:num="2" w:space="720" w:equalWidth="0">
            <w:col w:w="5181" w:space="79"/>
            <w:col w:w="5260"/>
          </w:cols>
        </w:sectPr>
      </w:pPr>
    </w:p>
    <w:p w14:paraId="24B3BA1A" w14:textId="77777777" w:rsidR="00BF0A87" w:rsidRDefault="00BF0A87">
      <w:pPr>
        <w:pStyle w:val="BodyText"/>
        <w:spacing w:before="3"/>
      </w:pPr>
    </w:p>
    <w:p w14:paraId="1DF74F44" w14:textId="77777777" w:rsidR="00BF0A87" w:rsidRDefault="00BF0A87">
      <w:pPr>
        <w:sectPr w:rsidR="00BF0A87">
          <w:type w:val="continuous"/>
          <w:pgSz w:w="12240" w:h="15840"/>
          <w:pgMar w:top="1000" w:right="860" w:bottom="280" w:left="860" w:header="720" w:footer="720" w:gutter="0"/>
          <w:cols w:space="720"/>
        </w:sectPr>
      </w:pPr>
    </w:p>
    <w:p w14:paraId="33A892AF" w14:textId="77777777" w:rsidR="00BF0A87" w:rsidRDefault="00BF0A87">
      <w:pPr>
        <w:pStyle w:val="BodyText"/>
        <w:spacing w:before="5"/>
        <w:rPr>
          <w:sz w:val="31"/>
        </w:rPr>
      </w:pPr>
    </w:p>
    <w:p w14:paraId="65101924" w14:textId="77777777" w:rsidR="00BF0A87" w:rsidRDefault="002C75C9">
      <w:pPr>
        <w:spacing w:before="1"/>
        <w:ind w:left="1852"/>
        <w:rPr>
          <w:sz w:val="16"/>
        </w:rPr>
      </w:pPr>
      <w:r>
        <w:rPr>
          <w:sz w:val="20"/>
        </w:rPr>
        <w:t>I. I</w:t>
      </w:r>
      <w:r>
        <w:rPr>
          <w:sz w:val="16"/>
        </w:rPr>
        <w:t>NTRODUCTION</w:t>
      </w:r>
    </w:p>
    <w:p w14:paraId="35A1648D" w14:textId="77777777" w:rsidR="00BF0A87" w:rsidRDefault="002C75C9">
      <w:pPr>
        <w:pStyle w:val="BodyText"/>
        <w:spacing w:before="9"/>
        <w:rPr>
          <w:sz w:val="37"/>
        </w:rPr>
      </w:pPr>
      <w:r>
        <w:br w:type="column"/>
      </w:r>
    </w:p>
    <w:p w14:paraId="0B9B5356" w14:textId="77777777" w:rsidR="00BF0A87" w:rsidRDefault="002C75C9">
      <w:pPr>
        <w:pStyle w:val="Heading1"/>
        <w:spacing w:before="1"/>
        <w:ind w:left="0"/>
        <w:jc w:val="right"/>
      </w:pPr>
      <w:r>
        <w:rPr>
          <w:w w:val="95"/>
        </w:rPr>
        <w:t>Database</w:t>
      </w:r>
    </w:p>
    <w:p w14:paraId="60D8C31C" w14:textId="77777777" w:rsidR="00BF0A87" w:rsidRDefault="002C75C9">
      <w:pPr>
        <w:spacing w:before="97"/>
        <w:ind w:left="858"/>
        <w:rPr>
          <w:sz w:val="16"/>
        </w:rPr>
      </w:pPr>
      <w:r>
        <w:br w:type="column"/>
      </w:r>
      <w:r>
        <w:rPr>
          <w:spacing w:val="6"/>
          <w:sz w:val="20"/>
        </w:rPr>
        <w:t>III.</w:t>
      </w:r>
      <w:r>
        <w:rPr>
          <w:spacing w:val="59"/>
          <w:sz w:val="20"/>
        </w:rPr>
        <w:t xml:space="preserve"> </w:t>
      </w:r>
      <w:r>
        <w:rPr>
          <w:spacing w:val="7"/>
          <w:sz w:val="20"/>
        </w:rPr>
        <w:t>M</w:t>
      </w:r>
      <w:r>
        <w:rPr>
          <w:spacing w:val="7"/>
          <w:sz w:val="16"/>
        </w:rPr>
        <w:t>ETHODS</w:t>
      </w:r>
    </w:p>
    <w:p w14:paraId="76C20433" w14:textId="77777777" w:rsidR="00BF0A87" w:rsidRDefault="00BF0A87">
      <w:pPr>
        <w:rPr>
          <w:sz w:val="16"/>
        </w:rPr>
        <w:sectPr w:rsidR="00BF0A87">
          <w:type w:val="continuous"/>
          <w:pgSz w:w="12240" w:h="15840"/>
          <w:pgMar w:top="1000" w:right="860" w:bottom="280" w:left="860" w:header="720" w:footer="720" w:gutter="0"/>
          <w:cols w:num="3" w:space="720" w:equalWidth="0">
            <w:col w:w="3448" w:space="278"/>
            <w:col w:w="2639" w:space="40"/>
            <w:col w:w="4115"/>
          </w:cols>
        </w:sectPr>
      </w:pPr>
    </w:p>
    <w:p w14:paraId="0C282279" w14:textId="77777777" w:rsidR="00BF0A87" w:rsidRDefault="002C75C9">
      <w:pPr>
        <w:pStyle w:val="BodyText"/>
        <w:spacing w:before="135" w:line="249" w:lineRule="auto"/>
        <w:ind w:left="119" w:right="38" w:firstLine="199"/>
        <w:jc w:val="both"/>
      </w:pPr>
      <w:r>
        <w:t xml:space="preserve">Electrocardiograms (ECG) have created a profound </w:t>
      </w:r>
      <w:r>
        <w:rPr>
          <w:spacing w:val="-3"/>
        </w:rPr>
        <w:t xml:space="preserve">impact </w:t>
      </w:r>
      <w:r>
        <w:t xml:space="preserve">in the field of cardiology, specifically in recognizing heart </w:t>
      </w:r>
      <w:proofErr w:type="spellStart"/>
      <w:r>
        <w:rPr>
          <w:spacing w:val="-8"/>
        </w:rPr>
        <w:t>ar</w:t>
      </w:r>
      <w:proofErr w:type="spellEnd"/>
      <w:r>
        <w:rPr>
          <w:spacing w:val="-8"/>
        </w:rPr>
        <w:t xml:space="preserve">- </w:t>
      </w:r>
      <w:proofErr w:type="spellStart"/>
      <w:r>
        <w:t>rhythmias</w:t>
      </w:r>
      <w:proofErr w:type="spellEnd"/>
      <w:r>
        <w:t xml:space="preserve">, a problem with the rhythm of </w:t>
      </w:r>
      <w:r>
        <w:rPr>
          <w:spacing w:val="-3"/>
        </w:rPr>
        <w:t xml:space="preserve">one’s </w:t>
      </w:r>
      <w:r>
        <w:t xml:space="preserve">heartbeat. </w:t>
      </w:r>
      <w:r>
        <w:rPr>
          <w:spacing w:val="-3"/>
        </w:rPr>
        <w:t xml:space="preserve">Non- invasive </w:t>
      </w:r>
      <w:r>
        <w:t xml:space="preserve">arrhythmia analysis is based on multiple electrodes that reflect the electrical activity on ECGs. An estimated </w:t>
      </w:r>
      <w:r>
        <w:rPr>
          <w:spacing w:val="-3"/>
        </w:rPr>
        <w:t xml:space="preserve">three </w:t>
      </w:r>
      <w:r>
        <w:t>million cases of arrhythmia occur in the United States yearly (Mayo Clinic). Diagnosing this disease early is the key</w:t>
      </w:r>
      <w:r>
        <w:rPr>
          <w:spacing w:val="22"/>
        </w:rPr>
        <w:t xml:space="preserve"> </w:t>
      </w:r>
      <w:r>
        <w:rPr>
          <w:spacing w:val="-9"/>
        </w:rPr>
        <w:t xml:space="preserve">to </w:t>
      </w:r>
      <w:r>
        <w:rPr>
          <w:spacing w:val="-3"/>
        </w:rPr>
        <w:t xml:space="preserve">one’s </w:t>
      </w:r>
      <w:r>
        <w:t xml:space="preserve">wellness, yet 18% of ECGs containing Atrial </w:t>
      </w:r>
      <w:r>
        <w:rPr>
          <w:spacing w:val="-2"/>
        </w:rPr>
        <w:t xml:space="preserve">Fibrillation </w:t>
      </w:r>
      <w:r>
        <w:t xml:space="preserve">are misinterpreted by cardiologists (Anh et al, 2006). </w:t>
      </w:r>
      <w:r>
        <w:rPr>
          <w:spacing w:val="-6"/>
        </w:rPr>
        <w:t xml:space="preserve">With   </w:t>
      </w:r>
      <w:r>
        <w:t xml:space="preserve">the recent advancements in technology, Machine </w:t>
      </w:r>
      <w:r>
        <w:rPr>
          <w:spacing w:val="-3"/>
        </w:rPr>
        <w:t xml:space="preserve">Learning </w:t>
      </w:r>
      <w:r>
        <w:t xml:space="preserve">algorithms such as Deep Neural Networks (DNNs) and </w:t>
      </w:r>
      <w:r>
        <w:rPr>
          <w:spacing w:val="-3"/>
        </w:rPr>
        <w:t xml:space="preserve">Con- </w:t>
      </w:r>
      <w:proofErr w:type="spellStart"/>
      <w:r>
        <w:t>volutional</w:t>
      </w:r>
      <w:proofErr w:type="spellEnd"/>
      <w:r>
        <w:t xml:space="preserve"> Neural Networks (CNNs), allow a </w:t>
      </w:r>
      <w:r>
        <w:rPr>
          <w:spacing w:val="-2"/>
        </w:rPr>
        <w:t xml:space="preserve">mathematical </w:t>
      </w:r>
      <w:r>
        <w:t xml:space="preserve">model to learn features and identify patterns within a </w:t>
      </w:r>
      <w:r>
        <w:rPr>
          <w:spacing w:val="-5"/>
        </w:rPr>
        <w:t xml:space="preserve">given </w:t>
      </w:r>
      <w:r>
        <w:t xml:space="preserve">dataset. Hence, making it possible to autonomously recognize diseases in ECGs, capable of identifying arrhythmias to </w:t>
      </w:r>
      <w:r>
        <w:rPr>
          <w:spacing w:val="-6"/>
        </w:rPr>
        <w:t xml:space="preserve">the </w:t>
      </w:r>
      <w:r>
        <w:t>accuracy of</w:t>
      </w:r>
      <w:r>
        <w:rPr>
          <w:spacing w:val="-13"/>
        </w:rPr>
        <w:t xml:space="preserve"> </w:t>
      </w:r>
      <w:r>
        <w:t>Cardiologists.</w:t>
      </w:r>
    </w:p>
    <w:p w14:paraId="7ABF3EDD" w14:textId="77777777" w:rsidR="00BF0A87" w:rsidRDefault="00BF0A87">
      <w:pPr>
        <w:pStyle w:val="BodyText"/>
        <w:rPr>
          <w:sz w:val="24"/>
        </w:rPr>
      </w:pPr>
    </w:p>
    <w:p w14:paraId="15DBAC5C" w14:textId="77777777" w:rsidR="00BF0A87" w:rsidRDefault="002C75C9">
      <w:pPr>
        <w:spacing w:before="185"/>
        <w:ind w:left="1761"/>
        <w:rPr>
          <w:sz w:val="16"/>
        </w:rPr>
      </w:pPr>
      <w:r>
        <w:rPr>
          <w:sz w:val="20"/>
        </w:rPr>
        <w:t>II. D</w:t>
      </w:r>
      <w:r>
        <w:rPr>
          <w:sz w:val="16"/>
        </w:rPr>
        <w:t xml:space="preserve">EEP </w:t>
      </w:r>
      <w:r>
        <w:rPr>
          <w:sz w:val="20"/>
        </w:rPr>
        <w:t>L</w:t>
      </w:r>
      <w:r>
        <w:rPr>
          <w:sz w:val="16"/>
        </w:rPr>
        <w:t>EARNING</w:t>
      </w:r>
    </w:p>
    <w:p w14:paraId="276FF381" w14:textId="77777777" w:rsidR="00BF0A87" w:rsidRDefault="002C75C9">
      <w:pPr>
        <w:pStyle w:val="BodyText"/>
        <w:spacing w:before="209" w:line="249" w:lineRule="auto"/>
        <w:ind w:left="119" w:right="38" w:firstLine="199"/>
        <w:jc w:val="both"/>
      </w:pPr>
      <w:r>
        <w:t xml:space="preserve">Deep Learning is a subclass of Machine Learning, </w:t>
      </w:r>
      <w:r>
        <w:rPr>
          <w:spacing w:val="-3"/>
        </w:rPr>
        <w:t xml:space="preserve">which    </w:t>
      </w:r>
      <w:r>
        <w:t xml:space="preserve">is inspired by a neuron’s structure, and function in the brain, groups of neurons are called Neural Networks. The first </w:t>
      </w:r>
      <w:r>
        <w:rPr>
          <w:spacing w:val="-3"/>
        </w:rPr>
        <w:t xml:space="preserve">layer </w:t>
      </w:r>
      <w:r>
        <w:t xml:space="preserve">of a Neural Network is called the input layer and is composed of neurons that represent the input data. A neuron holds </w:t>
      </w:r>
      <w:r>
        <w:rPr>
          <w:spacing w:val="-15"/>
        </w:rPr>
        <w:t xml:space="preserve">a </w:t>
      </w:r>
      <w:r>
        <w:t xml:space="preserve">number (often between 0-1), the number corresponds to </w:t>
      </w:r>
      <w:r>
        <w:rPr>
          <w:spacing w:val="-5"/>
        </w:rPr>
        <w:t xml:space="preserve">the </w:t>
      </w:r>
      <w:r>
        <w:t xml:space="preserve">activation of each neuron. The layers in the middle are hidden layers. These layers contain neurons that are responsible </w:t>
      </w:r>
      <w:r>
        <w:rPr>
          <w:spacing w:val="-5"/>
        </w:rPr>
        <w:t xml:space="preserve">for </w:t>
      </w:r>
      <w:r>
        <w:t xml:space="preserve">identifying features within the dataset. The activations </w:t>
      </w:r>
      <w:r>
        <w:rPr>
          <w:spacing w:val="-8"/>
        </w:rPr>
        <w:t xml:space="preserve">in </w:t>
      </w:r>
      <w:r>
        <w:t xml:space="preserve">neurons of each layer change to correctly predict the </w:t>
      </w:r>
      <w:r>
        <w:rPr>
          <w:spacing w:val="-3"/>
        </w:rPr>
        <w:t xml:space="preserve">right </w:t>
      </w:r>
      <w:r>
        <w:t xml:space="preserve">class. The last layer of a Neural Network is called the output layer, which contains a neuron for each class in the dataset. Each neuron’s activation signifies the model’s certainty </w:t>
      </w:r>
      <w:r>
        <w:rPr>
          <w:spacing w:val="-5"/>
        </w:rPr>
        <w:t xml:space="preserve">for </w:t>
      </w:r>
      <w:r>
        <w:t xml:space="preserve">that class. Hence, the largest activation in the output </w:t>
      </w:r>
      <w:r>
        <w:rPr>
          <w:spacing w:val="-4"/>
        </w:rPr>
        <w:t xml:space="preserve">layer </w:t>
      </w:r>
      <w:r>
        <w:t>resembles</w:t>
      </w:r>
      <w:r>
        <w:rPr>
          <w:spacing w:val="17"/>
        </w:rPr>
        <w:t xml:space="preserve"> </w:t>
      </w:r>
      <w:r>
        <w:t>the</w:t>
      </w:r>
      <w:r>
        <w:rPr>
          <w:spacing w:val="18"/>
        </w:rPr>
        <w:t xml:space="preserve"> </w:t>
      </w:r>
      <w:r>
        <w:t>model’s</w:t>
      </w:r>
      <w:r>
        <w:rPr>
          <w:spacing w:val="17"/>
        </w:rPr>
        <w:t xml:space="preserve"> </w:t>
      </w:r>
      <w:r>
        <w:t>most</w:t>
      </w:r>
      <w:r>
        <w:rPr>
          <w:spacing w:val="18"/>
        </w:rPr>
        <w:t xml:space="preserve"> </w:t>
      </w:r>
      <w:r>
        <w:t>confident</w:t>
      </w:r>
      <w:r>
        <w:rPr>
          <w:spacing w:val="17"/>
        </w:rPr>
        <w:t xml:space="preserve"> </w:t>
      </w:r>
      <w:r>
        <w:t>output.</w:t>
      </w:r>
    </w:p>
    <w:p w14:paraId="0CDD6A8B" w14:textId="77777777" w:rsidR="00BF0A87" w:rsidRDefault="002C75C9">
      <w:pPr>
        <w:pStyle w:val="BodyText"/>
        <w:spacing w:before="15" w:line="249" w:lineRule="auto"/>
        <w:ind w:left="119" w:right="117" w:firstLine="199"/>
        <w:jc w:val="both"/>
      </w:pPr>
      <w:r>
        <w:br w:type="column"/>
      </w:r>
      <w:r>
        <w:t xml:space="preserve">The </w:t>
      </w:r>
      <w:proofErr w:type="spellStart"/>
      <w:r>
        <w:t>PhysioNet</w:t>
      </w:r>
      <w:proofErr w:type="spellEnd"/>
      <w:r>
        <w:t xml:space="preserve"> database contains 8,522 ECG recordings, divided into 4 classes: Normal, Atrial Fibrillation, Other, </w:t>
      </w:r>
      <w:r>
        <w:rPr>
          <w:spacing w:val="-4"/>
        </w:rPr>
        <w:t xml:space="preserve">and </w:t>
      </w:r>
      <w:r>
        <w:rPr>
          <w:spacing w:val="-3"/>
        </w:rPr>
        <w:t xml:space="preserve">Noisy. </w:t>
      </w:r>
      <w:r>
        <w:t>The raw data is provided in EFDB-compliant</w:t>
      </w:r>
      <w:r>
        <w:rPr>
          <w:spacing w:val="-27"/>
        </w:rPr>
        <w:t xml:space="preserve"> </w:t>
      </w:r>
      <w:r>
        <w:rPr>
          <w:spacing w:val="-7"/>
        </w:rPr>
        <w:t xml:space="preserve">MATLAB </w:t>
      </w:r>
      <w:r>
        <w:t xml:space="preserve">V4 files, which including a .mat file containing the </w:t>
      </w:r>
      <w:r>
        <w:rPr>
          <w:spacing w:val="-6"/>
        </w:rPr>
        <w:t xml:space="preserve">ECG </w:t>
      </w:r>
      <w:r>
        <w:t>recording and a .</w:t>
      </w:r>
      <w:proofErr w:type="spellStart"/>
      <w:r>
        <w:t>hea</w:t>
      </w:r>
      <w:proofErr w:type="spellEnd"/>
      <w:r>
        <w:t xml:space="preserve"> file containing the metadata for </w:t>
      </w:r>
      <w:r>
        <w:rPr>
          <w:spacing w:val="-5"/>
        </w:rPr>
        <w:t xml:space="preserve">the </w:t>
      </w:r>
      <w:r>
        <w:t>recording (Clifford, et al,</w:t>
      </w:r>
      <w:r>
        <w:rPr>
          <w:spacing w:val="24"/>
        </w:rPr>
        <w:t xml:space="preserve"> </w:t>
      </w:r>
      <w:r>
        <w:t>2017).</w:t>
      </w:r>
    </w:p>
    <w:p w14:paraId="254CFF55" w14:textId="77777777" w:rsidR="00BF0A87" w:rsidRDefault="002C75C9">
      <w:pPr>
        <w:pStyle w:val="BodyText"/>
        <w:rPr>
          <w:sz w:val="21"/>
        </w:rPr>
      </w:pPr>
      <w:r>
        <w:rPr>
          <w:noProof/>
        </w:rPr>
        <w:drawing>
          <wp:anchor distT="0" distB="0" distL="0" distR="0" simplePos="0" relativeHeight="251653632" behindDoc="0" locked="0" layoutInCell="1" allowOverlap="1" wp14:anchorId="6FE19677" wp14:editId="3C563DC7">
            <wp:simplePos x="0" y="0"/>
            <wp:positionH relativeFrom="page">
              <wp:posOffset>4504144</wp:posOffset>
            </wp:positionH>
            <wp:positionV relativeFrom="paragraph">
              <wp:posOffset>178456</wp:posOffset>
            </wp:positionV>
            <wp:extent cx="2124836" cy="142913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2124836" cy="1429130"/>
                    </a:xfrm>
                    <a:prstGeom prst="rect">
                      <a:avLst/>
                    </a:prstGeom>
                  </pic:spPr>
                </pic:pic>
              </a:graphicData>
            </a:graphic>
          </wp:anchor>
        </w:drawing>
      </w:r>
    </w:p>
    <w:p w14:paraId="15EC397F" w14:textId="77777777" w:rsidR="00BF0A87" w:rsidRDefault="002C75C9">
      <w:pPr>
        <w:spacing w:before="163" w:line="232" w:lineRule="auto"/>
        <w:ind w:left="119"/>
        <w:rPr>
          <w:sz w:val="16"/>
        </w:rPr>
      </w:pPr>
      <w:r>
        <w:rPr>
          <w:sz w:val="16"/>
        </w:rPr>
        <w:t xml:space="preserve">Fig. 2. </w:t>
      </w:r>
      <w:proofErr w:type="spellStart"/>
      <w:r>
        <w:rPr>
          <w:sz w:val="16"/>
        </w:rPr>
        <w:t>PhysioNet</w:t>
      </w:r>
      <w:proofErr w:type="spellEnd"/>
      <w:r>
        <w:rPr>
          <w:sz w:val="16"/>
        </w:rPr>
        <w:t xml:space="preserve"> dataset distribution of classes (Normal, Atrial Fibrillation, Noisy, and Other).</w:t>
      </w:r>
    </w:p>
    <w:p w14:paraId="226679E8" w14:textId="77777777" w:rsidR="00BF0A87" w:rsidRDefault="00BF0A87">
      <w:pPr>
        <w:pStyle w:val="BodyText"/>
      </w:pPr>
    </w:p>
    <w:p w14:paraId="505F78AB" w14:textId="77777777" w:rsidR="00BF0A87" w:rsidRDefault="002C75C9">
      <w:pPr>
        <w:pStyle w:val="BodyText"/>
        <w:spacing w:before="9"/>
        <w:rPr>
          <w:sz w:val="21"/>
        </w:rPr>
      </w:pPr>
      <w:r>
        <w:rPr>
          <w:noProof/>
        </w:rPr>
        <w:drawing>
          <wp:anchor distT="0" distB="0" distL="0" distR="0" simplePos="0" relativeHeight="251654656" behindDoc="0" locked="0" layoutInCell="1" allowOverlap="1" wp14:anchorId="538CE085" wp14:editId="5E8E375D">
            <wp:simplePos x="0" y="0"/>
            <wp:positionH relativeFrom="page">
              <wp:posOffset>3970807</wp:posOffset>
            </wp:positionH>
            <wp:positionV relativeFrom="paragraph">
              <wp:posOffset>183844</wp:posOffset>
            </wp:positionV>
            <wp:extent cx="3161537" cy="572643"/>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3161537" cy="572643"/>
                    </a:xfrm>
                    <a:prstGeom prst="rect">
                      <a:avLst/>
                    </a:prstGeom>
                  </pic:spPr>
                </pic:pic>
              </a:graphicData>
            </a:graphic>
          </wp:anchor>
        </w:drawing>
      </w:r>
    </w:p>
    <w:p w14:paraId="79A52B95" w14:textId="77777777" w:rsidR="00BF0A87" w:rsidRDefault="00BF0A87">
      <w:pPr>
        <w:pStyle w:val="BodyText"/>
        <w:spacing w:before="5"/>
        <w:rPr>
          <w:sz w:val="17"/>
        </w:rPr>
      </w:pPr>
    </w:p>
    <w:p w14:paraId="5085EFCF" w14:textId="77777777" w:rsidR="00BF0A87" w:rsidRDefault="002C75C9">
      <w:pPr>
        <w:spacing w:line="232" w:lineRule="auto"/>
        <w:ind w:left="119"/>
        <w:rPr>
          <w:sz w:val="16"/>
        </w:rPr>
      </w:pPr>
      <w:r>
        <w:rPr>
          <w:sz w:val="16"/>
        </w:rPr>
        <w:t xml:space="preserve">Fig. 3. Example of raw ECG recording for each class, extracted from the </w:t>
      </w:r>
      <w:proofErr w:type="spellStart"/>
      <w:r>
        <w:rPr>
          <w:sz w:val="16"/>
        </w:rPr>
        <w:t>PhysioNet</w:t>
      </w:r>
      <w:proofErr w:type="spellEnd"/>
      <w:r>
        <w:rPr>
          <w:sz w:val="16"/>
        </w:rPr>
        <w:t xml:space="preserve"> dataset</w:t>
      </w:r>
    </w:p>
    <w:p w14:paraId="3D4DBBA1" w14:textId="77777777" w:rsidR="00BF0A87" w:rsidRDefault="00BF0A87">
      <w:pPr>
        <w:pStyle w:val="BodyText"/>
      </w:pPr>
    </w:p>
    <w:p w14:paraId="6A23EAC0" w14:textId="77777777" w:rsidR="00BF0A87" w:rsidRDefault="002C75C9">
      <w:pPr>
        <w:pStyle w:val="Heading1"/>
      </w:pPr>
      <w:r>
        <w:t>Pre-processing Data</w:t>
      </w:r>
    </w:p>
    <w:p w14:paraId="7EF1AABA" w14:textId="77777777" w:rsidR="00BF0A87" w:rsidRDefault="002C75C9">
      <w:pPr>
        <w:pStyle w:val="BodyText"/>
        <w:spacing w:before="15" w:line="249" w:lineRule="auto"/>
        <w:ind w:left="119" w:right="117" w:firstLine="199"/>
        <w:jc w:val="both"/>
      </w:pPr>
      <w:r>
        <w:t xml:space="preserve">Neural Networks require a constant input vector </w:t>
      </w:r>
      <w:r>
        <w:rPr>
          <w:spacing w:val="-3"/>
        </w:rPr>
        <w:t xml:space="preserve">length. </w:t>
      </w:r>
      <w:r>
        <w:t xml:space="preserve">Hence, the raw ECG data was split into sequences, each </w:t>
      </w:r>
      <w:proofErr w:type="gramStart"/>
      <w:r>
        <w:rPr>
          <w:spacing w:val="-4"/>
        </w:rPr>
        <w:t xml:space="preserve">with  </w:t>
      </w:r>
      <w:r>
        <w:t>a</w:t>
      </w:r>
      <w:proofErr w:type="gramEnd"/>
      <w:r>
        <w:t xml:space="preserve"> length of 600 indices. These slices were based on each </w:t>
      </w:r>
      <w:r>
        <w:rPr>
          <w:spacing w:val="-3"/>
        </w:rPr>
        <w:t xml:space="preserve">peak </w:t>
      </w:r>
      <w:r>
        <w:t>in an ECG. The peak is considered the middle of the</w:t>
      </w:r>
      <w:r>
        <w:rPr>
          <w:spacing w:val="-22"/>
        </w:rPr>
        <w:t xml:space="preserve"> </w:t>
      </w:r>
      <w:r>
        <w:t>sequence, and a margin of 300 indices on each side of the peak creates a full</w:t>
      </w:r>
      <w:r>
        <w:rPr>
          <w:spacing w:val="18"/>
        </w:rPr>
        <w:t xml:space="preserve"> </w:t>
      </w:r>
      <w:r>
        <w:t>sequence.</w:t>
      </w:r>
      <w:r>
        <w:rPr>
          <w:spacing w:val="19"/>
        </w:rPr>
        <w:t xml:space="preserve"> </w:t>
      </w:r>
      <w:r>
        <w:t>Each</w:t>
      </w:r>
      <w:r>
        <w:rPr>
          <w:spacing w:val="19"/>
        </w:rPr>
        <w:t xml:space="preserve"> </w:t>
      </w:r>
      <w:r>
        <w:t>ECG</w:t>
      </w:r>
      <w:r>
        <w:rPr>
          <w:spacing w:val="19"/>
        </w:rPr>
        <w:t xml:space="preserve"> </w:t>
      </w:r>
      <w:r>
        <w:t>sequence</w:t>
      </w:r>
      <w:r>
        <w:rPr>
          <w:spacing w:val="19"/>
        </w:rPr>
        <w:t xml:space="preserve"> </w:t>
      </w:r>
      <w:r>
        <w:t>was</w:t>
      </w:r>
      <w:r>
        <w:rPr>
          <w:spacing w:val="19"/>
        </w:rPr>
        <w:t xml:space="preserve"> </w:t>
      </w:r>
      <w:r>
        <w:t>normalized</w:t>
      </w:r>
      <w:r>
        <w:rPr>
          <w:spacing w:val="19"/>
        </w:rPr>
        <w:t xml:space="preserve"> </w:t>
      </w:r>
      <w:r>
        <w:t>to</w:t>
      </w:r>
      <w:r>
        <w:rPr>
          <w:spacing w:val="19"/>
        </w:rPr>
        <w:t xml:space="preserve"> </w:t>
      </w:r>
      <w:r>
        <w:rPr>
          <w:spacing w:val="-3"/>
        </w:rPr>
        <w:t>values</w:t>
      </w:r>
    </w:p>
    <w:p w14:paraId="182F9FC1" w14:textId="77777777" w:rsidR="00BF0A87" w:rsidRDefault="00BF0A87">
      <w:pPr>
        <w:spacing w:line="249" w:lineRule="auto"/>
        <w:jc w:val="both"/>
        <w:sectPr w:rsidR="00BF0A87">
          <w:type w:val="continuous"/>
          <w:pgSz w:w="12240" w:h="15840"/>
          <w:pgMar w:top="1000" w:right="860" w:bottom="280" w:left="860" w:header="720" w:footer="720" w:gutter="0"/>
          <w:cols w:num="2" w:space="720" w:equalWidth="0">
            <w:col w:w="5181" w:space="79"/>
            <w:col w:w="5260"/>
          </w:cols>
        </w:sectPr>
      </w:pPr>
    </w:p>
    <w:p w14:paraId="76105E17" w14:textId="6D6D9E0E" w:rsidR="00BF0A87" w:rsidRDefault="002C75C9">
      <w:pPr>
        <w:pStyle w:val="BodyText"/>
        <w:spacing w:before="100" w:line="249" w:lineRule="auto"/>
        <w:ind w:left="119" w:right="38"/>
        <w:jc w:val="both"/>
      </w:pPr>
      <w:r>
        <w:lastRenderedPageBreak/>
        <w:t xml:space="preserve">between 0 and 1 to create uniformity in the dataset. </w:t>
      </w:r>
      <w:r>
        <w:rPr>
          <w:spacing w:val="-8"/>
        </w:rPr>
        <w:t xml:space="preserve">To </w:t>
      </w:r>
      <w:r>
        <w:t xml:space="preserve">create an unbiased model, all classes (e.g. Noisy) </w:t>
      </w:r>
      <w:proofErr w:type="gramStart"/>
      <w:r>
        <w:t>in  the</w:t>
      </w:r>
      <w:proofErr w:type="gramEnd"/>
      <w:r>
        <w:t xml:space="preserve">  </w:t>
      </w:r>
      <w:r>
        <w:rPr>
          <w:spacing w:val="-3"/>
        </w:rPr>
        <w:t xml:space="preserve">training </w:t>
      </w:r>
      <w:r>
        <w:t>data should contain an equal amount of sequences. Thus, the dataset was dramatically reduced to create a fully balanced distribution.</w:t>
      </w:r>
    </w:p>
    <w:p w14:paraId="6CF69449" w14:textId="77777777" w:rsidR="00BF0A87" w:rsidRDefault="002C75C9">
      <w:pPr>
        <w:pStyle w:val="BodyText"/>
        <w:spacing w:before="1"/>
        <w:rPr>
          <w:sz w:val="17"/>
        </w:rPr>
      </w:pPr>
      <w:r>
        <w:rPr>
          <w:noProof/>
        </w:rPr>
        <w:drawing>
          <wp:anchor distT="0" distB="0" distL="0" distR="0" simplePos="0" relativeHeight="251651584" behindDoc="0" locked="0" layoutInCell="1" allowOverlap="1" wp14:anchorId="10EEDDF4" wp14:editId="36C59416">
            <wp:simplePos x="0" y="0"/>
            <wp:positionH relativeFrom="page">
              <wp:posOffset>1450847</wp:posOffset>
            </wp:positionH>
            <wp:positionV relativeFrom="paragraph">
              <wp:posOffset>149662</wp:posOffset>
            </wp:positionV>
            <wp:extent cx="1511808" cy="1187005"/>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1511808" cy="1187005"/>
                    </a:xfrm>
                    <a:prstGeom prst="rect">
                      <a:avLst/>
                    </a:prstGeom>
                  </pic:spPr>
                </pic:pic>
              </a:graphicData>
            </a:graphic>
          </wp:anchor>
        </w:drawing>
      </w:r>
    </w:p>
    <w:p w14:paraId="4AA39F24" w14:textId="3E4E286A" w:rsidR="00BF0A87" w:rsidRDefault="002C75C9">
      <w:pPr>
        <w:spacing w:before="208" w:line="232" w:lineRule="auto"/>
        <w:ind w:left="119" w:right="38"/>
        <w:jc w:val="both"/>
        <w:rPr>
          <w:sz w:val="16"/>
        </w:rPr>
      </w:pPr>
      <w:r>
        <w:rPr>
          <w:sz w:val="16"/>
        </w:rPr>
        <w:t>Fig. 4. Example of ECG sequence with length of 600 and normalized between 0 and 1.</w:t>
      </w:r>
    </w:p>
    <w:p w14:paraId="021D1434" w14:textId="77777777" w:rsidR="00BF0A87" w:rsidRDefault="00BF0A87">
      <w:pPr>
        <w:pStyle w:val="BodyText"/>
        <w:spacing w:before="3"/>
      </w:pPr>
    </w:p>
    <w:p w14:paraId="309CC67D" w14:textId="77777777" w:rsidR="00BF0A87" w:rsidRDefault="002C75C9">
      <w:pPr>
        <w:pStyle w:val="Heading1"/>
      </w:pPr>
      <w:r>
        <w:t>Data Augmentation</w:t>
      </w:r>
    </w:p>
    <w:p w14:paraId="09777AB7" w14:textId="77777777" w:rsidR="00BF0A87" w:rsidRDefault="002C75C9">
      <w:pPr>
        <w:pStyle w:val="BodyText"/>
        <w:spacing w:before="13" w:line="249" w:lineRule="auto"/>
        <w:ind w:left="119" w:right="38" w:firstLine="199"/>
        <w:jc w:val="both"/>
      </w:pPr>
      <w:r>
        <w:t xml:space="preserve">Data augmentation is a strategy that enables a significant increase in the diversity of data available for training </w:t>
      </w:r>
      <w:r>
        <w:rPr>
          <w:spacing w:val="-3"/>
        </w:rPr>
        <w:t>mod</w:t>
      </w:r>
      <w:proofErr w:type="gramStart"/>
      <w:r>
        <w:rPr>
          <w:spacing w:val="-3"/>
        </w:rPr>
        <w:t xml:space="preserve">-  </w:t>
      </w:r>
      <w:proofErr w:type="spellStart"/>
      <w:r>
        <w:t>els</w:t>
      </w:r>
      <w:proofErr w:type="spellEnd"/>
      <w:proofErr w:type="gramEnd"/>
      <w:r>
        <w:t xml:space="preserve">, without actually collecting new data. Some of the </w:t>
      </w:r>
      <w:r>
        <w:rPr>
          <w:spacing w:val="-5"/>
        </w:rPr>
        <w:t xml:space="preserve">data </w:t>
      </w:r>
      <w:r>
        <w:t xml:space="preserve">augmentation techniques used include zero padding, </w:t>
      </w:r>
      <w:r>
        <w:rPr>
          <w:spacing w:val="-3"/>
        </w:rPr>
        <w:t xml:space="preserve">random </w:t>
      </w:r>
      <w:r>
        <w:t xml:space="preserve">zero bursts, and random resampling. Zero padding </w:t>
      </w:r>
      <w:proofErr w:type="gramStart"/>
      <w:r>
        <w:rPr>
          <w:spacing w:val="-3"/>
        </w:rPr>
        <w:t xml:space="preserve">appends  </w:t>
      </w:r>
      <w:r>
        <w:t>zeros</w:t>
      </w:r>
      <w:proofErr w:type="gramEnd"/>
      <w:r>
        <w:t xml:space="preserve"> to the end of an ECG sequence that is not 600 indices   in length. Random Zero bursts </w:t>
      </w:r>
      <w:proofErr w:type="gramStart"/>
      <w:r>
        <w:t>implements</w:t>
      </w:r>
      <w:proofErr w:type="gramEnd"/>
      <w:r>
        <w:t xml:space="preserve"> random zeros </w:t>
      </w:r>
      <w:r>
        <w:rPr>
          <w:spacing w:val="-9"/>
        </w:rPr>
        <w:t xml:space="preserve">in </w:t>
      </w:r>
      <w:r>
        <w:t xml:space="preserve">ECG sequences to replicate and constitute noisy data </w:t>
      </w:r>
      <w:r>
        <w:rPr>
          <w:spacing w:val="-5"/>
        </w:rPr>
        <w:t xml:space="preserve">that </w:t>
      </w:r>
      <w:r>
        <w:t xml:space="preserve">occurs while collecting a sample. Random resampling </w:t>
      </w:r>
      <w:r>
        <w:rPr>
          <w:spacing w:val="-3"/>
        </w:rPr>
        <w:t xml:space="preserve">changes </w:t>
      </w:r>
      <w:r>
        <w:t xml:space="preserve">the sampling rate of an ECG sequence, which stretches </w:t>
      </w:r>
      <w:r>
        <w:rPr>
          <w:spacing w:val="-9"/>
        </w:rPr>
        <w:t xml:space="preserve">or </w:t>
      </w:r>
      <w:r>
        <w:t>compresses the</w:t>
      </w:r>
      <w:r>
        <w:rPr>
          <w:spacing w:val="-13"/>
        </w:rPr>
        <w:t xml:space="preserve"> </w:t>
      </w:r>
      <w:r>
        <w:t>sequence.</w:t>
      </w:r>
    </w:p>
    <w:p w14:paraId="47AB65AB" w14:textId="7B058D0C" w:rsidR="00BF0A87" w:rsidRDefault="002C75C9">
      <w:pPr>
        <w:pStyle w:val="BodyText"/>
        <w:spacing w:before="9"/>
        <w:rPr>
          <w:sz w:val="21"/>
        </w:rPr>
      </w:pPr>
      <w:r>
        <w:rPr>
          <w:noProof/>
        </w:rPr>
        <w:drawing>
          <wp:anchor distT="0" distB="0" distL="0" distR="0" simplePos="0" relativeHeight="251652608" behindDoc="0" locked="0" layoutInCell="1" allowOverlap="1" wp14:anchorId="54CEDD8B" wp14:editId="01A76073">
            <wp:simplePos x="0" y="0"/>
            <wp:positionH relativeFrom="page">
              <wp:posOffset>625325</wp:posOffset>
            </wp:positionH>
            <wp:positionV relativeFrom="paragraph">
              <wp:posOffset>184092</wp:posOffset>
            </wp:positionV>
            <wp:extent cx="3127248" cy="57607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3127248" cy="576072"/>
                    </a:xfrm>
                    <a:prstGeom prst="rect">
                      <a:avLst/>
                    </a:prstGeom>
                  </pic:spPr>
                </pic:pic>
              </a:graphicData>
            </a:graphic>
          </wp:anchor>
        </w:drawing>
      </w:r>
    </w:p>
    <w:p w14:paraId="15682AE3" w14:textId="675DF092" w:rsidR="00BF0A87" w:rsidRDefault="002C75C9">
      <w:pPr>
        <w:spacing w:before="208"/>
        <w:ind w:left="119"/>
        <w:rPr>
          <w:sz w:val="16"/>
        </w:rPr>
      </w:pPr>
      <w:r>
        <w:rPr>
          <w:sz w:val="16"/>
        </w:rPr>
        <w:t>Fig. 5. Example of augmented ECG for each class</w:t>
      </w:r>
    </w:p>
    <w:p w14:paraId="5842112B" w14:textId="77777777" w:rsidR="00BF0A87" w:rsidRDefault="00BF0A87">
      <w:pPr>
        <w:pStyle w:val="BodyText"/>
        <w:spacing w:before="5"/>
        <w:rPr>
          <w:sz w:val="19"/>
        </w:rPr>
      </w:pPr>
    </w:p>
    <w:p w14:paraId="79997C21" w14:textId="77777777" w:rsidR="00BF0A87" w:rsidRDefault="002C75C9">
      <w:pPr>
        <w:pStyle w:val="Heading1"/>
      </w:pPr>
      <w:r>
        <w:t>Convolutional Neural Network Model</w:t>
      </w:r>
    </w:p>
    <w:p w14:paraId="103BF235" w14:textId="1C2D403F" w:rsidR="00BF0A87" w:rsidRDefault="002C75C9">
      <w:pPr>
        <w:pStyle w:val="BodyText"/>
        <w:spacing w:before="3" w:line="240" w:lineRule="atLeast"/>
        <w:ind w:left="119" w:right="38" w:firstLine="199"/>
        <w:jc w:val="both"/>
      </w:pPr>
      <w:r>
        <w:t xml:space="preserve">The CNN performs six main function: </w:t>
      </w:r>
      <w:proofErr w:type="spellStart"/>
      <w:r>
        <w:t>dimensionalizes</w:t>
      </w:r>
      <w:proofErr w:type="spellEnd"/>
      <w:r>
        <w:t xml:space="preserve"> </w:t>
      </w:r>
      <w:r>
        <w:rPr>
          <w:spacing w:val="-5"/>
        </w:rPr>
        <w:t xml:space="preserve">in- </w:t>
      </w:r>
      <w:proofErr w:type="spellStart"/>
      <w:r>
        <w:t>puted</w:t>
      </w:r>
      <w:proofErr w:type="spellEnd"/>
      <w:r>
        <w:t xml:space="preserve"> ECG data, max pools, convolutes, rectifies, and flattens. The input consists of a 1-dimensional tensor (1x1x600) with </w:t>
      </w:r>
      <w:r>
        <w:rPr>
          <w:spacing w:val="-14"/>
        </w:rPr>
        <w:t xml:space="preserve">a </w:t>
      </w:r>
      <w:r>
        <w:t xml:space="preserve">length of 600. The elements are normalized to values between 0 and 1. Max Pooling reduces the size of the input, in </w:t>
      </w:r>
      <w:r>
        <w:rPr>
          <w:spacing w:val="-6"/>
        </w:rPr>
        <w:t xml:space="preserve">the    </w:t>
      </w:r>
      <w:r>
        <w:t>case of a 1D tensor. A kernel block (with a size of</w:t>
      </w:r>
      <w:r>
        <w:rPr>
          <w:spacing w:val="35"/>
        </w:rPr>
        <w:t xml:space="preserve"> </w:t>
      </w:r>
      <w:r>
        <w:t>1x3)</w:t>
      </w:r>
    </w:p>
    <w:p w14:paraId="66C7843D" w14:textId="6E38059E" w:rsidR="00BF0A87" w:rsidRDefault="002C75C9">
      <w:pPr>
        <w:pStyle w:val="BodyText"/>
        <w:spacing w:before="4"/>
        <w:rPr>
          <w:sz w:val="10"/>
        </w:rPr>
      </w:pPr>
      <w:r>
        <w:br w:type="column"/>
      </w:r>
    </w:p>
    <w:p w14:paraId="0F28FFB7" w14:textId="77777777" w:rsidR="00BF0A87" w:rsidRDefault="002C75C9">
      <w:pPr>
        <w:pStyle w:val="BodyText"/>
        <w:ind w:left="470"/>
      </w:pPr>
      <w:r>
        <w:rPr>
          <w:noProof/>
        </w:rPr>
        <w:drawing>
          <wp:inline distT="0" distB="0" distL="0" distR="0" wp14:anchorId="28BB900C" wp14:editId="3E91D382">
            <wp:extent cx="2761297" cy="4773453"/>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3" cstate="print"/>
                    <a:stretch>
                      <a:fillRect/>
                    </a:stretch>
                  </pic:blipFill>
                  <pic:spPr>
                    <a:xfrm>
                      <a:off x="0" y="0"/>
                      <a:ext cx="2761297" cy="4773453"/>
                    </a:xfrm>
                    <a:prstGeom prst="rect">
                      <a:avLst/>
                    </a:prstGeom>
                  </pic:spPr>
                </pic:pic>
              </a:graphicData>
            </a:graphic>
          </wp:inline>
        </w:drawing>
      </w:r>
    </w:p>
    <w:p w14:paraId="32E6C402" w14:textId="38EEB312" w:rsidR="00BF0A87" w:rsidRDefault="002C75C9">
      <w:pPr>
        <w:spacing w:before="157"/>
        <w:ind w:left="119"/>
        <w:rPr>
          <w:sz w:val="16"/>
        </w:rPr>
      </w:pPr>
      <w:r>
        <w:rPr>
          <w:sz w:val="16"/>
        </w:rPr>
        <w:t>Fig. 6. Flowchart mapping out the Convolutional Neural Network</w:t>
      </w:r>
    </w:p>
    <w:p w14:paraId="59FA40DD" w14:textId="77777777" w:rsidR="00BF0A87" w:rsidRDefault="00BF0A87">
      <w:pPr>
        <w:pStyle w:val="BodyText"/>
        <w:rPr>
          <w:sz w:val="18"/>
        </w:rPr>
      </w:pPr>
    </w:p>
    <w:p w14:paraId="70974AB4" w14:textId="77777777" w:rsidR="00BF0A87" w:rsidRDefault="002C75C9">
      <w:pPr>
        <w:pStyle w:val="Heading1"/>
        <w:spacing w:before="158"/>
      </w:pPr>
      <w:r>
        <w:t>Evaluation Metrics</w:t>
      </w:r>
    </w:p>
    <w:p w14:paraId="7719D539" w14:textId="24C2EE1D" w:rsidR="00BF0A87" w:rsidRDefault="002C75C9">
      <w:pPr>
        <w:pStyle w:val="BodyText"/>
        <w:spacing w:before="4" w:line="249" w:lineRule="auto"/>
        <w:ind w:left="119" w:right="117" w:firstLine="199"/>
        <w:jc w:val="both"/>
      </w:pPr>
      <w:r>
        <w:rPr>
          <w:spacing w:val="-6"/>
        </w:rPr>
        <w:t xml:space="preserve">Two </w:t>
      </w:r>
      <w:r>
        <w:t xml:space="preserve">main evaluation metrics were used in evaluating </w:t>
      </w:r>
      <w:r>
        <w:rPr>
          <w:spacing w:val="-5"/>
        </w:rPr>
        <w:t xml:space="preserve">the </w:t>
      </w:r>
      <w:r>
        <w:t xml:space="preserve">CNN: loss, and accuracy. The Cross-Entropy loss function measures how good a prediction from the CNN does in </w:t>
      </w:r>
      <w:r>
        <w:rPr>
          <w:spacing w:val="-4"/>
        </w:rPr>
        <w:t xml:space="preserve">terms </w:t>
      </w:r>
      <w:r>
        <w:t xml:space="preserve">of being able </w:t>
      </w:r>
      <w:proofErr w:type="gramStart"/>
      <w:r>
        <w:t>to  predict</w:t>
      </w:r>
      <w:proofErr w:type="gramEnd"/>
      <w:r>
        <w:t xml:space="preserve">  the  expected  outcome  </w:t>
      </w:r>
      <w:r>
        <w:rPr>
          <w:spacing w:val="-3"/>
        </w:rPr>
        <w:t xml:space="preserve">(evaluates  </w:t>
      </w:r>
      <w:r>
        <w:t xml:space="preserve">the outputted values for each class </w:t>
      </w:r>
      <w:r>
        <w:rPr>
          <w:i/>
        </w:rPr>
        <w:t>c</w:t>
      </w:r>
      <w:r>
        <w:t xml:space="preserve">) and aids the CNN in adjusting the weights and bias of a model. Cross-Entropy </w:t>
      </w:r>
      <w:r>
        <w:rPr>
          <w:spacing w:val="-3"/>
        </w:rPr>
        <w:t xml:space="preserve">loss </w:t>
      </w:r>
      <w:r>
        <w:t>is calculated using the</w:t>
      </w:r>
      <w:r>
        <w:rPr>
          <w:spacing w:val="25"/>
        </w:rPr>
        <w:t xml:space="preserve"> </w:t>
      </w:r>
      <w:r>
        <w:t>equation:</w:t>
      </w:r>
    </w:p>
    <w:p w14:paraId="3515D309" w14:textId="0DFD69D8" w:rsidR="00BF0A87" w:rsidRDefault="001A0B43" w:rsidP="001A0B43">
      <w:pPr>
        <w:spacing w:before="64" w:line="154" w:lineRule="exact"/>
        <w:rPr>
          <w:sz w:val="14"/>
        </w:rPr>
      </w:pPr>
      <w:r w:rsidRPr="001A0B43">
        <w:rPr>
          <w:noProof/>
          <w:sz w:val="14"/>
        </w:rPr>
        <w:drawing>
          <wp:anchor distT="0" distB="0" distL="114300" distR="114300" simplePos="0" relativeHeight="251662848" behindDoc="0" locked="0" layoutInCell="1" allowOverlap="1" wp14:anchorId="7079F3C2" wp14:editId="1ECC6058">
            <wp:simplePos x="0" y="0"/>
            <wp:positionH relativeFrom="column">
              <wp:posOffset>1000760</wp:posOffset>
            </wp:positionH>
            <wp:positionV relativeFrom="paragraph">
              <wp:posOffset>27940</wp:posOffset>
            </wp:positionV>
            <wp:extent cx="1530350" cy="386080"/>
            <wp:effectExtent l="0" t="0" r="0" b="0"/>
            <wp:wrapNone/>
            <wp:docPr id="46" name="Picture 4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355" b="6619"/>
                    <a:stretch/>
                  </pic:blipFill>
                  <pic:spPr bwMode="auto">
                    <a:xfrm>
                      <a:off x="0" y="0"/>
                      <a:ext cx="1530350" cy="386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4DC654" w14:textId="3BC59ADC" w:rsidR="00BF0A87" w:rsidRDefault="00BF0A87">
      <w:pPr>
        <w:pStyle w:val="BodyText"/>
        <w:rPr>
          <w:sz w:val="11"/>
        </w:rPr>
      </w:pPr>
    </w:p>
    <w:p w14:paraId="3FBE57FC" w14:textId="79D7883D" w:rsidR="00BF0A87" w:rsidRDefault="00BF0A87">
      <w:pPr>
        <w:pStyle w:val="BodyText"/>
        <w:spacing w:line="20" w:lineRule="exact"/>
        <w:ind w:left="2631"/>
        <w:rPr>
          <w:sz w:val="2"/>
        </w:rPr>
      </w:pPr>
    </w:p>
    <w:p w14:paraId="044245BA" w14:textId="77777777" w:rsidR="00BF0A87" w:rsidRDefault="00BF0A87">
      <w:pPr>
        <w:spacing w:line="20" w:lineRule="exact"/>
        <w:rPr>
          <w:sz w:val="2"/>
        </w:rPr>
        <w:sectPr w:rsidR="00BF0A87">
          <w:pgSz w:w="12240" w:h="15840"/>
          <w:pgMar w:top="1000" w:right="860" w:bottom="280" w:left="860" w:header="464" w:footer="0" w:gutter="0"/>
          <w:cols w:num="2" w:space="720" w:equalWidth="0">
            <w:col w:w="5181" w:space="79"/>
            <w:col w:w="5260"/>
          </w:cols>
        </w:sectPr>
      </w:pPr>
    </w:p>
    <w:p w14:paraId="7D79A89D" w14:textId="77777777" w:rsidR="00BF0A87" w:rsidRDefault="002C75C9">
      <w:pPr>
        <w:pStyle w:val="BodyText"/>
        <w:spacing w:before="5"/>
        <w:ind w:left="119"/>
      </w:pPr>
      <w:r>
        <w:t>filters over the 1D tensor. Taking the maximum value in the</w:t>
      </w:r>
    </w:p>
    <w:p w14:paraId="2BBDCBE5" w14:textId="11742231" w:rsidR="00BF0A87" w:rsidRPr="001A0B43" w:rsidRDefault="00BF0A87" w:rsidP="001A0B43">
      <w:pPr>
        <w:tabs>
          <w:tab w:val="left" w:pos="1127"/>
          <w:tab w:val="left" w:pos="1510"/>
        </w:tabs>
        <w:spacing w:line="38" w:lineRule="auto"/>
        <w:rPr>
          <w:rFonts w:ascii="Georgia"/>
          <w:i/>
          <w:sz w:val="14"/>
        </w:rPr>
        <w:sectPr w:rsidR="00BF0A87" w:rsidRPr="001A0B43">
          <w:type w:val="continuous"/>
          <w:pgSz w:w="12240" w:h="15840"/>
          <w:pgMar w:top="1000" w:right="860" w:bottom="280" w:left="860" w:header="720" w:footer="720" w:gutter="0"/>
          <w:cols w:num="3" w:space="720" w:equalWidth="0">
            <w:col w:w="5181" w:space="1378"/>
            <w:col w:w="1726" w:space="39"/>
            <w:col w:w="2196"/>
          </w:cols>
        </w:sectPr>
      </w:pPr>
    </w:p>
    <w:p w14:paraId="2B43E59C" w14:textId="60789A8E" w:rsidR="00BF0A87" w:rsidRDefault="002C75C9">
      <w:pPr>
        <w:pStyle w:val="BodyText"/>
        <w:spacing w:line="249" w:lineRule="auto"/>
        <w:ind w:left="119" w:right="38"/>
        <w:jc w:val="both"/>
      </w:pPr>
      <w:r>
        <w:t xml:space="preserve">kernel block. This operation aids the model in finding features in the data. Convoluting also decreases the size of the </w:t>
      </w:r>
      <w:r>
        <w:rPr>
          <w:spacing w:val="-3"/>
        </w:rPr>
        <w:t xml:space="preserve">input </w:t>
      </w:r>
      <w:r>
        <w:t xml:space="preserve">vector. A vector (with a size of 1x5) filters across the </w:t>
      </w:r>
      <w:r>
        <w:rPr>
          <w:spacing w:val="-4"/>
        </w:rPr>
        <w:t xml:space="preserve">data   </w:t>
      </w:r>
      <w:r>
        <w:rPr>
          <w:spacing w:val="42"/>
        </w:rPr>
        <w:t xml:space="preserve"> </w:t>
      </w:r>
      <w:r>
        <w:t xml:space="preserve">by producing all values in the vector by a filter vector. </w:t>
      </w:r>
      <w:r>
        <w:rPr>
          <w:spacing w:val="-3"/>
        </w:rPr>
        <w:t xml:space="preserve">This </w:t>
      </w:r>
      <w:r>
        <w:t>method</w:t>
      </w:r>
      <w:r>
        <w:rPr>
          <w:spacing w:val="-10"/>
        </w:rPr>
        <w:t xml:space="preserve"> </w:t>
      </w:r>
      <w:r>
        <w:t>also</w:t>
      </w:r>
      <w:r>
        <w:rPr>
          <w:spacing w:val="-8"/>
        </w:rPr>
        <w:t xml:space="preserve"> </w:t>
      </w:r>
      <w:r>
        <w:t>assists</w:t>
      </w:r>
      <w:r>
        <w:rPr>
          <w:spacing w:val="-10"/>
        </w:rPr>
        <w:t xml:space="preserve"> </w:t>
      </w:r>
      <w:r>
        <w:t>the</w:t>
      </w:r>
      <w:r>
        <w:rPr>
          <w:spacing w:val="-9"/>
        </w:rPr>
        <w:t xml:space="preserve"> </w:t>
      </w:r>
      <w:r>
        <w:t>model</w:t>
      </w:r>
      <w:r>
        <w:rPr>
          <w:spacing w:val="-9"/>
        </w:rPr>
        <w:t xml:space="preserve"> </w:t>
      </w:r>
      <w:r>
        <w:t>in</w:t>
      </w:r>
      <w:r>
        <w:rPr>
          <w:spacing w:val="-9"/>
        </w:rPr>
        <w:t xml:space="preserve"> </w:t>
      </w:r>
      <w:r>
        <w:t>finding</w:t>
      </w:r>
      <w:r>
        <w:rPr>
          <w:spacing w:val="-9"/>
        </w:rPr>
        <w:t xml:space="preserve"> </w:t>
      </w:r>
      <w:r>
        <w:t>features.</w:t>
      </w:r>
      <w:r>
        <w:rPr>
          <w:spacing w:val="-9"/>
        </w:rPr>
        <w:t xml:space="preserve"> </w:t>
      </w:r>
      <w:r>
        <w:t>The</w:t>
      </w:r>
      <w:r>
        <w:rPr>
          <w:spacing w:val="-9"/>
        </w:rPr>
        <w:t xml:space="preserve"> </w:t>
      </w:r>
      <w:r>
        <w:t>Rectified Linear activation function alters the range of the incoming</w:t>
      </w:r>
      <w:r>
        <w:rPr>
          <w:spacing w:val="-28"/>
        </w:rPr>
        <w:t xml:space="preserve"> </w:t>
      </w:r>
      <w:r>
        <w:rPr>
          <w:spacing w:val="-4"/>
        </w:rPr>
        <w:t>data</w:t>
      </w:r>
    </w:p>
    <w:p w14:paraId="66CC6E35" w14:textId="04DC8F4C" w:rsidR="00BF0A87" w:rsidRDefault="002C75C9">
      <w:pPr>
        <w:pStyle w:val="BodyText"/>
        <w:spacing w:before="75" w:line="247" w:lineRule="auto"/>
        <w:ind w:left="119" w:right="117"/>
        <w:jc w:val="both"/>
      </w:pPr>
      <w:r>
        <w:br w:type="column"/>
      </w:r>
      <w:r>
        <w:t xml:space="preserve">where </w:t>
      </w:r>
      <w:r>
        <w:rPr>
          <w:rFonts w:ascii="Calibri" w:hAnsi="Calibri"/>
        </w:rPr>
        <w:t>4</w:t>
      </w:r>
      <w:r>
        <w:t xml:space="preserve">(x, c) is the loss, the parameter x </w:t>
      </w:r>
      <w:proofErr w:type="gramStart"/>
      <w:r>
        <w:t>represents  the</w:t>
      </w:r>
      <w:proofErr w:type="gramEnd"/>
      <w:r>
        <w:t xml:space="preserve">  output from the CNN, and c the class number. The </w:t>
      </w:r>
      <w:r>
        <w:rPr>
          <w:spacing w:val="-4"/>
        </w:rPr>
        <w:t xml:space="preserve">total </w:t>
      </w:r>
      <w:r>
        <w:t xml:space="preserve">number of classes is N. Furthermore, accuracy measures the correctness of the </w:t>
      </w:r>
      <w:r>
        <w:rPr>
          <w:spacing w:val="-3"/>
        </w:rPr>
        <w:t xml:space="preserve">CNN’s </w:t>
      </w:r>
      <w:r>
        <w:t xml:space="preserve">prediction with the ground truth. </w:t>
      </w:r>
      <w:r>
        <w:rPr>
          <w:spacing w:val="-4"/>
        </w:rPr>
        <w:t xml:space="preserve">The </w:t>
      </w:r>
      <w:r>
        <w:t>F1</w:t>
      </w:r>
      <w:r>
        <w:rPr>
          <w:spacing w:val="18"/>
        </w:rPr>
        <w:t xml:space="preserve"> </w:t>
      </w:r>
      <w:r>
        <w:t>accuracy</w:t>
      </w:r>
      <w:r>
        <w:rPr>
          <w:spacing w:val="18"/>
        </w:rPr>
        <w:t xml:space="preserve"> </w:t>
      </w:r>
      <w:r>
        <w:t>is</w:t>
      </w:r>
      <w:r>
        <w:rPr>
          <w:spacing w:val="19"/>
        </w:rPr>
        <w:t xml:space="preserve"> </w:t>
      </w:r>
      <w:r>
        <w:t>calculated</w:t>
      </w:r>
      <w:r>
        <w:rPr>
          <w:spacing w:val="18"/>
        </w:rPr>
        <w:t xml:space="preserve"> </w:t>
      </w:r>
      <w:r>
        <w:t>using</w:t>
      </w:r>
      <w:r>
        <w:rPr>
          <w:spacing w:val="18"/>
        </w:rPr>
        <w:t xml:space="preserve"> </w:t>
      </w:r>
      <w:r>
        <w:t>the</w:t>
      </w:r>
      <w:r>
        <w:rPr>
          <w:spacing w:val="19"/>
        </w:rPr>
        <w:t xml:space="preserve"> </w:t>
      </w:r>
      <w:r>
        <w:t>equations:</w:t>
      </w:r>
    </w:p>
    <w:p w14:paraId="4BACCD9B" w14:textId="1C721A92" w:rsidR="00BF0A87" w:rsidRDefault="001A0B43">
      <w:pPr>
        <w:tabs>
          <w:tab w:val="left" w:pos="365"/>
          <w:tab w:val="left" w:pos="1011"/>
        </w:tabs>
        <w:spacing w:before="50" w:line="111" w:lineRule="exact"/>
        <w:ind w:left="86"/>
        <w:jc w:val="center"/>
        <w:rPr>
          <w:i/>
          <w:sz w:val="20"/>
        </w:rPr>
      </w:pPr>
      <w:r w:rsidRPr="001A0B43">
        <w:rPr>
          <w:noProof/>
          <w:w w:val="99"/>
          <w:sz w:val="20"/>
          <w:u w:val="single"/>
        </w:rPr>
        <w:drawing>
          <wp:anchor distT="0" distB="0" distL="114300" distR="114300" simplePos="0" relativeHeight="251663872" behindDoc="0" locked="0" layoutInCell="1" allowOverlap="1" wp14:anchorId="0D35EE5C" wp14:editId="60A05BA1">
            <wp:simplePos x="0" y="0"/>
            <wp:positionH relativeFrom="column">
              <wp:posOffset>1082675</wp:posOffset>
            </wp:positionH>
            <wp:positionV relativeFrom="paragraph">
              <wp:posOffset>40605</wp:posOffset>
            </wp:positionV>
            <wp:extent cx="1028580" cy="806490"/>
            <wp:effectExtent l="0" t="0" r="0" b="0"/>
            <wp:wrapNone/>
            <wp:docPr id="48" name="Picture 48"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28580" cy="806490"/>
                    </a:xfrm>
                    <a:prstGeom prst="rect">
                      <a:avLst/>
                    </a:prstGeom>
                  </pic:spPr>
                </pic:pic>
              </a:graphicData>
            </a:graphic>
            <wp14:sizeRelH relativeFrom="margin">
              <wp14:pctWidth>0</wp14:pctWidth>
            </wp14:sizeRelH>
            <wp14:sizeRelV relativeFrom="margin">
              <wp14:pctHeight>0</wp14:pctHeight>
            </wp14:sizeRelV>
          </wp:anchor>
        </w:drawing>
      </w:r>
      <w:r w:rsidR="00422769">
        <w:pict w14:anchorId="30910844">
          <v:shapetype id="_x0000_t202" coordsize="21600,21600" o:spt="202" path="m,l,21600r21600,l21600,xe">
            <v:stroke joinstyle="miter"/>
            <v:path gradientshapeok="t" o:connecttype="rect"/>
          </v:shapetype>
          <v:shape id="_x0000_s1029" type="#_x0000_t202" alt="" style="position:absolute;left:0;text-align:left;margin-left:420.45pt;margin-top:11.15pt;width:8.05pt;height:37pt;z-index:-251658752;mso-wrap-style:square;mso-wrap-edited:f;mso-width-percent:0;mso-height-percent:0;mso-position-horizontal-relative:page;mso-position-vertical-relative:text;mso-width-percent:0;mso-height-percent:0;v-text-anchor:top" filled="f" stroked="f">
            <v:textbox inset="0,0,0,0">
              <w:txbxContent>
                <w:p w14:paraId="5D2208DD" w14:textId="77777777" w:rsidR="00BF0A87" w:rsidRDefault="002C75C9">
                  <w:pPr>
                    <w:pStyle w:val="BodyText"/>
                    <w:spacing w:line="192" w:lineRule="exact"/>
                    <w:rPr>
                      <w:rFonts w:ascii="Arial"/>
                    </w:rPr>
                  </w:pPr>
                  <w:r>
                    <w:rPr>
                      <w:rFonts w:ascii="Arial"/>
                      <w:w w:val="289"/>
                    </w:rPr>
                    <w:t>.</w:t>
                  </w:r>
                </w:p>
              </w:txbxContent>
            </v:textbox>
            <w10:wrap anchorx="page"/>
          </v:shape>
        </w:pict>
      </w:r>
      <w:r w:rsidR="00422769">
        <w:pict w14:anchorId="08DDC607">
          <v:shape id="_x0000_s1028" type="#_x0000_t202" alt="" style="position:absolute;left:0;text-align:left;margin-left:445.65pt;margin-top:11.15pt;width:8.05pt;height:37pt;z-index:-251657728;mso-wrap-style:square;mso-wrap-edited:f;mso-width-percent:0;mso-height-percent:0;mso-position-horizontal-relative:page;mso-position-vertical-relative:text;mso-width-percent:0;mso-height-percent:0;v-text-anchor:top" filled="f" stroked="f">
            <v:textbox inset="0,0,0,0">
              <w:txbxContent>
                <w:p w14:paraId="0A2E6402" w14:textId="77777777" w:rsidR="00BF0A87" w:rsidRDefault="002C75C9">
                  <w:pPr>
                    <w:pStyle w:val="BodyText"/>
                    <w:spacing w:line="192" w:lineRule="exact"/>
                    <w:rPr>
                      <w:rFonts w:ascii="Arial"/>
                    </w:rPr>
                  </w:pPr>
                  <w:r>
                    <w:rPr>
                      <w:rFonts w:ascii="Arial"/>
                      <w:w w:val="289"/>
                    </w:rPr>
                    <w:t>.</w:t>
                  </w:r>
                </w:p>
              </w:txbxContent>
            </v:textbox>
            <w10:wrap anchorx="page"/>
          </v:shape>
        </w:pict>
      </w:r>
      <w:r w:rsidR="002C75C9">
        <w:rPr>
          <w:w w:val="99"/>
          <w:sz w:val="20"/>
          <w:u w:val="single"/>
        </w:rPr>
        <w:t xml:space="preserve"> </w:t>
      </w:r>
      <w:r w:rsidR="002C75C9">
        <w:rPr>
          <w:sz w:val="20"/>
          <w:u w:val="single"/>
        </w:rPr>
        <w:tab/>
      </w:r>
      <w:r w:rsidR="002C75C9">
        <w:rPr>
          <w:i/>
          <w:spacing w:val="10"/>
          <w:sz w:val="20"/>
          <w:u w:val="single"/>
        </w:rPr>
        <w:tab/>
      </w:r>
    </w:p>
    <w:p w14:paraId="3F5891CB" w14:textId="77777777" w:rsidR="00BF0A87" w:rsidRDefault="00BF0A87">
      <w:pPr>
        <w:spacing w:line="111" w:lineRule="exact"/>
        <w:jc w:val="center"/>
        <w:rPr>
          <w:sz w:val="20"/>
        </w:rPr>
        <w:sectPr w:rsidR="00BF0A87">
          <w:type w:val="continuous"/>
          <w:pgSz w:w="12240" w:h="15840"/>
          <w:pgMar w:top="1000" w:right="860" w:bottom="280" w:left="860" w:header="720" w:footer="720" w:gutter="0"/>
          <w:cols w:num="2" w:space="720" w:equalWidth="0">
            <w:col w:w="5181" w:space="79"/>
            <w:col w:w="5260"/>
          </w:cols>
        </w:sectPr>
      </w:pPr>
    </w:p>
    <w:p w14:paraId="43DDF475" w14:textId="77777777" w:rsidR="00BF0A87" w:rsidRDefault="002C75C9">
      <w:pPr>
        <w:pStyle w:val="BodyText"/>
        <w:spacing w:line="249" w:lineRule="auto"/>
        <w:ind w:left="119" w:right="38"/>
        <w:jc w:val="both"/>
      </w:pPr>
      <w:r>
        <w:t>by setting all numbers below 0 to 0 and leaving all positive numbers intact. The liner function flattens the incoming result (1x135) into a 1D tensor (1x64). The Linear Output layer transforms the Linear layer output into a 1x4. Each column in</w:t>
      </w:r>
    </w:p>
    <w:p w14:paraId="34F812EF" w14:textId="77777777" w:rsidR="00BF0A87" w:rsidRDefault="002C75C9">
      <w:pPr>
        <w:spacing w:line="272" w:lineRule="exact"/>
        <w:ind w:left="119"/>
        <w:rPr>
          <w:rFonts w:ascii="Arial Black"/>
          <w:sz w:val="20"/>
        </w:rPr>
      </w:pPr>
      <w:r>
        <w:br w:type="column"/>
      </w:r>
      <w:r>
        <w:rPr>
          <w:sz w:val="20"/>
        </w:rPr>
        <w:t>A</w:t>
      </w:r>
      <w:r>
        <w:rPr>
          <w:rFonts w:ascii="Georgia"/>
          <w:i/>
          <w:sz w:val="20"/>
          <w:vertAlign w:val="subscript"/>
        </w:rPr>
        <w:t>n</w:t>
      </w:r>
      <w:r>
        <w:rPr>
          <w:rFonts w:ascii="Georgia"/>
          <w:i/>
          <w:sz w:val="20"/>
        </w:rPr>
        <w:t xml:space="preserve"> </w:t>
      </w:r>
      <w:r>
        <w:rPr>
          <w:rFonts w:ascii="Arial Black"/>
          <w:sz w:val="20"/>
        </w:rPr>
        <w:t>=</w:t>
      </w:r>
    </w:p>
    <w:p w14:paraId="2BFB19EA" w14:textId="01BF81C9" w:rsidR="00BF0A87" w:rsidRDefault="00BF0A87">
      <w:pPr>
        <w:pStyle w:val="BodyText"/>
        <w:spacing w:before="9"/>
        <w:rPr>
          <w:rFonts w:ascii="Arial Black"/>
          <w:sz w:val="35"/>
        </w:rPr>
      </w:pPr>
    </w:p>
    <w:p w14:paraId="5B1DFD99" w14:textId="77777777" w:rsidR="00BF0A87" w:rsidRDefault="002C75C9">
      <w:pPr>
        <w:pStyle w:val="BodyText"/>
        <w:spacing w:line="173" w:lineRule="exact"/>
        <w:ind w:left="278"/>
        <w:rPr>
          <w:rFonts w:ascii="Arial Black"/>
        </w:rPr>
      </w:pPr>
      <w:r>
        <w:t xml:space="preserve">A </w:t>
      </w:r>
      <w:r>
        <w:rPr>
          <w:rFonts w:ascii="Arial Black"/>
          <w:spacing w:val="-20"/>
        </w:rPr>
        <w:t>=</w:t>
      </w:r>
    </w:p>
    <w:p w14:paraId="2896BD63" w14:textId="77777777" w:rsidR="00BF0A87" w:rsidRDefault="002C75C9">
      <w:pPr>
        <w:spacing w:before="160"/>
        <w:ind w:left="-8"/>
        <w:rPr>
          <w:rFonts w:ascii="Georgia"/>
          <w:i/>
          <w:sz w:val="20"/>
        </w:rPr>
      </w:pPr>
      <w:r>
        <w:br w:type="column"/>
      </w:r>
      <w:proofErr w:type="gramStart"/>
      <w:r>
        <w:rPr>
          <w:sz w:val="20"/>
        </w:rPr>
        <w:t xml:space="preserve">( </w:t>
      </w:r>
      <w:r>
        <w:rPr>
          <w:rFonts w:ascii="Georgia"/>
          <w:i/>
          <w:sz w:val="20"/>
          <w:vertAlign w:val="subscript"/>
        </w:rPr>
        <w:t>N</w:t>
      </w:r>
      <w:proofErr w:type="gramEnd"/>
    </w:p>
    <w:p w14:paraId="39EC3A89" w14:textId="05AC65AB" w:rsidR="00BF0A87" w:rsidRDefault="00BF0A87">
      <w:pPr>
        <w:pStyle w:val="BodyText"/>
        <w:spacing w:before="7"/>
        <w:rPr>
          <w:rFonts w:ascii="Georgia"/>
          <w:i/>
          <w:sz w:val="23"/>
        </w:rPr>
      </w:pPr>
    </w:p>
    <w:p w14:paraId="368E5CC2" w14:textId="31ECE4B2" w:rsidR="00BF0A87" w:rsidRDefault="00422769">
      <w:pPr>
        <w:spacing w:line="187" w:lineRule="auto"/>
        <w:ind w:left="204" w:right="-12" w:hanging="2"/>
        <w:rPr>
          <w:rFonts w:ascii="Arial Black"/>
          <w:sz w:val="14"/>
        </w:rPr>
      </w:pPr>
      <w:r>
        <w:pict w14:anchorId="65AC9E0C">
          <v:line id="_x0000_s1027" alt="" style="position:absolute;left:0;text-align:left;z-index:-251660800;mso-wrap-edited:f;mso-width-percent:0;mso-height-percent:0;mso-position-horizontal-relative:page;mso-width-percent:0;mso-height-percent:0" from="419.3pt,14.25pt" to="454.85pt,14.25pt" strokeweight=".19686mm">
            <w10:wrap anchorx="page"/>
          </v:line>
        </w:pict>
      </w:r>
      <w:r>
        <w:pict w14:anchorId="44106880">
          <v:shape id="_x0000_s1026" type="#_x0000_t202" alt="" style="position:absolute;left:0;text-align:left;margin-left:419.3pt;margin-top:-5.3pt;width:8.05pt;height:37pt;z-index:-251659776;mso-wrap-style:square;mso-wrap-edited:f;mso-width-percent:0;mso-height-percent:0;mso-position-horizontal-relative:page;mso-width-percent:0;mso-height-percent:0;v-text-anchor:top" filled="f" stroked="f">
            <v:textbox inset="0,0,0,0">
              <w:txbxContent>
                <w:p w14:paraId="395E45EC" w14:textId="77777777" w:rsidR="00BF0A87" w:rsidRDefault="002C75C9">
                  <w:pPr>
                    <w:pStyle w:val="BodyText"/>
                    <w:spacing w:line="192" w:lineRule="exact"/>
                    <w:rPr>
                      <w:rFonts w:ascii="Arial"/>
                    </w:rPr>
                  </w:pPr>
                  <w:r>
                    <w:rPr>
                      <w:rFonts w:ascii="Arial"/>
                      <w:w w:val="289"/>
                    </w:rPr>
                    <w:t>.</w:t>
                  </w:r>
                </w:p>
              </w:txbxContent>
            </v:textbox>
            <w10:wrap anchorx="page"/>
          </v:shape>
        </w:pict>
      </w:r>
      <w:proofErr w:type="spellStart"/>
      <w:r w:rsidR="002C75C9">
        <w:rPr>
          <w:rFonts w:ascii="Georgia"/>
          <w:i/>
          <w:w w:val="105"/>
          <w:sz w:val="14"/>
        </w:rPr>
        <w:t>i</w:t>
      </w:r>
      <w:proofErr w:type="spellEnd"/>
      <w:r w:rsidR="002C75C9">
        <w:rPr>
          <w:rFonts w:ascii="Georgia"/>
          <w:i/>
          <w:w w:val="105"/>
          <w:sz w:val="14"/>
        </w:rPr>
        <w:t xml:space="preserve"> </w:t>
      </w:r>
      <w:r w:rsidR="002C75C9">
        <w:rPr>
          <w:rFonts w:ascii="Georgia"/>
          <w:i/>
          <w:sz w:val="14"/>
        </w:rPr>
        <w:t>n</w:t>
      </w:r>
      <w:r w:rsidR="002C75C9">
        <w:rPr>
          <w:rFonts w:ascii="Arial Black"/>
          <w:sz w:val="14"/>
        </w:rPr>
        <w:t>=</w:t>
      </w:r>
    </w:p>
    <w:p w14:paraId="0E8940CB" w14:textId="77777777" w:rsidR="00BF0A87" w:rsidRDefault="002C75C9">
      <w:pPr>
        <w:spacing w:before="127"/>
        <w:ind w:left="-21"/>
        <w:rPr>
          <w:sz w:val="20"/>
        </w:rPr>
      </w:pPr>
      <w:r>
        <w:br w:type="column"/>
      </w:r>
      <w:r>
        <w:rPr>
          <w:rFonts w:ascii="Arial Black"/>
          <w:sz w:val="20"/>
        </w:rPr>
        <w:t xml:space="preserve">+ </w:t>
      </w:r>
      <w:proofErr w:type="gramStart"/>
      <w:r>
        <w:rPr>
          <w:rFonts w:ascii="Georgia"/>
          <w:i/>
          <w:position w:val="-3"/>
          <w:sz w:val="14"/>
        </w:rPr>
        <w:t xml:space="preserve">n </w:t>
      </w:r>
      <w:r>
        <w:rPr>
          <w:sz w:val="20"/>
        </w:rPr>
        <w:t>)</w:t>
      </w:r>
      <w:proofErr w:type="gramEnd"/>
    </w:p>
    <w:p w14:paraId="428755B5" w14:textId="77777777" w:rsidR="00BF0A87" w:rsidRDefault="00BF0A87">
      <w:pPr>
        <w:pStyle w:val="BodyText"/>
        <w:spacing w:before="4"/>
      </w:pPr>
    </w:p>
    <w:p w14:paraId="5CEFCFCD" w14:textId="2C491393" w:rsidR="00BF0A87" w:rsidRDefault="002C75C9">
      <w:pPr>
        <w:ind w:left="-40"/>
        <w:rPr>
          <w:rFonts w:ascii="Georgia"/>
          <w:i/>
          <w:sz w:val="20"/>
        </w:rPr>
      </w:pPr>
      <w:r>
        <w:rPr>
          <w:position w:val="-6"/>
          <w:sz w:val="14"/>
        </w:rPr>
        <w:t xml:space="preserve">1 </w:t>
      </w:r>
      <w:r>
        <w:rPr>
          <w:sz w:val="20"/>
        </w:rPr>
        <w:t>A</w:t>
      </w:r>
      <w:r w:rsidR="001A0B43" w:rsidRPr="001A0B43">
        <w:rPr>
          <w:noProof/>
        </w:rPr>
        <w:t xml:space="preserve"> </w:t>
      </w:r>
      <w:r>
        <w:rPr>
          <w:rFonts w:ascii="Georgia"/>
          <w:i/>
          <w:sz w:val="20"/>
          <w:vertAlign w:val="subscript"/>
        </w:rPr>
        <w:t>n</w:t>
      </w:r>
    </w:p>
    <w:p w14:paraId="7703DD83" w14:textId="77777777" w:rsidR="00BF0A87" w:rsidRDefault="00BF0A87">
      <w:pPr>
        <w:rPr>
          <w:rFonts w:ascii="Georgia"/>
          <w:sz w:val="20"/>
        </w:rPr>
        <w:sectPr w:rsidR="00BF0A87">
          <w:type w:val="continuous"/>
          <w:pgSz w:w="12240" w:h="15840"/>
          <w:pgMar w:top="1000" w:right="860" w:bottom="280" w:left="860" w:header="720" w:footer="720" w:gutter="0"/>
          <w:cols w:num="4" w:space="720" w:equalWidth="0">
            <w:col w:w="5181" w:space="1662"/>
            <w:col w:w="604" w:space="39"/>
            <w:col w:w="387" w:space="40"/>
            <w:col w:w="2607"/>
          </w:cols>
        </w:sectPr>
      </w:pPr>
    </w:p>
    <w:p w14:paraId="6A55D5F6" w14:textId="77777777" w:rsidR="00BF0A87" w:rsidRDefault="002C75C9">
      <w:pPr>
        <w:pStyle w:val="BodyText"/>
        <w:spacing w:line="249" w:lineRule="auto"/>
        <w:ind w:left="119" w:right="38"/>
        <w:jc w:val="both"/>
      </w:pPr>
      <w:r>
        <w:t xml:space="preserve">the tensor represents a class’s likelihood of being the correct class in the dataset. Thus, the column with the largest </w:t>
      </w:r>
      <w:proofErr w:type="gramStart"/>
      <w:r>
        <w:rPr>
          <w:spacing w:val="-4"/>
        </w:rPr>
        <w:t xml:space="preserve">values  </w:t>
      </w:r>
      <w:r>
        <w:t>is</w:t>
      </w:r>
      <w:proofErr w:type="gramEnd"/>
      <w:r>
        <w:rPr>
          <w:spacing w:val="18"/>
        </w:rPr>
        <w:t xml:space="preserve"> </w:t>
      </w:r>
      <w:r>
        <w:t>the</w:t>
      </w:r>
      <w:r>
        <w:rPr>
          <w:spacing w:val="19"/>
        </w:rPr>
        <w:t xml:space="preserve"> </w:t>
      </w:r>
      <w:r>
        <w:t>model</w:t>
      </w:r>
      <w:r>
        <w:rPr>
          <w:spacing w:val="19"/>
        </w:rPr>
        <w:t xml:space="preserve"> </w:t>
      </w:r>
      <w:r>
        <w:t>prediction</w:t>
      </w:r>
      <w:r>
        <w:rPr>
          <w:spacing w:val="18"/>
        </w:rPr>
        <w:t xml:space="preserve"> </w:t>
      </w:r>
      <w:r>
        <w:t>for</w:t>
      </w:r>
      <w:r>
        <w:rPr>
          <w:spacing w:val="19"/>
        </w:rPr>
        <w:t xml:space="preserve"> </w:t>
      </w:r>
      <w:r>
        <w:t>the</w:t>
      </w:r>
      <w:r>
        <w:rPr>
          <w:spacing w:val="19"/>
        </w:rPr>
        <w:t xml:space="preserve"> </w:t>
      </w:r>
      <w:r>
        <w:t>input.</w:t>
      </w:r>
    </w:p>
    <w:p w14:paraId="79FE2371" w14:textId="77777777" w:rsidR="00BF0A87" w:rsidRDefault="002C75C9">
      <w:pPr>
        <w:spacing w:line="219" w:lineRule="exact"/>
        <w:ind w:left="2587"/>
        <w:rPr>
          <w:i/>
          <w:sz w:val="20"/>
        </w:rPr>
      </w:pPr>
      <w:r>
        <w:br w:type="column"/>
      </w:r>
      <w:proofErr w:type="spellStart"/>
      <w:r>
        <w:rPr>
          <w:i/>
          <w:sz w:val="20"/>
        </w:rPr>
        <w:t>i</w:t>
      </w:r>
      <w:proofErr w:type="spellEnd"/>
    </w:p>
    <w:p w14:paraId="25A2A787" w14:textId="22B3EFDC" w:rsidR="001A0B43" w:rsidRDefault="002C75C9">
      <w:pPr>
        <w:pStyle w:val="BodyText"/>
        <w:spacing w:before="17" w:line="249" w:lineRule="auto"/>
        <w:ind w:left="119"/>
      </w:pPr>
      <w:r>
        <w:t>where N is the predicted classification, and n is the reference classification for each class.</w:t>
      </w:r>
    </w:p>
    <w:p w14:paraId="7B1DCE86" w14:textId="77777777" w:rsidR="001A0B43" w:rsidRDefault="001A0B43" w:rsidP="001A0B43">
      <w:pPr>
        <w:pStyle w:val="Heading1"/>
        <w:spacing w:before="1"/>
        <w:ind w:left="0" w:firstLine="318"/>
      </w:pPr>
      <w:r>
        <w:br w:type="page"/>
      </w:r>
      <w:r>
        <w:lastRenderedPageBreak/>
        <w:t>Training Set and Validation Set</w:t>
      </w:r>
    </w:p>
    <w:p w14:paraId="4188DC6C" w14:textId="77777777" w:rsidR="001A0B43" w:rsidRDefault="001A0B43" w:rsidP="001A0B43">
      <w:pPr>
        <w:pStyle w:val="BodyText"/>
        <w:spacing w:before="8" w:line="249" w:lineRule="auto"/>
        <w:ind w:left="119" w:right="38" w:firstLine="199"/>
        <w:jc w:val="both"/>
      </w:pPr>
      <w:r>
        <w:t xml:space="preserve">While training a CNN, it </w:t>
      </w:r>
      <w:proofErr w:type="gramStart"/>
      <w:r>
        <w:t>is  important</w:t>
      </w:r>
      <w:proofErr w:type="gramEnd"/>
      <w:r>
        <w:t xml:space="preserve">  to  constantly</w:t>
      </w:r>
      <w:r>
        <w:rPr>
          <w:spacing w:val="21"/>
        </w:rPr>
        <w:t xml:space="preserve"> </w:t>
      </w:r>
      <w:r>
        <w:rPr>
          <w:spacing w:val="-4"/>
        </w:rPr>
        <w:t xml:space="preserve">test </w:t>
      </w:r>
      <w:r>
        <w:t xml:space="preserve">the model after each epoch to examine if the model </w:t>
      </w:r>
      <w:r>
        <w:rPr>
          <w:spacing w:val="-7"/>
        </w:rPr>
        <w:t xml:space="preserve">is </w:t>
      </w:r>
      <w:r>
        <w:t xml:space="preserve">overfitting (memorizing rather than learning) the training </w:t>
      </w:r>
      <w:r>
        <w:rPr>
          <w:spacing w:val="-3"/>
        </w:rPr>
        <w:t xml:space="preserve">data. </w:t>
      </w:r>
      <w:r>
        <w:t xml:space="preserve">This is vital to a neural network’s success in the real </w:t>
      </w:r>
      <w:proofErr w:type="gramStart"/>
      <w:r>
        <w:rPr>
          <w:spacing w:val="-3"/>
        </w:rPr>
        <w:t xml:space="preserve">world,   </w:t>
      </w:r>
      <w:proofErr w:type="gramEnd"/>
      <w:r>
        <w:t xml:space="preserve">as the model will have to identify ECGs that it has </w:t>
      </w:r>
      <w:r>
        <w:rPr>
          <w:spacing w:val="-5"/>
        </w:rPr>
        <w:t xml:space="preserve">never </w:t>
      </w:r>
      <w:r>
        <w:t xml:space="preserve">viewed before. </w:t>
      </w:r>
      <w:r>
        <w:rPr>
          <w:spacing w:val="-8"/>
        </w:rPr>
        <w:t xml:space="preserve">To </w:t>
      </w:r>
      <w:r>
        <w:t xml:space="preserve">prevent overfitting, techniques like </w:t>
      </w:r>
      <w:r>
        <w:rPr>
          <w:spacing w:val="-5"/>
        </w:rPr>
        <w:t xml:space="preserve">data </w:t>
      </w:r>
      <w:r>
        <w:t xml:space="preserve">augmentation can be used </w:t>
      </w:r>
      <w:proofErr w:type="gramStart"/>
      <w:r>
        <w:t>at  the</w:t>
      </w:r>
      <w:proofErr w:type="gramEnd"/>
      <w:r>
        <w:t xml:space="preserve">  basic  level.  </w:t>
      </w:r>
      <w:proofErr w:type="gramStart"/>
      <w:r>
        <w:rPr>
          <w:spacing w:val="-3"/>
        </w:rPr>
        <w:t xml:space="preserve">However,  </w:t>
      </w:r>
      <w:r>
        <w:rPr>
          <w:spacing w:val="-8"/>
        </w:rPr>
        <w:t>to</w:t>
      </w:r>
      <w:proofErr w:type="gramEnd"/>
      <w:r>
        <w:rPr>
          <w:spacing w:val="-8"/>
        </w:rPr>
        <w:t xml:space="preserve">  </w:t>
      </w:r>
      <w:r>
        <w:t xml:space="preserve">be confident the CNN is not overfitting, a validation set </w:t>
      </w:r>
      <w:r>
        <w:rPr>
          <w:spacing w:val="-4"/>
        </w:rPr>
        <w:t xml:space="preserve">can  </w:t>
      </w:r>
      <w:r>
        <w:t xml:space="preserve">be made to assess the accuracy of the model while training. The validation set was created by partitioning 10% of </w:t>
      </w:r>
      <w:r>
        <w:rPr>
          <w:spacing w:val="-6"/>
        </w:rPr>
        <w:t xml:space="preserve">the </w:t>
      </w:r>
      <w:r>
        <w:t>preprocessed</w:t>
      </w:r>
      <w:r>
        <w:rPr>
          <w:spacing w:val="18"/>
        </w:rPr>
        <w:t xml:space="preserve"> </w:t>
      </w:r>
      <w:r>
        <w:t>data.</w:t>
      </w:r>
    </w:p>
    <w:p w14:paraId="64DE49D6" w14:textId="77777777" w:rsidR="001A0B43" w:rsidRDefault="001A0B43" w:rsidP="001A0B43">
      <w:pPr>
        <w:pStyle w:val="BodyText"/>
        <w:spacing w:before="3"/>
        <w:rPr>
          <w:sz w:val="22"/>
        </w:rPr>
      </w:pPr>
    </w:p>
    <w:p w14:paraId="3EC37740" w14:textId="77777777" w:rsidR="001A0B43" w:rsidRDefault="001A0B43" w:rsidP="001A0B43">
      <w:pPr>
        <w:pStyle w:val="ListParagraph"/>
        <w:numPr>
          <w:ilvl w:val="0"/>
          <w:numId w:val="1"/>
        </w:numPr>
        <w:tabs>
          <w:tab w:val="left" w:pos="1906"/>
        </w:tabs>
        <w:rPr>
          <w:sz w:val="16"/>
        </w:rPr>
      </w:pPr>
      <w:r>
        <w:rPr>
          <w:spacing w:val="7"/>
          <w:sz w:val="20"/>
        </w:rPr>
        <w:t>T</w:t>
      </w:r>
      <w:r>
        <w:rPr>
          <w:spacing w:val="7"/>
          <w:sz w:val="16"/>
        </w:rPr>
        <w:t>RAINING</w:t>
      </w:r>
      <w:r>
        <w:rPr>
          <w:spacing w:val="19"/>
          <w:sz w:val="16"/>
        </w:rPr>
        <w:t xml:space="preserve"> </w:t>
      </w:r>
      <w:r>
        <w:rPr>
          <w:spacing w:val="5"/>
          <w:sz w:val="20"/>
        </w:rPr>
        <w:t>R</w:t>
      </w:r>
      <w:r>
        <w:rPr>
          <w:spacing w:val="5"/>
          <w:sz w:val="16"/>
        </w:rPr>
        <w:t>ESULTS</w:t>
      </w:r>
    </w:p>
    <w:p w14:paraId="6BC2AA4A" w14:textId="77777777" w:rsidR="001A0B43" w:rsidRDefault="001A0B43" w:rsidP="001A0B43">
      <w:pPr>
        <w:pStyle w:val="Heading1"/>
        <w:spacing w:before="71"/>
      </w:pPr>
      <w:r>
        <w:t>Loss and Accuracy</w:t>
      </w:r>
    </w:p>
    <w:p w14:paraId="260BC322" w14:textId="77777777" w:rsidR="001A0B43" w:rsidRDefault="001A0B43" w:rsidP="001A0B43">
      <w:pPr>
        <w:pStyle w:val="BodyText"/>
        <w:spacing w:before="1"/>
        <w:rPr>
          <w:b/>
          <w:sz w:val="24"/>
        </w:rPr>
      </w:pPr>
      <w:r>
        <w:rPr>
          <w:noProof/>
        </w:rPr>
        <w:drawing>
          <wp:anchor distT="0" distB="0" distL="0" distR="0" simplePos="0" relativeHeight="251660800" behindDoc="0" locked="0" layoutInCell="1" allowOverlap="1" wp14:anchorId="228E5344" wp14:editId="491D1F1C">
            <wp:simplePos x="0" y="0"/>
            <wp:positionH relativeFrom="page">
              <wp:posOffset>646646</wp:posOffset>
            </wp:positionH>
            <wp:positionV relativeFrom="paragraph">
              <wp:posOffset>201002</wp:posOffset>
            </wp:positionV>
            <wp:extent cx="3157251" cy="2242947"/>
            <wp:effectExtent l="0" t="0" r="0" b="0"/>
            <wp:wrapTopAndBottom/>
            <wp:docPr id="43" name="image1.jpeg"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6" cstate="print"/>
                    <a:stretch>
                      <a:fillRect/>
                    </a:stretch>
                  </pic:blipFill>
                  <pic:spPr>
                    <a:xfrm>
                      <a:off x="0" y="0"/>
                      <a:ext cx="3157251" cy="2242947"/>
                    </a:xfrm>
                    <a:prstGeom prst="rect">
                      <a:avLst/>
                    </a:prstGeom>
                  </pic:spPr>
                </pic:pic>
              </a:graphicData>
            </a:graphic>
          </wp:anchor>
        </w:drawing>
      </w:r>
    </w:p>
    <w:p w14:paraId="2C49B8B5" w14:textId="11B69816" w:rsidR="001A0B43" w:rsidRDefault="001A0B43" w:rsidP="001A0B43">
      <w:pPr>
        <w:spacing w:before="203"/>
        <w:ind w:left="119"/>
        <w:rPr>
          <w:sz w:val="16"/>
        </w:rPr>
      </w:pPr>
      <w:r>
        <w:rPr>
          <w:sz w:val="16"/>
        </w:rPr>
        <w:t>Fig. 7. Graph of the CNN metrics without data augmentation</w:t>
      </w:r>
    </w:p>
    <w:p w14:paraId="233FCAED" w14:textId="77777777" w:rsidR="001A0B43" w:rsidRDefault="001A0B43" w:rsidP="001A0B43">
      <w:pPr>
        <w:pStyle w:val="BodyText"/>
        <w:spacing w:before="4"/>
        <w:rPr>
          <w:sz w:val="18"/>
        </w:rPr>
      </w:pPr>
    </w:p>
    <w:p w14:paraId="6158B166" w14:textId="77777777" w:rsidR="001A0B43" w:rsidRDefault="001A0B43" w:rsidP="001A0B43">
      <w:pPr>
        <w:pStyle w:val="BodyText"/>
        <w:spacing w:line="249" w:lineRule="auto"/>
        <w:ind w:left="119" w:right="38" w:firstLine="199"/>
        <w:jc w:val="both"/>
      </w:pPr>
      <w:r>
        <w:t xml:space="preserve">The graph shows </w:t>
      </w:r>
      <w:proofErr w:type="gramStart"/>
      <w:r>
        <w:t>the  CNN</w:t>
      </w:r>
      <w:proofErr w:type="gramEnd"/>
      <w:r>
        <w:t xml:space="preserve">  metrics  for  a  model  </w:t>
      </w:r>
      <w:r>
        <w:rPr>
          <w:spacing w:val="-3"/>
        </w:rPr>
        <w:t xml:space="preserve">with  </w:t>
      </w:r>
      <w:r>
        <w:t xml:space="preserve">319 hyperparameters, and training without data </w:t>
      </w:r>
      <w:r>
        <w:rPr>
          <w:spacing w:val="-2"/>
        </w:rPr>
        <w:t xml:space="preserve">augmentation. </w:t>
      </w:r>
      <w:r>
        <w:t xml:space="preserve">From graph, the </w:t>
      </w:r>
      <w:r>
        <w:rPr>
          <w:spacing w:val="-3"/>
        </w:rPr>
        <w:t xml:space="preserve">CNN’s </w:t>
      </w:r>
      <w:r>
        <w:t xml:space="preserve">accuracy resembles a </w:t>
      </w:r>
      <w:r>
        <w:rPr>
          <w:spacing w:val="-3"/>
        </w:rPr>
        <w:t xml:space="preserve">logarithmic </w:t>
      </w:r>
      <w:r>
        <w:t xml:space="preserve">curve. As the validation </w:t>
      </w:r>
      <w:r>
        <w:rPr>
          <w:spacing w:val="-3"/>
        </w:rPr>
        <w:t xml:space="preserve">set’s </w:t>
      </w:r>
      <w:r>
        <w:t xml:space="preserve">accuracy approaches a horizontal asymptote at 60% and a point of inflection, the accuracy decreases. Likewise, the loss curve mimics an </w:t>
      </w:r>
      <w:r>
        <w:rPr>
          <w:spacing w:val="-3"/>
        </w:rPr>
        <w:t xml:space="preserve">exponential </w:t>
      </w:r>
      <w:r>
        <w:t>curve,</w:t>
      </w:r>
      <w:r>
        <w:rPr>
          <w:spacing w:val="18"/>
        </w:rPr>
        <w:t xml:space="preserve"> </w:t>
      </w:r>
      <w:r>
        <w:t>approaching</w:t>
      </w:r>
      <w:r>
        <w:rPr>
          <w:spacing w:val="18"/>
        </w:rPr>
        <w:t xml:space="preserve"> </w:t>
      </w:r>
      <w:r>
        <w:t>a</w:t>
      </w:r>
      <w:r>
        <w:rPr>
          <w:spacing w:val="19"/>
        </w:rPr>
        <w:t xml:space="preserve"> </w:t>
      </w:r>
      <w:r>
        <w:t>minimum</w:t>
      </w:r>
      <w:r>
        <w:rPr>
          <w:spacing w:val="18"/>
        </w:rPr>
        <w:t xml:space="preserve"> </w:t>
      </w:r>
      <w:r>
        <w:t>loss</w:t>
      </w:r>
      <w:r>
        <w:rPr>
          <w:spacing w:val="19"/>
        </w:rPr>
        <w:t xml:space="preserve"> </w:t>
      </w:r>
      <w:r>
        <w:t>of</w:t>
      </w:r>
      <w:r>
        <w:rPr>
          <w:spacing w:val="18"/>
        </w:rPr>
        <w:t xml:space="preserve"> </w:t>
      </w:r>
      <w:r>
        <w:t>1.0.</w:t>
      </w:r>
    </w:p>
    <w:p w14:paraId="229A84F3" w14:textId="77777777" w:rsidR="001A0B43" w:rsidRDefault="001A0B43" w:rsidP="001A0B43">
      <w:pPr>
        <w:pStyle w:val="BodyText"/>
        <w:spacing w:line="249" w:lineRule="auto"/>
        <w:ind w:left="119" w:right="38" w:firstLine="199"/>
        <w:jc w:val="both"/>
      </w:pPr>
      <w:r>
        <w:t xml:space="preserve">This model was trained on data that was augmented to a factor of 8 and had a total of 653 hyperparameters. The graph above illustrates that the CNN’s training and validation set accuracy correlated to each other, implying the CNN is learn- </w:t>
      </w:r>
      <w:proofErr w:type="spellStart"/>
      <w:r>
        <w:t>ing</w:t>
      </w:r>
      <w:proofErr w:type="spellEnd"/>
      <w:r>
        <w:t>, rather than memorizing the training data. Furthermore, both accuracy curves approach 99%. Although the validation loss curve is more sporadic, both loss curves tread similarly, and approach a loss of 0.1.</w:t>
      </w:r>
    </w:p>
    <w:p w14:paraId="1CEB3186" w14:textId="77777777" w:rsidR="001A0B43" w:rsidRDefault="001A0B43" w:rsidP="001A0B43">
      <w:pPr>
        <w:pStyle w:val="Heading1"/>
        <w:spacing w:line="229" w:lineRule="exact"/>
      </w:pPr>
      <w:r>
        <w:t>Confusion Matrix</w:t>
      </w:r>
    </w:p>
    <w:p w14:paraId="05D7B3F4" w14:textId="77777777" w:rsidR="001A0B43" w:rsidRDefault="001A0B43" w:rsidP="001A0B43">
      <w:pPr>
        <w:pStyle w:val="BodyText"/>
        <w:spacing w:before="7" w:line="249" w:lineRule="auto"/>
        <w:ind w:left="119" w:right="38" w:firstLine="199"/>
        <w:jc w:val="both"/>
      </w:pPr>
      <w:r>
        <w:t>The</w:t>
      </w:r>
      <w:r>
        <w:rPr>
          <w:spacing w:val="-7"/>
        </w:rPr>
        <w:t xml:space="preserve"> </w:t>
      </w:r>
      <w:r>
        <w:t>confusion</w:t>
      </w:r>
      <w:r>
        <w:rPr>
          <w:spacing w:val="-6"/>
        </w:rPr>
        <w:t xml:space="preserve"> </w:t>
      </w:r>
      <w:r>
        <w:t>matrix</w:t>
      </w:r>
      <w:r>
        <w:rPr>
          <w:spacing w:val="-6"/>
        </w:rPr>
        <w:t xml:space="preserve"> </w:t>
      </w:r>
      <w:r>
        <w:t>conveys</w:t>
      </w:r>
      <w:r>
        <w:rPr>
          <w:spacing w:val="-7"/>
        </w:rPr>
        <w:t xml:space="preserve"> </w:t>
      </w:r>
      <w:r>
        <w:t>the</w:t>
      </w:r>
      <w:r>
        <w:rPr>
          <w:spacing w:val="-6"/>
        </w:rPr>
        <w:t xml:space="preserve"> </w:t>
      </w:r>
      <w:r>
        <w:t>mistakes</w:t>
      </w:r>
      <w:r>
        <w:rPr>
          <w:spacing w:val="-6"/>
        </w:rPr>
        <w:t xml:space="preserve"> </w:t>
      </w:r>
      <w:r>
        <w:t>the</w:t>
      </w:r>
      <w:r>
        <w:rPr>
          <w:spacing w:val="-7"/>
        </w:rPr>
        <w:t xml:space="preserve"> </w:t>
      </w:r>
      <w:r>
        <w:t>model</w:t>
      </w:r>
      <w:r>
        <w:rPr>
          <w:spacing w:val="-6"/>
        </w:rPr>
        <w:t xml:space="preserve"> </w:t>
      </w:r>
      <w:r>
        <w:rPr>
          <w:spacing w:val="-4"/>
        </w:rPr>
        <w:t xml:space="preserve">makes </w:t>
      </w:r>
      <w:r>
        <w:t xml:space="preserve">for each class. The most common misunderstanding </w:t>
      </w:r>
      <w:r>
        <w:rPr>
          <w:spacing w:val="-3"/>
        </w:rPr>
        <w:t xml:space="preserve">occurs    </w:t>
      </w:r>
      <w:r>
        <w:t>in the class of other arrhythmias, confusing it with Atrial Fibrillation or a normal ECG, 3% of the time. Largely</w:t>
      </w:r>
      <w:r>
        <w:rPr>
          <w:spacing w:val="15"/>
        </w:rPr>
        <w:t xml:space="preserve"> </w:t>
      </w:r>
      <w:r>
        <w:rPr>
          <w:spacing w:val="-3"/>
        </w:rPr>
        <w:t>because</w:t>
      </w:r>
    </w:p>
    <w:p w14:paraId="3F1F5C0D" w14:textId="77777777" w:rsidR="001A0B43" w:rsidRDefault="001A0B43" w:rsidP="001A0B43">
      <w:pPr>
        <w:pStyle w:val="BodyText"/>
      </w:pPr>
      <w:r>
        <w:br w:type="column"/>
      </w:r>
    </w:p>
    <w:p w14:paraId="311B3258" w14:textId="77777777" w:rsidR="001A0B43" w:rsidRDefault="001A0B43" w:rsidP="001A0B43">
      <w:pPr>
        <w:pStyle w:val="BodyText"/>
        <w:spacing w:before="1"/>
        <w:rPr>
          <w:sz w:val="13"/>
        </w:rPr>
      </w:pPr>
      <w:r>
        <w:rPr>
          <w:noProof/>
        </w:rPr>
        <w:drawing>
          <wp:anchor distT="0" distB="0" distL="0" distR="0" simplePos="0" relativeHeight="251661824" behindDoc="0" locked="0" layoutInCell="1" allowOverlap="1" wp14:anchorId="7D3F52FB" wp14:editId="015F50E9">
            <wp:simplePos x="0" y="0"/>
            <wp:positionH relativeFrom="page">
              <wp:posOffset>3983548</wp:posOffset>
            </wp:positionH>
            <wp:positionV relativeFrom="paragraph">
              <wp:posOffset>120937</wp:posOffset>
            </wp:positionV>
            <wp:extent cx="3146107" cy="2228850"/>
            <wp:effectExtent l="0" t="0" r="0" b="0"/>
            <wp:wrapTopAndBottom/>
            <wp:docPr id="44" name="image2.jpeg"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7" cstate="print"/>
                    <a:stretch>
                      <a:fillRect/>
                    </a:stretch>
                  </pic:blipFill>
                  <pic:spPr>
                    <a:xfrm>
                      <a:off x="0" y="0"/>
                      <a:ext cx="3146107" cy="2228850"/>
                    </a:xfrm>
                    <a:prstGeom prst="rect">
                      <a:avLst/>
                    </a:prstGeom>
                  </pic:spPr>
                </pic:pic>
              </a:graphicData>
            </a:graphic>
          </wp:anchor>
        </w:drawing>
      </w:r>
    </w:p>
    <w:p w14:paraId="7B6728B7" w14:textId="77777777" w:rsidR="001A0B43" w:rsidRDefault="001A0B43" w:rsidP="001A0B43">
      <w:pPr>
        <w:pStyle w:val="BodyText"/>
        <w:spacing w:before="1"/>
        <w:rPr>
          <w:sz w:val="19"/>
        </w:rPr>
      </w:pPr>
    </w:p>
    <w:p w14:paraId="3F91F103" w14:textId="71D52648" w:rsidR="001A0B43" w:rsidRDefault="001A0B43" w:rsidP="001A0B43">
      <w:pPr>
        <w:ind w:left="119"/>
        <w:rPr>
          <w:sz w:val="16"/>
        </w:rPr>
      </w:pPr>
      <w:r>
        <w:rPr>
          <w:sz w:val="16"/>
        </w:rPr>
        <w:t>Fig. 8. Graph of the CNN metrics with data augmentation</w:t>
      </w:r>
    </w:p>
    <w:p w14:paraId="5CD7D5BB" w14:textId="77777777" w:rsidR="001A0B43" w:rsidRDefault="001A0B43" w:rsidP="001A0B43">
      <w:pPr>
        <w:pStyle w:val="BodyText"/>
        <w:spacing w:before="7"/>
      </w:pPr>
      <w:r>
        <w:rPr>
          <w:noProof/>
        </w:rPr>
        <w:drawing>
          <wp:anchor distT="0" distB="0" distL="0" distR="0" simplePos="0" relativeHeight="251659776" behindDoc="0" locked="0" layoutInCell="1" allowOverlap="1" wp14:anchorId="40AFB982" wp14:editId="4483DF43">
            <wp:simplePos x="0" y="0"/>
            <wp:positionH relativeFrom="page">
              <wp:posOffset>3962120</wp:posOffset>
            </wp:positionH>
            <wp:positionV relativeFrom="paragraph">
              <wp:posOffset>175548</wp:posOffset>
            </wp:positionV>
            <wp:extent cx="3193732" cy="2987040"/>
            <wp:effectExtent l="0" t="0" r="0" b="0"/>
            <wp:wrapTopAndBottom/>
            <wp:docPr id="45" name="image3.png"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8" cstate="print"/>
                    <a:stretch>
                      <a:fillRect/>
                    </a:stretch>
                  </pic:blipFill>
                  <pic:spPr>
                    <a:xfrm>
                      <a:off x="0" y="0"/>
                      <a:ext cx="3193732" cy="2987040"/>
                    </a:xfrm>
                    <a:prstGeom prst="rect">
                      <a:avLst/>
                    </a:prstGeom>
                  </pic:spPr>
                </pic:pic>
              </a:graphicData>
            </a:graphic>
            <wp14:sizeRelH relativeFrom="margin">
              <wp14:pctWidth>0</wp14:pctWidth>
            </wp14:sizeRelH>
            <wp14:sizeRelV relativeFrom="margin">
              <wp14:pctHeight>0</wp14:pctHeight>
            </wp14:sizeRelV>
          </wp:anchor>
        </w:drawing>
      </w:r>
    </w:p>
    <w:p w14:paraId="5F2F5860" w14:textId="77777777" w:rsidR="001A0B43" w:rsidRDefault="001A0B43" w:rsidP="001A0B43">
      <w:pPr>
        <w:pStyle w:val="BodyText"/>
        <w:spacing w:before="4"/>
        <w:rPr>
          <w:sz w:val="15"/>
        </w:rPr>
      </w:pPr>
    </w:p>
    <w:p w14:paraId="365E34DD" w14:textId="6FD09794" w:rsidR="001A0B43" w:rsidRDefault="001A0B43" w:rsidP="001A0B43">
      <w:pPr>
        <w:spacing w:line="232" w:lineRule="auto"/>
        <w:ind w:left="119" w:right="117"/>
        <w:jc w:val="both"/>
        <w:rPr>
          <w:sz w:val="16"/>
        </w:rPr>
      </w:pPr>
      <w:r>
        <w:rPr>
          <w:sz w:val="16"/>
        </w:rPr>
        <w:t>Fig. 9. Confusion matrix on model predictions for each class in the training data</w:t>
      </w:r>
    </w:p>
    <w:p w14:paraId="571EE1E4" w14:textId="77777777" w:rsidR="001A0B43" w:rsidRDefault="001A0B43" w:rsidP="001A0B43">
      <w:pPr>
        <w:pStyle w:val="BodyText"/>
        <w:rPr>
          <w:sz w:val="18"/>
        </w:rPr>
      </w:pPr>
    </w:p>
    <w:p w14:paraId="56CCDF56" w14:textId="77777777" w:rsidR="001A0B43" w:rsidRDefault="001A0B43" w:rsidP="001A0B43">
      <w:pPr>
        <w:pStyle w:val="BodyText"/>
        <w:spacing w:before="2"/>
        <w:rPr>
          <w:sz w:val="16"/>
        </w:rPr>
      </w:pPr>
    </w:p>
    <w:p w14:paraId="0CA0DB95" w14:textId="77777777" w:rsidR="001A0B43" w:rsidRDefault="001A0B43" w:rsidP="001A0B43">
      <w:pPr>
        <w:pStyle w:val="BodyText"/>
        <w:spacing w:line="249" w:lineRule="auto"/>
        <w:ind w:left="119" w:right="117"/>
        <w:jc w:val="both"/>
      </w:pPr>
      <w:r>
        <w:t>the other class consists of many arrhythmias which generally are not structurally alike. Thus, it makes it difficult for the CNN to account for all features of arrhythmias. However, this issue can be solved by replacing the other class with specific arrhythmia classes.</w:t>
      </w:r>
    </w:p>
    <w:p w14:paraId="1214A7D7" w14:textId="77777777" w:rsidR="001A0B43" w:rsidRDefault="001A0B43" w:rsidP="001A0B43">
      <w:pPr>
        <w:pStyle w:val="BodyText"/>
        <w:spacing w:before="7"/>
        <w:rPr>
          <w:sz w:val="23"/>
        </w:rPr>
      </w:pPr>
    </w:p>
    <w:p w14:paraId="3D77AC3C" w14:textId="77777777" w:rsidR="001A0B43" w:rsidRDefault="001A0B43" w:rsidP="001A0B43">
      <w:pPr>
        <w:pStyle w:val="ListParagraph"/>
        <w:numPr>
          <w:ilvl w:val="0"/>
          <w:numId w:val="1"/>
        </w:numPr>
        <w:tabs>
          <w:tab w:val="left" w:pos="2166"/>
        </w:tabs>
        <w:ind w:left="2165" w:hanging="312"/>
        <w:rPr>
          <w:sz w:val="16"/>
        </w:rPr>
      </w:pPr>
      <w:r>
        <w:rPr>
          <w:spacing w:val="8"/>
          <w:sz w:val="20"/>
        </w:rPr>
        <w:t>C</w:t>
      </w:r>
      <w:r>
        <w:rPr>
          <w:spacing w:val="8"/>
          <w:sz w:val="16"/>
        </w:rPr>
        <w:t>ONCLUSIONS</w:t>
      </w:r>
    </w:p>
    <w:p w14:paraId="741D88BD" w14:textId="63F23347" w:rsidR="001A0B43" w:rsidRDefault="001A0B43" w:rsidP="001A0B43">
      <w:pPr>
        <w:pStyle w:val="BodyText"/>
        <w:spacing w:before="74" w:line="249" w:lineRule="auto"/>
        <w:ind w:left="119" w:right="117" w:firstLine="199"/>
        <w:jc w:val="both"/>
      </w:pPr>
      <w:r>
        <w:t xml:space="preserve">Heart arrhythmias are irregular rhythms in heartbeats that affect 3 million people worldwide every year. Due to the increasing rate of ECGs recording for diagnosis, it is now possible to devolve a Convolutional Neural Network to </w:t>
      </w:r>
      <w:proofErr w:type="spellStart"/>
      <w:r>
        <w:t>iden</w:t>
      </w:r>
      <w:proofErr w:type="spellEnd"/>
      <w:r>
        <w:t xml:space="preserve">- </w:t>
      </w:r>
      <w:proofErr w:type="spellStart"/>
      <w:r>
        <w:t>tify</w:t>
      </w:r>
      <w:proofErr w:type="spellEnd"/>
      <w:r>
        <w:t xml:space="preserve"> arrhythmias in ECGs. A CNN was developed and trained,</w:t>
      </w:r>
    </w:p>
    <w:p w14:paraId="5DA606E1" w14:textId="77777777" w:rsidR="001A0B43" w:rsidRDefault="001A0B43">
      <w:pPr>
        <w:rPr>
          <w:sz w:val="20"/>
          <w:szCs w:val="20"/>
        </w:rPr>
      </w:pPr>
      <w:r>
        <w:br w:type="page"/>
      </w:r>
    </w:p>
    <w:p w14:paraId="44EA19F2" w14:textId="744EDF3A" w:rsidR="001A0B43" w:rsidRDefault="001A0B43" w:rsidP="001A0B43">
      <w:pPr>
        <w:pStyle w:val="BodyText"/>
        <w:spacing w:before="74" w:line="249" w:lineRule="auto"/>
        <w:ind w:left="119" w:right="117"/>
        <w:jc w:val="both"/>
      </w:pPr>
      <w:r>
        <w:lastRenderedPageBreak/>
        <w:t xml:space="preserve">to achieve high accuracy in identifying arrhythmias in </w:t>
      </w:r>
      <w:r>
        <w:rPr>
          <w:spacing w:val="-4"/>
        </w:rPr>
        <w:t>ECGs.</w:t>
      </w:r>
      <w:r>
        <w:t xml:space="preserve"> The 1D Convolution Neural Network not only surpassed </w:t>
      </w:r>
      <w:r>
        <w:rPr>
          <w:spacing w:val="-5"/>
        </w:rPr>
        <w:t xml:space="preserve">the </w:t>
      </w:r>
      <w:r>
        <w:t xml:space="preserve">accuracy of cardiologists in identifying Atrial Fibrillation, but also achieved an overall top accuracy of 99%, and a constant accuracy of 96%. Furthermore, the CNN was </w:t>
      </w:r>
      <w:proofErr w:type="gramStart"/>
      <w:r>
        <w:t>cross-validated</w:t>
      </w:r>
      <w:proofErr w:type="gramEnd"/>
      <w:r>
        <w:t xml:space="preserve"> against a new dataset that the model had never seen </w:t>
      </w:r>
      <w:r>
        <w:rPr>
          <w:spacing w:val="-3"/>
        </w:rPr>
        <w:t xml:space="preserve">before     </w:t>
      </w:r>
      <w:r>
        <w:t xml:space="preserve">to ensure no overfitting occurred during the training process. On this test, the CNN model achieved an accuracy of </w:t>
      </w:r>
      <w:r>
        <w:rPr>
          <w:spacing w:val="-3"/>
        </w:rPr>
        <w:t xml:space="preserve">96%.  </w:t>
      </w:r>
      <w:r>
        <w:t xml:space="preserve">The key to achieving such success is due to the large </w:t>
      </w:r>
      <w:r>
        <w:rPr>
          <w:spacing w:val="-3"/>
        </w:rPr>
        <w:t>anno</w:t>
      </w:r>
      <w:proofErr w:type="gramStart"/>
      <w:r>
        <w:rPr>
          <w:spacing w:val="-3"/>
        </w:rPr>
        <w:t xml:space="preserve">-  </w:t>
      </w:r>
      <w:proofErr w:type="spellStart"/>
      <w:r>
        <w:t>tated</w:t>
      </w:r>
      <w:proofErr w:type="spellEnd"/>
      <w:proofErr w:type="gramEnd"/>
      <w:r>
        <w:t xml:space="preserve"> dataset ( </w:t>
      </w:r>
      <w:proofErr w:type="spellStart"/>
      <w:r>
        <w:t>PhysioNet</w:t>
      </w:r>
      <w:proofErr w:type="spellEnd"/>
      <w:r>
        <w:t xml:space="preserve">), and data augmentation techniques. Originally, training a shallow CNN with few parameters </w:t>
      </w:r>
      <w:r>
        <w:rPr>
          <w:spacing w:val="-3"/>
        </w:rPr>
        <w:t xml:space="preserve">were </w:t>
      </w:r>
      <w:r>
        <w:t xml:space="preserve">thought to create less complexly in learning, and make </w:t>
      </w:r>
      <w:r>
        <w:rPr>
          <w:spacing w:val="-4"/>
        </w:rPr>
        <w:t xml:space="preserve">the </w:t>
      </w:r>
      <w:r>
        <w:t xml:space="preserve">CNN faster in training. Doing that merely did the </w:t>
      </w:r>
      <w:proofErr w:type="gramStart"/>
      <w:r>
        <w:t>opposite,  the</w:t>
      </w:r>
      <w:proofErr w:type="gramEnd"/>
      <w:r>
        <w:t xml:space="preserve"> model did not learn fast, as the CNN started to </w:t>
      </w:r>
      <w:r>
        <w:rPr>
          <w:spacing w:val="-3"/>
        </w:rPr>
        <w:t xml:space="preserve">overfit     </w:t>
      </w:r>
      <w:r>
        <w:rPr>
          <w:spacing w:val="44"/>
        </w:rPr>
        <w:t xml:space="preserve"> </w:t>
      </w:r>
      <w:r>
        <w:t xml:space="preserve">to the training data. Adding data augmentation not only fixed the issue of overfitting, but also increased the dataset </w:t>
      </w:r>
      <w:r>
        <w:rPr>
          <w:spacing w:val="-3"/>
        </w:rPr>
        <w:t>size; conversely,</w:t>
      </w:r>
      <w:r>
        <w:rPr>
          <w:spacing w:val="18"/>
        </w:rPr>
        <w:t xml:space="preserve"> </w:t>
      </w:r>
      <w:r>
        <w:t>this</w:t>
      </w:r>
      <w:r>
        <w:rPr>
          <w:spacing w:val="19"/>
        </w:rPr>
        <w:t xml:space="preserve"> </w:t>
      </w:r>
      <w:r>
        <w:t>increased</w:t>
      </w:r>
      <w:r>
        <w:rPr>
          <w:spacing w:val="18"/>
        </w:rPr>
        <w:t xml:space="preserve"> </w:t>
      </w:r>
      <w:r>
        <w:t>the</w:t>
      </w:r>
      <w:r>
        <w:rPr>
          <w:spacing w:val="19"/>
        </w:rPr>
        <w:t xml:space="preserve"> </w:t>
      </w:r>
      <w:r>
        <w:t>time</w:t>
      </w:r>
      <w:r>
        <w:rPr>
          <w:spacing w:val="18"/>
        </w:rPr>
        <w:t xml:space="preserve"> </w:t>
      </w:r>
      <w:r>
        <w:t>the</w:t>
      </w:r>
      <w:r>
        <w:rPr>
          <w:spacing w:val="19"/>
        </w:rPr>
        <w:t xml:space="preserve"> </w:t>
      </w:r>
      <w:r>
        <w:t>CNN</w:t>
      </w:r>
      <w:r>
        <w:rPr>
          <w:spacing w:val="18"/>
        </w:rPr>
        <w:t xml:space="preserve"> </w:t>
      </w:r>
      <w:r>
        <w:t>took</w:t>
      </w:r>
      <w:r>
        <w:rPr>
          <w:spacing w:val="19"/>
        </w:rPr>
        <w:t xml:space="preserve"> </w:t>
      </w:r>
      <w:r>
        <w:t>to</w:t>
      </w:r>
      <w:r>
        <w:rPr>
          <w:spacing w:val="18"/>
        </w:rPr>
        <w:t xml:space="preserve"> </w:t>
      </w:r>
      <w:r>
        <w:t>train.</w:t>
      </w:r>
    </w:p>
    <w:p w14:paraId="10D6B0C1" w14:textId="77777777" w:rsidR="001A0B43" w:rsidRDefault="001A0B43" w:rsidP="001A0B43">
      <w:pPr>
        <w:pStyle w:val="BodyText"/>
        <w:spacing w:before="74" w:line="249" w:lineRule="auto"/>
        <w:ind w:left="119" w:right="117"/>
        <w:jc w:val="both"/>
      </w:pPr>
    </w:p>
    <w:p w14:paraId="1279D4DF" w14:textId="29E4B770" w:rsidR="001A0B43" w:rsidRDefault="001A0B43" w:rsidP="001A0B43">
      <w:pPr>
        <w:pStyle w:val="ListParagraph"/>
        <w:numPr>
          <w:ilvl w:val="0"/>
          <w:numId w:val="1"/>
        </w:numPr>
        <w:tabs>
          <w:tab w:val="left" w:pos="862"/>
        </w:tabs>
        <w:ind w:left="861" w:hanging="388"/>
        <w:rPr>
          <w:b/>
          <w:spacing w:val="6"/>
          <w:sz w:val="16"/>
          <w:szCs w:val="16"/>
        </w:rPr>
      </w:pPr>
      <w:r w:rsidRPr="001A0B43">
        <w:rPr>
          <w:b/>
          <w:spacing w:val="6"/>
          <w:sz w:val="20"/>
        </w:rPr>
        <w:t>F</w:t>
      </w:r>
      <w:r w:rsidRPr="001A0B43">
        <w:rPr>
          <w:b/>
          <w:spacing w:val="6"/>
          <w:sz w:val="16"/>
          <w:szCs w:val="16"/>
        </w:rPr>
        <w:t xml:space="preserve">URTHER </w:t>
      </w:r>
      <w:r w:rsidRPr="001A0B43">
        <w:rPr>
          <w:b/>
          <w:spacing w:val="6"/>
          <w:sz w:val="20"/>
        </w:rPr>
        <w:t>E</w:t>
      </w:r>
      <w:r w:rsidRPr="001A0B43">
        <w:rPr>
          <w:b/>
          <w:spacing w:val="6"/>
          <w:sz w:val="16"/>
          <w:szCs w:val="16"/>
        </w:rPr>
        <w:t xml:space="preserve">XPLORATION AND </w:t>
      </w:r>
      <w:r w:rsidRPr="001A0B43">
        <w:rPr>
          <w:b/>
          <w:spacing w:val="6"/>
          <w:sz w:val="20"/>
        </w:rPr>
        <w:t>A</w:t>
      </w:r>
      <w:r w:rsidRPr="001A0B43">
        <w:rPr>
          <w:b/>
          <w:spacing w:val="6"/>
          <w:sz w:val="16"/>
          <w:szCs w:val="16"/>
        </w:rPr>
        <w:t>PPLICATION</w:t>
      </w:r>
    </w:p>
    <w:p w14:paraId="465E1B81" w14:textId="10A5CC08" w:rsidR="001A0B43" w:rsidRDefault="001A0B43" w:rsidP="001A0B43">
      <w:pPr>
        <w:tabs>
          <w:tab w:val="left" w:pos="862"/>
        </w:tabs>
        <w:jc w:val="both"/>
        <w:rPr>
          <w:sz w:val="20"/>
          <w:szCs w:val="20"/>
        </w:rPr>
      </w:pPr>
      <w:r>
        <w:rPr>
          <w:sz w:val="20"/>
          <w:szCs w:val="20"/>
        </w:rPr>
        <w:t xml:space="preserve">    </w:t>
      </w:r>
      <w:r w:rsidRPr="001A0B43">
        <w:rPr>
          <w:sz w:val="20"/>
          <w:szCs w:val="20"/>
        </w:rPr>
        <w:t xml:space="preserve">Further explorations include and applications: implementing larger </w:t>
      </w:r>
      <w:proofErr w:type="gramStart"/>
      <w:r w:rsidRPr="001A0B43">
        <w:rPr>
          <w:sz w:val="20"/>
          <w:szCs w:val="20"/>
        </w:rPr>
        <w:t>datasets  with</w:t>
      </w:r>
      <w:proofErr w:type="gramEnd"/>
      <w:r w:rsidRPr="001A0B43">
        <w:rPr>
          <w:sz w:val="20"/>
          <w:szCs w:val="20"/>
        </w:rPr>
        <w:t xml:space="preserve">  multiple  nodes  that  record  the  heart  ’ s electrical activity simultaneous; such as the Apnea-ECG Database, or the CTU-UHB Intrapartum Cardiotocography Database. Optimizing the time taken to identify an arrhythmia ECG, which allows for faster training and response times. Applying the CNN to an Electroencephalogram (EEG), which measures neural electrical activity to predict body movement, and thought. Discovering new methods in identifying </w:t>
      </w:r>
      <w:proofErr w:type="spellStart"/>
      <w:r w:rsidRPr="001A0B43">
        <w:rPr>
          <w:sz w:val="20"/>
          <w:szCs w:val="20"/>
        </w:rPr>
        <w:t>arrhyth</w:t>
      </w:r>
      <w:proofErr w:type="spellEnd"/>
      <w:r w:rsidRPr="001A0B43">
        <w:rPr>
          <w:sz w:val="20"/>
          <w:szCs w:val="20"/>
        </w:rPr>
        <w:t xml:space="preserve">- </w:t>
      </w:r>
      <w:proofErr w:type="spellStart"/>
      <w:r w:rsidRPr="001A0B43">
        <w:rPr>
          <w:sz w:val="20"/>
          <w:szCs w:val="20"/>
        </w:rPr>
        <w:t>mias</w:t>
      </w:r>
      <w:proofErr w:type="spellEnd"/>
      <w:r w:rsidRPr="001A0B43">
        <w:rPr>
          <w:sz w:val="20"/>
          <w:szCs w:val="20"/>
        </w:rPr>
        <w:t xml:space="preserve"> in ECGs. Implementing the CNN model in an ECG reader to autonomously identify arrhythmias in emergencies. </w:t>
      </w:r>
      <w:proofErr w:type="spellStart"/>
      <w:r w:rsidRPr="001A0B43">
        <w:rPr>
          <w:sz w:val="20"/>
          <w:szCs w:val="20"/>
        </w:rPr>
        <w:t>Decreaseing</w:t>
      </w:r>
      <w:proofErr w:type="spellEnd"/>
      <w:r w:rsidRPr="001A0B43">
        <w:rPr>
          <w:sz w:val="20"/>
          <w:szCs w:val="20"/>
        </w:rPr>
        <w:t xml:space="preserve"> the number of misdiagnosis in arrhythmias</w:t>
      </w:r>
      <w:r>
        <w:rPr>
          <w:sz w:val="20"/>
          <w:szCs w:val="20"/>
        </w:rPr>
        <w:t>.</w:t>
      </w:r>
    </w:p>
    <w:p w14:paraId="439100E2" w14:textId="2652D123" w:rsidR="001A0B43" w:rsidRDefault="001A0B43" w:rsidP="001A0B43">
      <w:pPr>
        <w:tabs>
          <w:tab w:val="left" w:pos="862"/>
        </w:tabs>
        <w:jc w:val="both"/>
        <w:rPr>
          <w:sz w:val="20"/>
          <w:szCs w:val="20"/>
        </w:rPr>
      </w:pPr>
    </w:p>
    <w:p w14:paraId="64C3361A" w14:textId="77777777" w:rsidR="001A0B43" w:rsidRDefault="001A0B43" w:rsidP="001A0B43">
      <w:pPr>
        <w:tabs>
          <w:tab w:val="left" w:pos="862"/>
        </w:tabs>
        <w:jc w:val="center"/>
        <w:rPr>
          <w:sz w:val="20"/>
          <w:szCs w:val="20"/>
        </w:rPr>
      </w:pPr>
      <w:r w:rsidRPr="001A0B43">
        <w:rPr>
          <w:sz w:val="20"/>
          <w:szCs w:val="20"/>
        </w:rPr>
        <w:t>ACKNOWLEDGMENT</w:t>
      </w:r>
    </w:p>
    <w:p w14:paraId="522DE9FB" w14:textId="7CC32083" w:rsidR="001A0B43" w:rsidRPr="001A0B43" w:rsidRDefault="001A0B43" w:rsidP="001A0B43">
      <w:pPr>
        <w:tabs>
          <w:tab w:val="left" w:pos="862"/>
        </w:tabs>
        <w:jc w:val="both"/>
        <w:rPr>
          <w:sz w:val="20"/>
          <w:szCs w:val="20"/>
        </w:rPr>
      </w:pPr>
      <w:r w:rsidRPr="001A0B43">
        <w:rPr>
          <w:sz w:val="20"/>
          <w:szCs w:val="20"/>
        </w:rPr>
        <w:t xml:space="preserve">I would like to Harrison Kinsley from the </w:t>
      </w:r>
      <w:proofErr w:type="spellStart"/>
      <w:r w:rsidRPr="001A0B43">
        <w:rPr>
          <w:sz w:val="20"/>
          <w:szCs w:val="20"/>
        </w:rPr>
        <w:t>Sentdex</w:t>
      </w:r>
      <w:proofErr w:type="spellEnd"/>
      <w:r w:rsidRPr="001A0B43">
        <w:rPr>
          <w:sz w:val="20"/>
          <w:szCs w:val="20"/>
        </w:rPr>
        <w:t xml:space="preserve"> </w:t>
      </w:r>
      <w:proofErr w:type="spellStart"/>
      <w:r w:rsidRPr="001A0B43">
        <w:rPr>
          <w:sz w:val="20"/>
          <w:szCs w:val="20"/>
        </w:rPr>
        <w:t>Youtube</w:t>
      </w:r>
      <w:proofErr w:type="spellEnd"/>
      <w:r w:rsidRPr="001A0B43">
        <w:rPr>
          <w:sz w:val="20"/>
          <w:szCs w:val="20"/>
        </w:rPr>
        <w:t xml:space="preserve"> channel for creating a Deep Learning series, where I learned most of the basics. I would also like to thank </w:t>
      </w:r>
      <w:proofErr w:type="spellStart"/>
      <w:r w:rsidRPr="001A0B43">
        <w:rPr>
          <w:sz w:val="20"/>
          <w:szCs w:val="20"/>
        </w:rPr>
        <w:t>PhyisoNet</w:t>
      </w:r>
      <w:proofErr w:type="spellEnd"/>
      <w:r w:rsidRPr="001A0B43">
        <w:rPr>
          <w:sz w:val="20"/>
          <w:szCs w:val="20"/>
        </w:rPr>
        <w:t xml:space="preserve"> for graciously proving substantial ECG data publicly, this project would not be possible with their contribution.</w:t>
      </w:r>
    </w:p>
    <w:sectPr w:rsidR="001A0B43" w:rsidRPr="001A0B43">
      <w:type w:val="continuous"/>
      <w:pgSz w:w="12240" w:h="15840"/>
      <w:pgMar w:top="1000" w:right="860" w:bottom="280" w:left="860" w:header="720" w:footer="720" w:gutter="0"/>
      <w:cols w:num="2" w:space="720" w:equalWidth="0">
        <w:col w:w="5181" w:space="79"/>
        <w:col w:w="52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39472" w14:textId="77777777" w:rsidR="00422769" w:rsidRDefault="00422769">
      <w:r>
        <w:separator/>
      </w:r>
    </w:p>
  </w:endnote>
  <w:endnote w:type="continuationSeparator" w:id="0">
    <w:p w14:paraId="3C9D7F86" w14:textId="77777777" w:rsidR="00422769" w:rsidRDefault="00422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CE11D8" w14:textId="77777777" w:rsidR="00422769" w:rsidRDefault="00422769">
      <w:r>
        <w:separator/>
      </w:r>
    </w:p>
  </w:footnote>
  <w:footnote w:type="continuationSeparator" w:id="0">
    <w:p w14:paraId="2DE113E2" w14:textId="77777777" w:rsidR="00422769" w:rsidRDefault="004227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Pr>
    <w:tblGrid>
      <w:gridCol w:w="3508"/>
      <w:gridCol w:w="3507"/>
      <w:gridCol w:w="3505"/>
    </w:tblGrid>
    <w:tr w:rsidR="001A0B43" w14:paraId="2E2EBC1B" w14:textId="77777777">
      <w:trPr>
        <w:trHeight w:val="720"/>
      </w:trPr>
      <w:tc>
        <w:tcPr>
          <w:tcW w:w="1667" w:type="pct"/>
        </w:tcPr>
        <w:p w14:paraId="2CE6A43A" w14:textId="77777777" w:rsidR="001A0B43" w:rsidRDefault="001A0B43">
          <w:pPr>
            <w:pStyle w:val="Header"/>
            <w:tabs>
              <w:tab w:val="clear" w:pos="4680"/>
              <w:tab w:val="clear" w:pos="9360"/>
            </w:tabs>
            <w:rPr>
              <w:color w:val="4F81BD" w:themeColor="accent1"/>
            </w:rPr>
          </w:pPr>
        </w:p>
      </w:tc>
      <w:tc>
        <w:tcPr>
          <w:tcW w:w="1667" w:type="pct"/>
        </w:tcPr>
        <w:p w14:paraId="27370EF4" w14:textId="77777777" w:rsidR="001A0B43" w:rsidRDefault="001A0B43">
          <w:pPr>
            <w:pStyle w:val="Header"/>
            <w:tabs>
              <w:tab w:val="clear" w:pos="4680"/>
              <w:tab w:val="clear" w:pos="9360"/>
            </w:tabs>
            <w:jc w:val="center"/>
            <w:rPr>
              <w:color w:val="4F81BD" w:themeColor="accent1"/>
            </w:rPr>
          </w:pPr>
        </w:p>
      </w:tc>
      <w:tc>
        <w:tcPr>
          <w:tcW w:w="1666" w:type="pct"/>
        </w:tcPr>
        <w:p w14:paraId="06455DDE" w14:textId="77777777" w:rsidR="001A0B43" w:rsidRPr="001A0B43" w:rsidRDefault="001A0B43">
          <w:pPr>
            <w:pStyle w:val="Header"/>
            <w:tabs>
              <w:tab w:val="clear" w:pos="4680"/>
              <w:tab w:val="clear" w:pos="9360"/>
            </w:tabs>
            <w:jc w:val="right"/>
            <w:rPr>
              <w:color w:val="000000" w:themeColor="text1"/>
            </w:rPr>
          </w:pPr>
          <w:r w:rsidRPr="001A0B43">
            <w:rPr>
              <w:color w:val="000000" w:themeColor="text1"/>
              <w:sz w:val="24"/>
              <w:szCs w:val="24"/>
            </w:rPr>
            <w:fldChar w:fldCharType="begin"/>
          </w:r>
          <w:r w:rsidRPr="001A0B43">
            <w:rPr>
              <w:color w:val="000000" w:themeColor="text1"/>
              <w:sz w:val="24"/>
              <w:szCs w:val="24"/>
            </w:rPr>
            <w:instrText xml:space="preserve"> PAGE   \* MERGEFORMAT </w:instrText>
          </w:r>
          <w:r w:rsidRPr="001A0B43">
            <w:rPr>
              <w:color w:val="000000" w:themeColor="text1"/>
              <w:sz w:val="24"/>
              <w:szCs w:val="24"/>
            </w:rPr>
            <w:fldChar w:fldCharType="separate"/>
          </w:r>
          <w:r w:rsidRPr="001A0B43">
            <w:rPr>
              <w:noProof/>
              <w:color w:val="000000" w:themeColor="text1"/>
              <w:sz w:val="24"/>
              <w:szCs w:val="24"/>
            </w:rPr>
            <w:t>0</w:t>
          </w:r>
          <w:r w:rsidRPr="001A0B43">
            <w:rPr>
              <w:color w:val="000000" w:themeColor="text1"/>
              <w:sz w:val="24"/>
              <w:szCs w:val="24"/>
            </w:rPr>
            <w:fldChar w:fldCharType="end"/>
          </w:r>
        </w:p>
      </w:tc>
    </w:tr>
  </w:tbl>
  <w:p w14:paraId="0C7F056D" w14:textId="4A1F46A9" w:rsidR="00BF0A87" w:rsidRDefault="00BF0A87">
    <w:pPr>
      <w:pStyle w:val="BodyText"/>
      <w:spacing w:line="14"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D529D9"/>
    <w:multiLevelType w:val="hybridMultilevel"/>
    <w:tmpl w:val="19BC807C"/>
    <w:lvl w:ilvl="0" w:tplc="0478C4A4">
      <w:start w:val="4"/>
      <w:numFmt w:val="upperRoman"/>
      <w:lvlText w:val="%1."/>
      <w:lvlJc w:val="left"/>
      <w:pPr>
        <w:ind w:left="2029" w:hanging="360"/>
      </w:pPr>
      <w:rPr>
        <w:rFonts w:ascii="Times New Roman" w:eastAsia="Times New Roman" w:hAnsi="Times New Roman" w:cs="Times New Roman" w:hint="default"/>
        <w:spacing w:val="0"/>
        <w:w w:val="99"/>
        <w:sz w:val="20"/>
        <w:szCs w:val="20"/>
        <w:lang w:val="en-US" w:eastAsia="en-US" w:bidi="en-US"/>
      </w:rPr>
    </w:lvl>
    <w:lvl w:ilvl="1" w:tplc="B5062F6E">
      <w:numFmt w:val="bullet"/>
      <w:lvlText w:val="•"/>
      <w:lvlJc w:val="left"/>
      <w:pPr>
        <w:ind w:left="2228" w:hanging="236"/>
      </w:pPr>
      <w:rPr>
        <w:rFonts w:hint="default"/>
        <w:lang w:val="en-US" w:eastAsia="en-US" w:bidi="en-US"/>
      </w:rPr>
    </w:lvl>
    <w:lvl w:ilvl="2" w:tplc="E91ECA12">
      <w:numFmt w:val="bullet"/>
      <w:lvlText w:val="•"/>
      <w:lvlJc w:val="left"/>
      <w:pPr>
        <w:ind w:left="2556" w:hanging="236"/>
      </w:pPr>
      <w:rPr>
        <w:rFonts w:hint="default"/>
        <w:lang w:val="en-US" w:eastAsia="en-US" w:bidi="en-US"/>
      </w:rPr>
    </w:lvl>
    <w:lvl w:ilvl="3" w:tplc="D0C2474C">
      <w:numFmt w:val="bullet"/>
      <w:lvlText w:val="•"/>
      <w:lvlJc w:val="left"/>
      <w:pPr>
        <w:ind w:left="2884" w:hanging="236"/>
      </w:pPr>
      <w:rPr>
        <w:rFonts w:hint="default"/>
        <w:lang w:val="en-US" w:eastAsia="en-US" w:bidi="en-US"/>
      </w:rPr>
    </w:lvl>
    <w:lvl w:ilvl="4" w:tplc="9B3832C8">
      <w:numFmt w:val="bullet"/>
      <w:lvlText w:val="•"/>
      <w:lvlJc w:val="left"/>
      <w:pPr>
        <w:ind w:left="3212" w:hanging="236"/>
      </w:pPr>
      <w:rPr>
        <w:rFonts w:hint="default"/>
        <w:lang w:val="en-US" w:eastAsia="en-US" w:bidi="en-US"/>
      </w:rPr>
    </w:lvl>
    <w:lvl w:ilvl="5" w:tplc="B456B79E">
      <w:numFmt w:val="bullet"/>
      <w:lvlText w:val="•"/>
      <w:lvlJc w:val="left"/>
      <w:pPr>
        <w:ind w:left="3540" w:hanging="236"/>
      </w:pPr>
      <w:rPr>
        <w:rFonts w:hint="default"/>
        <w:lang w:val="en-US" w:eastAsia="en-US" w:bidi="en-US"/>
      </w:rPr>
    </w:lvl>
    <w:lvl w:ilvl="6" w:tplc="CC92717C">
      <w:numFmt w:val="bullet"/>
      <w:lvlText w:val="•"/>
      <w:lvlJc w:val="left"/>
      <w:pPr>
        <w:ind w:left="3868" w:hanging="236"/>
      </w:pPr>
      <w:rPr>
        <w:rFonts w:hint="default"/>
        <w:lang w:val="en-US" w:eastAsia="en-US" w:bidi="en-US"/>
      </w:rPr>
    </w:lvl>
    <w:lvl w:ilvl="7" w:tplc="0AF6E77E">
      <w:numFmt w:val="bullet"/>
      <w:lvlText w:val="•"/>
      <w:lvlJc w:val="left"/>
      <w:pPr>
        <w:ind w:left="4196" w:hanging="236"/>
      </w:pPr>
      <w:rPr>
        <w:rFonts w:hint="default"/>
        <w:lang w:val="en-US" w:eastAsia="en-US" w:bidi="en-US"/>
      </w:rPr>
    </w:lvl>
    <w:lvl w:ilvl="8" w:tplc="6B82E3A4">
      <w:numFmt w:val="bullet"/>
      <w:lvlText w:val="•"/>
      <w:lvlJc w:val="left"/>
      <w:pPr>
        <w:ind w:left="4524" w:hanging="236"/>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BF0A87"/>
    <w:rsid w:val="001A0B43"/>
    <w:rsid w:val="002C75C9"/>
    <w:rsid w:val="00422769"/>
    <w:rsid w:val="00BF0A87"/>
    <w:rsid w:val="00F4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813238"/>
  <w15:docId w15:val="{29107B12-F0F9-B84D-A356-1A0C4EE6F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ind w:left="318"/>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A0B43"/>
    <w:pPr>
      <w:tabs>
        <w:tab w:val="center" w:pos="4680"/>
        <w:tab w:val="right" w:pos="9360"/>
      </w:tabs>
    </w:pPr>
  </w:style>
  <w:style w:type="character" w:customStyle="1" w:styleId="HeaderChar">
    <w:name w:val="Header Char"/>
    <w:basedOn w:val="DefaultParagraphFont"/>
    <w:link w:val="Header"/>
    <w:uiPriority w:val="99"/>
    <w:rsid w:val="001A0B43"/>
    <w:rPr>
      <w:rFonts w:ascii="Times New Roman" w:eastAsia="Times New Roman" w:hAnsi="Times New Roman" w:cs="Times New Roman"/>
      <w:lang w:bidi="en-US"/>
    </w:rPr>
  </w:style>
  <w:style w:type="paragraph" w:styleId="Footer">
    <w:name w:val="footer"/>
    <w:basedOn w:val="Normal"/>
    <w:link w:val="FooterChar"/>
    <w:uiPriority w:val="99"/>
    <w:unhideWhenUsed/>
    <w:rsid w:val="001A0B43"/>
    <w:pPr>
      <w:tabs>
        <w:tab w:val="center" w:pos="4680"/>
        <w:tab w:val="right" w:pos="9360"/>
      </w:tabs>
    </w:pPr>
  </w:style>
  <w:style w:type="character" w:customStyle="1" w:styleId="FooterChar">
    <w:name w:val="Footer Char"/>
    <w:basedOn w:val="DefaultParagraphFont"/>
    <w:link w:val="Footer"/>
    <w:uiPriority w:val="99"/>
    <w:rsid w:val="001A0B43"/>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1723</Words>
  <Characters>9825</Characters>
  <Application>Microsoft Office Word</Application>
  <DocSecurity>0</DocSecurity>
  <Lines>81</Lines>
  <Paragraphs>23</Paragraphs>
  <ScaleCrop>false</ScaleCrop>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Aditya Kendre</cp:lastModifiedBy>
  <cp:revision>2</cp:revision>
  <dcterms:created xsi:type="dcterms:W3CDTF">2020-03-08T19:15:00Z</dcterms:created>
  <dcterms:modified xsi:type="dcterms:W3CDTF">2020-03-08T19:15:00Z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2020-03-08T00:00:00Z</vt:filetime>
  </property>
  <property fmtid="{D5CDD505-2E9C-101B-9397-08002B2CF9AE}" pid="3" name="Creator">
    <vt:lpwstr>TeX</vt:lpwstr>
  </property>
  <property fmtid="{D5CDD505-2E9C-101B-9397-08002B2CF9AE}" pid="4" name="LastSaved">
    <vt:filetime>2020-03-08T00:00:00Z</vt:filetime>
  </property>
</Properties>
</file>