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Grading as much as we can while testing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Grading the graphs when they calibrate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Stapling the test when we get them collected (they can't leave without stapling the tests)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sheets for every team, even if they aren't testing (so we know that we didn't misplace that)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Zipgrader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multiple choice for duplicate answers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someone take the 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HAVE FUN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