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03F3B3B8"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r w:rsidR="00BE3A35" w:rsidRPr="00BE3A35">
        <w:rPr>
          <w:b/>
          <w:color w:val="FF0000"/>
          <w:sz w:val="28"/>
          <w:u w:val="double"/>
        </w:rPr>
        <w:t xml:space="preserve"> </w:t>
      </w:r>
      <w:r w:rsidR="00BE3A35" w:rsidRPr="00941A50">
        <w:rPr>
          <w:b/>
          <w:color w:val="FF0000"/>
          <w:sz w:val="28"/>
          <w:u w:val="double"/>
        </w:rPr>
        <w:t>STAYING W GODADDY at current fee with 256-bit encryption</w:t>
      </w:r>
      <w:r w:rsidR="00BE3A35" w:rsidRPr="00941A50">
        <w:rPr>
          <w:b/>
          <w:color w:val="FF0000"/>
          <w:sz w:val="22"/>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CB32E3"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CB32E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CB32E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CB32E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CB32E3"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CB32E3"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13574E9E" w14:textId="77777777" w:rsidR="00480AA1" w:rsidRPr="00EA3E19" w:rsidRDefault="003D7E7B" w:rsidP="00480AA1">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480AA1" w:rsidRPr="00EA3E19">
        <w:rPr>
          <w:sz w:val="22"/>
        </w:rPr>
        <w:t>with an active link to this statement: The Mission of JMA Nursing Consultant (JMANC) is to</w:t>
      </w:r>
      <w:r w:rsidR="00480AA1" w:rsidRPr="00EA3E19">
        <w:rPr>
          <w:rFonts w:eastAsia="Times New Roman" w:cs="Times New Roman"/>
          <w:i/>
          <w:iCs/>
          <w:color w:val="800000"/>
          <w:sz w:val="22"/>
          <w:lang w:eastAsia="en-US"/>
        </w:rPr>
        <w:t> </w:t>
      </w:r>
      <w:r w:rsidR="00480AA1" w:rsidRPr="00EA3E19">
        <w:rPr>
          <w:rFonts w:eastAsia="Times New Roman" w:cs="Times New Roman"/>
          <w:i/>
          <w:color w:val="000000"/>
          <w:sz w:val="22"/>
          <w:lang w:eastAsia="en-US"/>
        </w:rPr>
        <w:t>present and promote learning - knowledge and strategies - within an atmosphere that fosters professional growth and competency in legal and ethical Texas nursing practice for all clients</w:t>
      </w:r>
      <w:r w:rsidR="00480AA1" w:rsidRPr="00EA3E19">
        <w:rPr>
          <w:rFonts w:eastAsia="Times New Roman" w:cs="Times New Roman"/>
          <w:color w:val="000000"/>
          <w:lang w:eastAsia="en-US"/>
        </w:rPr>
        <w:t>.</w:t>
      </w:r>
    </w:p>
    <w:p w14:paraId="176FBB13" w14:textId="77777777" w:rsidR="00480AA1" w:rsidRPr="00990F27" w:rsidRDefault="00480AA1" w:rsidP="00480AA1">
      <w:pPr>
        <w:pStyle w:val="ListParagraph"/>
        <w:numPr>
          <w:ilvl w:val="0"/>
          <w:numId w:val="1"/>
        </w:numPr>
        <w:rPr>
          <w:sz w:val="22"/>
          <w:szCs w:val="22"/>
        </w:rPr>
      </w:pPr>
      <w:r w:rsidRPr="00EA3E19">
        <w:rPr>
          <w:b/>
          <w:i/>
        </w:rPr>
        <w:t>History</w:t>
      </w:r>
      <w:r w:rsidRPr="00EA3E19">
        <w:t xml:space="preserve"> – </w:t>
      </w:r>
      <w:r w:rsidRPr="00EA3E19">
        <w:rPr>
          <w:sz w:val="22"/>
          <w:szCs w:val="22"/>
        </w:rPr>
        <w:t xml:space="preserve">with an active link to this information: JMANC presentations to small classes began in June 2002 for Texas and endorsing nurses who were complying with Texas Board of Nursing or Peer Review Committee stipulations. </w:t>
      </w:r>
    </w:p>
    <w:p w14:paraId="0DD3EDF2" w14:textId="641EF985" w:rsidR="00545C88" w:rsidRPr="00EA3E19" w:rsidRDefault="00545C88" w:rsidP="00480AA1">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3C538FC3" w:rsidR="00FD3D45" w:rsidRPr="00990F27" w:rsidRDefault="008C744A" w:rsidP="00FD3D45">
      <w:pPr>
        <w:pStyle w:val="ListParagraph"/>
        <w:numPr>
          <w:ilvl w:val="0"/>
          <w:numId w:val="1"/>
        </w:numPr>
        <w:rPr>
          <w:sz w:val="22"/>
          <w:szCs w:val="22"/>
        </w:rPr>
      </w:pPr>
      <w:r w:rsidRPr="00EA3E19">
        <w:rPr>
          <w:rFonts w:eastAsia="Times New Roman" w:cs="Times New Roman"/>
          <w:color w:val="372819"/>
          <w:sz w:val="22"/>
          <w:szCs w:val="22"/>
          <w:lang w:eastAsia="en-US"/>
        </w:rPr>
        <w:t>JMANC is dedicated to delivering excellent service to our clients and perspective clients via the telephone, text message, email, and or the United States Postal Service. Each participant packet is comprehensive and clearly communicates class content. We respond to requests for information in a timely manner. We seek feedback and timely respond to client and website visitor feedback.</w:t>
      </w:r>
      <w:r>
        <w:rPr>
          <w:rFonts w:eastAsia="Times New Roman" w:cs="Times New Roman"/>
          <w:color w:val="372819"/>
          <w:sz w:val="22"/>
          <w:szCs w:val="22"/>
          <w:lang w:eastAsia="en-US"/>
        </w:rPr>
        <w:t xml:space="preserve"> </w:t>
      </w:r>
      <w:r w:rsidRPr="00EA3E19">
        <w:rPr>
          <w:rFonts w:eastAsia="Times New Roman" w:cs="Times New Roman"/>
          <w:color w:val="000000"/>
          <w:sz w:val="22"/>
          <w:szCs w:val="22"/>
          <w:lang w:eastAsia="en-US"/>
        </w:rPr>
        <w:t>JMANCs founder</w:t>
      </w:r>
      <w:r>
        <w:rPr>
          <w:rFonts w:eastAsia="Times New Roman" w:cs="Times New Roman"/>
          <w:color w:val="000000"/>
          <w:sz w:val="22"/>
          <w:szCs w:val="22"/>
          <w:lang w:eastAsia="en-US"/>
        </w:rPr>
        <w:t xml:space="preserve"> and instructor</w:t>
      </w:r>
      <w:r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Pr="00EA3E19">
        <w:rPr>
          <w:color w:val="000000"/>
          <w:sz w:val="22"/>
          <w:szCs w:val="22"/>
        </w:rPr>
        <w:t>rose through the ranks of licensed vocational, associate degree, and baccalaureate degree nursing to arrive at a Master of Science in Nursing in adult care and education. Her professional experienc</w:t>
      </w:r>
      <w:r w:rsidRPr="00990F27">
        <w:rPr>
          <w:color w:val="000000"/>
          <w:sz w:val="22"/>
          <w:szCs w:val="22"/>
        </w:rPr>
        <w:t>e includes</w:t>
      </w:r>
      <w:r w:rsidR="00FD3D45" w:rsidRPr="00990F27">
        <w:rPr>
          <w:color w:val="000000"/>
          <w:sz w:val="22"/>
          <w:szCs w:val="22"/>
        </w:rPr>
        <w:t>:</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3A2D6879" w:rsidR="008F0EA1" w:rsidRPr="0022229F" w:rsidRDefault="008F0EA1" w:rsidP="0022229F">
      <w:pPr>
        <w:pStyle w:val="ListParagraph"/>
        <w:numPr>
          <w:ilvl w:val="0"/>
          <w:numId w:val="5"/>
        </w:numPr>
        <w:spacing w:before="100" w:beforeAutospacing="1" w:after="100" w:afterAutospacing="1"/>
        <w:rPr>
          <w:rFonts w:eastAsia="Times New Roman" w:cs="Times New Roman"/>
          <w:b/>
          <w:color w:val="auto"/>
          <w:u w:val="double"/>
          <w:lang w:eastAsia="en-US"/>
        </w:rPr>
      </w:pPr>
      <w:r w:rsidRPr="008F0EA1">
        <w:rPr>
          <w:rFonts w:eastAsia="Times New Roman" w:cs="Times New Roman"/>
          <w:bCs/>
          <w:iCs/>
          <w:color w:val="auto"/>
          <w:lang w:eastAsia="en-US"/>
        </w:rPr>
        <w:t>Class Fees</w:t>
      </w:r>
      <w:r w:rsidR="0087690C" w:rsidRPr="008F0EA1">
        <w:rPr>
          <w:rFonts w:eastAsia="Times New Roman" w:cs="Times New Roman"/>
          <w:bCs/>
          <w:iCs/>
          <w:color w:val="auto"/>
          <w:lang w:eastAsia="en-US"/>
        </w:rPr>
        <w:t>:</w:t>
      </w:r>
      <w:r w:rsidR="0087690C">
        <w:rPr>
          <w:rFonts w:eastAsia="Times New Roman" w:cs="Times New Roman"/>
          <w:bCs/>
          <w:iCs/>
          <w:color w:val="auto"/>
          <w:lang w:eastAsia="en-US"/>
        </w:rPr>
        <w:t xml:space="preserve"> </w:t>
      </w:r>
      <w:r w:rsidR="0087690C" w:rsidRPr="00941A50">
        <w:rPr>
          <w:rFonts w:eastAsia="Times New Roman" w:cs="Times New Roman"/>
          <w:b/>
          <w:bCs/>
          <w:iCs/>
          <w:color w:val="00B050"/>
          <w:sz w:val="32"/>
          <w:u w:val="double"/>
          <w:lang w:eastAsia="en-US"/>
        </w:rPr>
        <w:t>You have done this previously and we will stick with your strategy.</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0F14F992" w14:textId="77777777" w:rsidR="00A926C0" w:rsidRDefault="00A926C0">
      <w:pPr>
        <w:rPr>
          <w:rFonts w:eastAsia="Times New Roman" w:cs="Times New Roman"/>
          <w:b/>
          <w:color w:val="auto"/>
          <w:szCs w:val="22"/>
          <w:lang w:eastAsia="en-US"/>
        </w:rPr>
      </w:pPr>
      <w:r>
        <w:rPr>
          <w:b/>
          <w:szCs w:val="22"/>
        </w:rPr>
        <w:br w:type="page"/>
      </w:r>
    </w:p>
    <w:p w14:paraId="0FA26ED8" w14:textId="6583077E" w:rsidR="008844A6" w:rsidRDefault="008844A6" w:rsidP="008844A6">
      <w:pPr>
        <w:pStyle w:val="ListParagraph"/>
        <w:spacing w:before="100" w:beforeAutospacing="1" w:after="100" w:afterAutospacing="1"/>
        <w:ind w:left="0"/>
        <w:jc w:val="both"/>
        <w:rPr>
          <w:b/>
          <w:color w:val="ED7D31" w:themeColor="accent2"/>
          <w:sz w:val="22"/>
        </w:rPr>
      </w:pPr>
      <w:r w:rsidRPr="003369C8">
        <w:rPr>
          <w:b/>
          <w:color w:val="ED7D31" w:themeColor="accent2"/>
          <w:sz w:val="22"/>
        </w:rPr>
        <w:lastRenderedPageBreak/>
        <w:t>Kendrix Opinion</w:t>
      </w:r>
    </w:p>
    <w:p w14:paraId="6EC3615C" w14:textId="235EA58E" w:rsidR="008844A6" w:rsidRPr="003369C8" w:rsidRDefault="00A40951" w:rsidP="00877396">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jc w:val="both"/>
        <w:rPr>
          <w:b/>
          <w:color w:val="ED7D31" w:themeColor="accent2"/>
          <w:sz w:val="22"/>
        </w:rPr>
      </w:pPr>
      <w:r>
        <w:rPr>
          <w:b/>
          <w:noProof/>
          <w:color w:val="ED7D31" w:themeColor="accent2"/>
          <w:sz w:val="22"/>
        </w:rPr>
        <mc:AlternateContent>
          <mc:Choice Requires="wps">
            <w:drawing>
              <wp:anchor distT="0" distB="0" distL="114300" distR="114300" simplePos="0" relativeHeight="251659264" behindDoc="0" locked="0" layoutInCell="1" allowOverlap="1" wp14:anchorId="0101F894" wp14:editId="5B2A2E76">
                <wp:simplePos x="0" y="0"/>
                <wp:positionH relativeFrom="column">
                  <wp:posOffset>-38100</wp:posOffset>
                </wp:positionH>
                <wp:positionV relativeFrom="paragraph">
                  <wp:posOffset>372745</wp:posOffset>
                </wp:positionV>
                <wp:extent cx="7058025" cy="35433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58025"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416F7" id="Rectangle 1" o:spid="_x0000_s1026" style="position:absolute;margin-left:-3pt;margin-top:29.35pt;width:555.75pt;height:2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" filled="f" strokecolor="#1f3763 [1604]" strokeweight="1pt"/>
            </w:pict>
          </mc:Fallback>
        </mc:AlternateContent>
      </w:r>
      <w:r w:rsidR="008844A6">
        <w:rPr>
          <w:b/>
          <w:color w:val="ED7D31" w:themeColor="accent2"/>
          <w:sz w:val="22"/>
        </w:rPr>
        <w:t xml:space="preserve">We want to push online registration over onsite, therefore online </w:t>
      </w:r>
      <w:r w:rsidR="00907534">
        <w:rPr>
          <w:b/>
          <w:color w:val="ED7D31" w:themeColor="accent2"/>
          <w:sz w:val="22"/>
        </w:rPr>
        <w:t>should be before onsite registration</w:t>
      </w:r>
    </w:p>
    <w:p w14:paraId="73ECBAF7" w14:textId="3B1E28EE" w:rsidR="00FD1093" w:rsidRPr="00A926C0" w:rsidRDefault="00FD1093" w:rsidP="00877396">
      <w:pPr>
        <w:pStyle w:val="style16"/>
        <w:rPr>
          <w:rFonts w:ascii="Helvetica" w:hAnsi="Helvetica"/>
          <w:bCs/>
          <w:iCs/>
          <w:szCs w:val="22"/>
        </w:rPr>
      </w:pPr>
      <w:r w:rsidRPr="00FD1093">
        <w:rPr>
          <w:rFonts w:ascii="Helvetica" w:hAnsi="Helvetica"/>
          <w:b/>
          <w:szCs w:val="22"/>
        </w:rPr>
        <w:t>Online Registration</w:t>
      </w:r>
      <w:r w:rsidRPr="00A926C0">
        <w:rPr>
          <w:rFonts w:ascii="Helvetica" w:hAnsi="Helvetica"/>
          <w:bCs/>
          <w:iCs/>
          <w:szCs w:val="22"/>
        </w:rPr>
        <w:t>:</w:t>
      </w:r>
      <w:r w:rsidR="00A926C0" w:rsidRPr="00A926C0">
        <w:rPr>
          <w:rFonts w:ascii="Helvetica" w:hAnsi="Helvetica"/>
          <w:bCs/>
          <w:iCs/>
          <w:szCs w:val="22"/>
        </w:rPr>
        <w:t xml:space="preserve"> </w:t>
      </w:r>
      <w:r w:rsidRPr="00A926C0">
        <w:rPr>
          <w:rFonts w:ascii="Helvetica" w:hAnsi="Helvetica"/>
          <w:bCs/>
          <w:iCs/>
          <w:szCs w:val="22"/>
        </w:rPr>
        <w:t>Online registration takes place with signing the Class Provision Guidelines, submitting online Registration Form, and make payment/s.</w:t>
      </w:r>
    </w:p>
    <w:p w14:paraId="5BCD9089" w14:textId="22C2EDEE" w:rsidR="00FD1093" w:rsidRPr="00A926C0" w:rsidRDefault="00FD1093" w:rsidP="00877396">
      <w:pPr>
        <w:pStyle w:val="jmanctext"/>
        <w:numPr>
          <w:ilvl w:val="0"/>
          <w:numId w:val="21"/>
        </w:numPr>
        <w:spacing w:before="120" w:beforeAutospacing="0" w:after="240" w:afterAutospacing="0"/>
        <w:rPr>
          <w:rStyle w:val="style86"/>
          <w:rFonts w:ascii="Arial" w:hAnsi="Arial" w:cs="Arial"/>
          <w:color w:val="000000"/>
          <w:sz w:val="22"/>
        </w:rPr>
      </w:pPr>
      <w:r w:rsidRPr="00A926C0">
        <w:rPr>
          <w:rFonts w:ascii="Helvetica" w:hAnsi="Helvetica"/>
          <w:sz w:val="22"/>
          <w:szCs w:val="22"/>
        </w:rPr>
        <w:t>Please download the </w:t>
      </w:r>
      <w:hyperlink r:id="rId13" w:tgtFrame="_blank" w:history="1">
        <w:r w:rsidRPr="00A926C0">
          <w:rPr>
            <w:rFonts w:ascii="Helvetica" w:hAnsi="Helvetica"/>
            <w:szCs w:val="22"/>
          </w:rPr>
          <w:t>Class Provision Guidelines</w:t>
        </w:r>
      </w:hyperlink>
      <w:r w:rsidRPr="00A926C0">
        <w:rPr>
          <w:rFonts w:ascii="Helvetica" w:hAnsi="Helvetica"/>
          <w:sz w:val="22"/>
          <w:szCs w:val="22"/>
        </w:rPr>
        <w:t xml:space="preserve">, read it, sign, make a copy for your records using </w:t>
      </w:r>
      <w:r w:rsidR="00A926C0">
        <w:rPr>
          <w:rFonts w:ascii="Helvetica" w:hAnsi="Helvetica"/>
          <w:sz w:val="22"/>
          <w:szCs w:val="22"/>
        </w:rPr>
        <w:t xml:space="preserve">  </w:t>
      </w:r>
      <w:r w:rsidRPr="00A926C0">
        <w:rPr>
          <w:rFonts w:ascii="Helvetica" w:hAnsi="Helvetica"/>
          <w:sz w:val="22"/>
          <w:szCs w:val="22"/>
        </w:rPr>
        <w:t>1 of 2 options:</w:t>
      </w:r>
      <w:r w:rsidRPr="00A926C0">
        <w:rPr>
          <w:rFonts w:ascii="Helvetica" w:hAnsi="Helvetica"/>
          <w:sz w:val="22"/>
          <w:szCs w:val="22"/>
        </w:rPr>
        <w:br/>
      </w:r>
      <w:r w:rsidRPr="0021235D">
        <w:rPr>
          <w:rFonts w:ascii="Arial" w:hAnsi="Arial" w:cs="Arial"/>
          <w:color w:val="000000"/>
          <w:sz w:val="22"/>
        </w:rPr>
        <w:br/>
      </w:r>
      <w:r w:rsidRPr="0021235D">
        <w:rPr>
          <w:rStyle w:val="style86"/>
          <w:rFonts w:ascii="Arial" w:hAnsi="Arial" w:cs="Arial"/>
          <w:color w:val="000000"/>
          <w:sz w:val="22"/>
        </w:rPr>
        <w:t>1. Sign Online and Email (</w:t>
      </w:r>
      <w:r w:rsidRPr="0021235D">
        <w:rPr>
          <w:rStyle w:val="style86"/>
          <w:rFonts w:ascii="Arial" w:hAnsi="Arial" w:cs="Arial"/>
          <w:b/>
          <w:bCs/>
          <w:color w:val="000000"/>
          <w:sz w:val="22"/>
        </w:rPr>
        <w:t>JMA prefer</w:t>
      </w:r>
      <w:r w:rsidRPr="0021235D">
        <w:rPr>
          <w:rStyle w:val="style86"/>
          <w:rFonts w:ascii="Arial" w:hAnsi="Arial" w:cs="Arial"/>
          <w:color w:val="000000"/>
          <w:sz w:val="22"/>
        </w:rPr>
        <w:t xml:space="preserve">). See </w:t>
      </w:r>
      <w:r>
        <w:rPr>
          <w:rStyle w:val="style86"/>
          <w:rFonts w:ascii="Arial" w:hAnsi="Arial" w:cs="Arial"/>
          <w:color w:val="000000"/>
          <w:sz w:val="22"/>
        </w:rPr>
        <w:t xml:space="preserve">how to video:  </w:t>
      </w:r>
      <w:hyperlink r:id="rId14" w:tgtFrame="_blank" w:history="1">
        <w:r w:rsidRPr="0021235D">
          <w:rPr>
            <w:rStyle w:val="Hyperlink"/>
            <w:rFonts w:ascii="Arial" w:hAnsi="Arial" w:cs="Arial"/>
            <w:sz w:val="22"/>
          </w:rPr>
          <w:t>Sign Online and Email</w:t>
        </w:r>
      </w:hyperlink>
      <w:r w:rsidRPr="00A926C0">
        <w:rPr>
          <w:rFonts w:ascii="Arial" w:hAnsi="Arial" w:cs="Arial"/>
          <w:color w:val="000000"/>
          <w:sz w:val="22"/>
        </w:rPr>
        <w:br/>
      </w:r>
      <w:r w:rsidRPr="00A926C0">
        <w:rPr>
          <w:rStyle w:val="style86"/>
          <w:rFonts w:ascii="Arial" w:hAnsi="Arial" w:cs="Arial"/>
          <w:color w:val="000000"/>
          <w:sz w:val="22"/>
        </w:rPr>
        <w:t xml:space="preserve">2. Sign, scan, then email to JMANC at </w:t>
      </w:r>
      <w:hyperlink r:id="rId15" w:history="1">
        <w:r w:rsidRPr="00A926C0">
          <w:rPr>
            <w:rStyle w:val="Hyperlink"/>
            <w:rFonts w:ascii="Arial" w:hAnsi="Arial" w:cs="Arial"/>
            <w:sz w:val="22"/>
          </w:rPr>
          <w:t>jmanc101@sbcglobal.net</w:t>
        </w:r>
      </w:hyperlink>
    </w:p>
    <w:p w14:paraId="782ECCE1" w14:textId="77777777" w:rsidR="00FD1093" w:rsidRPr="00CC79B4" w:rsidRDefault="00FD1093" w:rsidP="00877396">
      <w:pPr>
        <w:pStyle w:val="jmanctext"/>
        <w:spacing w:before="240" w:beforeAutospacing="0"/>
        <w:ind w:left="720"/>
        <w:rPr>
          <w:rFonts w:ascii="Arial" w:hAnsi="Arial" w:cs="Arial"/>
          <w:color w:val="000000"/>
          <w:sz w:val="22"/>
        </w:rPr>
      </w:pPr>
      <w:r>
        <w:rPr>
          <w:rStyle w:val="style86"/>
          <w:rFonts w:ascii="Arial" w:hAnsi="Arial" w:cs="Arial"/>
          <w:color w:val="000000"/>
          <w:sz w:val="22"/>
        </w:rPr>
        <w:t>If you cannot complete the above options, please mail your s</w:t>
      </w:r>
      <w:r w:rsidRPr="00CC79B4">
        <w:rPr>
          <w:rStyle w:val="style86"/>
          <w:rFonts w:ascii="Arial" w:hAnsi="Arial" w:cs="Arial"/>
          <w:color w:val="000000"/>
          <w:sz w:val="22"/>
        </w:rPr>
        <w:t>igned copy to (JMA Nursing Consultant, P.O. Box 24083, Fort Worth, 76124-1083)</w:t>
      </w:r>
      <w:r>
        <w:rPr>
          <w:rStyle w:val="style86"/>
          <w:rFonts w:ascii="Arial" w:hAnsi="Arial" w:cs="Arial"/>
          <w:color w:val="000000"/>
          <w:sz w:val="22"/>
        </w:rPr>
        <w:t>, or bring signed copy to class.</w:t>
      </w:r>
    </w:p>
    <w:p w14:paraId="3676D045" w14:textId="77777777" w:rsidR="00FD1093" w:rsidRPr="00B63E3B" w:rsidRDefault="00FD1093" w:rsidP="00877396">
      <w:pPr>
        <w:pStyle w:val="jmanctext"/>
        <w:numPr>
          <w:ilvl w:val="0"/>
          <w:numId w:val="21"/>
        </w:numPr>
        <w:spacing w:before="240" w:beforeAutospacing="0"/>
        <w:rPr>
          <w:rFonts w:ascii="Arial" w:hAnsi="Arial" w:cs="Arial"/>
          <w:color w:val="000000"/>
          <w:sz w:val="22"/>
        </w:rPr>
      </w:pPr>
      <w:r w:rsidRPr="00B63E3B">
        <w:rPr>
          <w:rFonts w:ascii="Arial" w:hAnsi="Arial" w:cs="Arial"/>
          <w:color w:val="000000"/>
          <w:sz w:val="22"/>
        </w:rPr>
        <w:t xml:space="preserve">Continue registering online, click on </w:t>
      </w:r>
      <w:r w:rsidRPr="00B63E3B">
        <w:rPr>
          <w:rFonts w:ascii="Arial" w:hAnsi="Arial" w:cs="Arial"/>
          <w:b/>
          <w:color w:val="000000"/>
          <w:sz w:val="22"/>
        </w:rPr>
        <w:t>Calendars</w:t>
      </w:r>
      <w:r w:rsidRPr="00B63E3B">
        <w:rPr>
          <w:rFonts w:ascii="Arial" w:hAnsi="Arial" w:cs="Arial"/>
          <w:color w:val="000000"/>
          <w:sz w:val="22"/>
        </w:rPr>
        <w:t xml:space="preserve">, identify your class or classes, </w:t>
      </w:r>
      <w:r>
        <w:rPr>
          <w:rFonts w:ascii="Arial" w:hAnsi="Arial" w:cs="Arial"/>
          <w:color w:val="000000"/>
          <w:sz w:val="22"/>
        </w:rPr>
        <w:t>submit</w:t>
      </w:r>
      <w:r w:rsidRPr="00B63E3B">
        <w:rPr>
          <w:rFonts w:ascii="Arial" w:hAnsi="Arial" w:cs="Arial"/>
          <w:color w:val="000000"/>
          <w:sz w:val="22"/>
        </w:rPr>
        <w:t xml:space="preserve"> the Registration Form</w:t>
      </w:r>
      <w:r>
        <w:rPr>
          <w:rFonts w:ascii="Arial" w:hAnsi="Arial" w:cs="Arial"/>
          <w:color w:val="000000"/>
          <w:sz w:val="22"/>
        </w:rPr>
        <w:t>, and make payment.  The class link will take you through the proper steps.</w:t>
      </w:r>
    </w:p>
    <w:p w14:paraId="0720BCB7" w14:textId="77777777" w:rsidR="00FD1093" w:rsidRDefault="00FD1093" w:rsidP="00877396">
      <w:pPr>
        <w:pStyle w:val="jmanctext"/>
        <w:rPr>
          <w:rStyle w:val="Strong"/>
          <w:rFonts w:ascii="Arial" w:hAnsi="Arial" w:cs="Arial"/>
          <w:color w:val="000000"/>
          <w:sz w:val="22"/>
        </w:rPr>
      </w:pPr>
      <w:r w:rsidRPr="0021235D">
        <w:rPr>
          <w:rStyle w:val="Strong"/>
          <w:rFonts w:ascii="Arial" w:hAnsi="Arial" w:cs="Arial"/>
          <w:color w:val="000000"/>
          <w:sz w:val="22"/>
        </w:rPr>
        <w:t>If you are registering from your employer</w:t>
      </w:r>
      <w:r>
        <w:rPr>
          <w:rStyle w:val="Strong"/>
          <w:rFonts w:ascii="Arial" w:hAnsi="Arial" w:cs="Arial"/>
          <w:color w:val="000000"/>
          <w:sz w:val="22"/>
        </w:rPr>
        <w:t>’</w:t>
      </w:r>
      <w:r w:rsidRPr="0021235D">
        <w:rPr>
          <w:rStyle w:val="Strong"/>
          <w:rFonts w:ascii="Arial" w:hAnsi="Arial" w:cs="Arial"/>
          <w:color w:val="000000"/>
          <w:sz w:val="22"/>
        </w:rPr>
        <w:t xml:space="preserve">s network, they may block </w:t>
      </w:r>
      <w:r>
        <w:rPr>
          <w:rStyle w:val="Strong"/>
          <w:rFonts w:ascii="Arial" w:hAnsi="Arial" w:cs="Arial"/>
          <w:color w:val="000000"/>
          <w:sz w:val="22"/>
        </w:rPr>
        <w:t xml:space="preserve">the </w:t>
      </w:r>
      <w:r w:rsidRPr="0021235D">
        <w:rPr>
          <w:rStyle w:val="Strong"/>
          <w:rFonts w:ascii="Arial" w:hAnsi="Arial" w:cs="Arial"/>
          <w:color w:val="000000"/>
          <w:sz w:val="22"/>
        </w:rPr>
        <w:t>registration</w:t>
      </w:r>
      <w:r>
        <w:rPr>
          <w:rStyle w:val="Strong"/>
          <w:rFonts w:ascii="Arial" w:hAnsi="Arial" w:cs="Arial"/>
          <w:color w:val="000000"/>
          <w:sz w:val="22"/>
        </w:rPr>
        <w:t xml:space="preserve"> process.  The registration process is done via a secured connection and not open to your employer’s network.  If blocked please try outside a Virtual Private </w:t>
      </w:r>
      <w:proofErr w:type="gramStart"/>
      <w:r>
        <w:rPr>
          <w:rStyle w:val="Strong"/>
          <w:rFonts w:ascii="Arial" w:hAnsi="Arial" w:cs="Arial"/>
          <w:color w:val="000000"/>
          <w:sz w:val="22"/>
        </w:rPr>
        <w:t>Network(</w:t>
      </w:r>
      <w:proofErr w:type="gramEnd"/>
      <w:r>
        <w:rPr>
          <w:rStyle w:val="Strong"/>
          <w:rFonts w:ascii="Arial" w:hAnsi="Arial" w:cs="Arial"/>
          <w:color w:val="000000"/>
          <w:sz w:val="22"/>
        </w:rPr>
        <w:t xml:space="preserve">VPN).  </w:t>
      </w:r>
    </w:p>
    <w:p w14:paraId="0DF45D33" w14:textId="77777777" w:rsidR="00FD1093" w:rsidRPr="0021235D" w:rsidRDefault="00FD1093" w:rsidP="00877396">
      <w:pPr>
        <w:pStyle w:val="jmanctext"/>
        <w:rPr>
          <w:rFonts w:ascii="Arial" w:hAnsi="Arial" w:cs="Arial"/>
          <w:color w:val="000000"/>
          <w:sz w:val="22"/>
        </w:rPr>
      </w:pPr>
      <w:r>
        <w:rPr>
          <w:rStyle w:val="Strong"/>
          <w:rFonts w:ascii="Arial" w:hAnsi="Arial" w:cs="Arial"/>
          <w:color w:val="000000"/>
          <w:sz w:val="22"/>
        </w:rPr>
        <w:t>Anywhere you can connect without going through a VPN you can register.</w:t>
      </w:r>
    </w:p>
    <w:p w14:paraId="42A2C6AD" w14:textId="77777777" w:rsidR="00FD1093" w:rsidRDefault="00FD1093" w:rsidP="00DA210F">
      <w:pPr>
        <w:rPr>
          <w:rFonts w:eastAsia="Times New Roman" w:cs="Times New Roman"/>
          <w:b/>
          <w:bCs/>
          <w:i/>
          <w:iCs/>
          <w:color w:val="auto"/>
          <w:szCs w:val="22"/>
          <w:lang w:eastAsia="en-US"/>
        </w:rPr>
      </w:pPr>
    </w:p>
    <w:p w14:paraId="79075637" w14:textId="7B77EBEC"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01BB719A" w14:textId="73B9F73C" w:rsidR="00FE308D"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form, a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01B51702" w14:textId="5610A4D4" w:rsidR="007A1B3E" w:rsidRPr="00F874BE" w:rsidRDefault="00C362C1" w:rsidP="00DA210F">
      <w:pPr>
        <w:spacing w:before="100" w:beforeAutospacing="1" w:after="100" w:afterAutospacing="1"/>
        <w:rPr>
          <w:rFonts w:eastAsia="Times New Roman" w:cs="Times New Roman"/>
          <w:color w:val="auto"/>
          <w:sz w:val="22"/>
          <w:szCs w:val="22"/>
          <w:lang w:eastAsia="en-US"/>
        </w:rPr>
      </w:pPr>
      <w:r>
        <w:rPr>
          <w:rFonts w:eastAsia="Times New Roman" w:cs="Times New Roman"/>
          <w:color w:val="auto"/>
          <w:sz w:val="22"/>
          <w:szCs w:val="22"/>
          <w:lang w:eastAsia="en-US"/>
        </w:rPr>
        <w:tab/>
      </w:r>
    </w:p>
    <w:p w14:paraId="31B6460D" w14:textId="1A0E9695"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CB394D1" w14:textId="4C7D9666" w:rsidR="00DF10D3" w:rsidRPr="009253AF" w:rsidRDefault="00DF10D3" w:rsidP="009253AF">
      <w:pPr>
        <w:pStyle w:val="ListParagraph"/>
        <w:spacing w:before="100" w:beforeAutospacing="1"/>
        <w:ind w:left="0"/>
        <w:jc w:val="both"/>
        <w:rPr>
          <w:b/>
          <w:color w:val="ED7D31" w:themeColor="accent2"/>
          <w:sz w:val="22"/>
        </w:rPr>
      </w:pPr>
      <w:proofErr w:type="spellStart"/>
      <w:r w:rsidRPr="009253AF">
        <w:rPr>
          <w:b/>
          <w:color w:val="ED7D31" w:themeColor="accent2"/>
          <w:sz w:val="22"/>
        </w:rPr>
        <w:t>Kendrix</w:t>
      </w:r>
      <w:r w:rsidR="009253AF">
        <w:rPr>
          <w:b/>
          <w:color w:val="ED7D31" w:themeColor="accent2"/>
          <w:sz w:val="22"/>
        </w:rPr>
        <w:t>’s</w:t>
      </w:r>
      <w:proofErr w:type="spellEnd"/>
      <w:r w:rsidRPr="009253AF">
        <w:rPr>
          <w:b/>
          <w:color w:val="ED7D31" w:themeColor="accent2"/>
          <w:sz w:val="22"/>
        </w:rPr>
        <w:t xml:space="preserve"> Update</w:t>
      </w:r>
      <w:r w:rsidR="009253AF" w:rsidRPr="009253AF">
        <w:rPr>
          <w:b/>
          <w:color w:val="ED7D31" w:themeColor="accent2"/>
          <w:sz w:val="22"/>
        </w:rPr>
        <w:t>s</w:t>
      </w:r>
      <w:r w:rsidR="00832AB3">
        <w:rPr>
          <w:b/>
          <w:color w:val="ED7D31" w:themeColor="accent2"/>
          <w:sz w:val="22"/>
        </w:rPr>
        <w:t xml:space="preserve"> to Calendar</w:t>
      </w:r>
      <w:r w:rsidR="009253AF" w:rsidRPr="009253AF">
        <w:rPr>
          <w:b/>
          <w:color w:val="ED7D31" w:themeColor="accent2"/>
          <w:sz w:val="22"/>
        </w:rPr>
        <w:t>:</w:t>
      </w:r>
    </w:p>
    <w:p w14:paraId="5432D9C8" w14:textId="5D4F4BB0" w:rsidR="00A03AD1" w:rsidRDefault="00342543"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r>
        <w:rPr>
          <w:rStyle w:val="Strong"/>
          <w:color w:val="000000"/>
          <w:shd w:val="clear" w:color="auto" w:fill="FFFFFF"/>
        </w:rPr>
        <w:t>SCHEDULE:</w:t>
      </w:r>
      <w:r>
        <w:rPr>
          <w:color w:val="000000"/>
          <w:shd w:val="clear" w:color="auto" w:fill="FFFFFF"/>
        </w:rPr>
        <w:t>  Registration begins at 0745 Hours. Class Hours are: 0800 Hours - 1430 Hours.</w:t>
      </w:r>
      <w:r>
        <w:rPr>
          <w:color w:val="000000"/>
        </w:rPr>
        <w:br/>
      </w:r>
      <w:r>
        <w:rPr>
          <w:color w:val="000000"/>
        </w:rPr>
        <w:br/>
      </w:r>
      <w:r>
        <w:rPr>
          <w:rStyle w:val="Strong"/>
          <w:color w:val="000000"/>
          <w:shd w:val="clear" w:color="auto" w:fill="FFFFFF"/>
        </w:rPr>
        <w:t>CLASS DATES:</w:t>
      </w:r>
      <w:r>
        <w:rPr>
          <w:color w:val="000000"/>
          <w:shd w:val="clear" w:color="auto" w:fill="FFFFFF"/>
        </w:rPr>
        <w:t xml:space="preserve"> To register, scroll to the </w:t>
      </w:r>
      <w:r w:rsidR="00A03AD1">
        <w:rPr>
          <w:color w:val="000000"/>
          <w:shd w:val="clear" w:color="auto" w:fill="FFFFFF"/>
        </w:rPr>
        <w:t>months/</w:t>
      </w:r>
      <w:r>
        <w:rPr>
          <w:color w:val="000000"/>
          <w:shd w:val="clear" w:color="auto" w:fill="FFFFFF"/>
        </w:rPr>
        <w:t>days and click on your chosen date</w:t>
      </w:r>
      <w:r w:rsidR="00CA78CC">
        <w:rPr>
          <w:color w:val="000000"/>
          <w:shd w:val="clear" w:color="auto" w:fill="FFFFFF"/>
        </w:rPr>
        <w:t>.  The Registration Form will appear</w:t>
      </w:r>
      <w:r>
        <w:rPr>
          <w:color w:val="000000"/>
          <w:shd w:val="clear" w:color="auto" w:fill="FFFFFF"/>
        </w:rPr>
        <w:t xml:space="preserve">. </w:t>
      </w:r>
      <w:r>
        <w:rPr>
          <w:color w:val="000000"/>
        </w:rPr>
        <w:br/>
      </w:r>
      <w:r>
        <w:rPr>
          <w:color w:val="000000"/>
        </w:rPr>
        <w:br/>
      </w:r>
      <w:r>
        <w:rPr>
          <w:rStyle w:val="style41"/>
          <w:color w:val="FF0000"/>
          <w:shd w:val="clear" w:color="auto" w:fill="FFFFFF"/>
        </w:rPr>
        <w:t xml:space="preserve">Please, do NOT </w:t>
      </w:r>
      <w:r w:rsidR="005A6740">
        <w:rPr>
          <w:rStyle w:val="style41"/>
          <w:color w:val="FF0000"/>
          <w:shd w:val="clear" w:color="auto" w:fill="FFFFFF"/>
        </w:rPr>
        <w:t>complete Registration Form</w:t>
      </w:r>
      <w:r>
        <w:rPr>
          <w:rStyle w:val="style41"/>
          <w:color w:val="FF0000"/>
          <w:shd w:val="clear" w:color="auto" w:fill="FFFFFF"/>
        </w:rPr>
        <w:t xml:space="preserve"> until ready to submit payment</w:t>
      </w:r>
      <w:r w:rsidR="00832AB3">
        <w:rPr>
          <w:rStyle w:val="style41"/>
          <w:color w:val="FF0000"/>
          <w:shd w:val="clear" w:color="auto" w:fill="FFFFFF"/>
        </w:rPr>
        <w:t>.</w:t>
      </w:r>
    </w:p>
    <w:p w14:paraId="65797C96" w14:textId="3983E808" w:rsidR="00A03AD1" w:rsidRDefault="002F026A"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Style w:val="style166"/>
          <w:b/>
          <w:bCs/>
          <w:color w:val="000000"/>
          <w:sz w:val="27"/>
          <w:szCs w:val="27"/>
          <w:shd w:val="clear" w:color="auto" w:fill="FFFFFF"/>
        </w:rPr>
      </w:pPr>
      <w:r>
        <w:rPr>
          <w:rStyle w:val="Strong"/>
          <w:color w:val="000000"/>
          <w:sz w:val="27"/>
          <w:szCs w:val="27"/>
          <w:shd w:val="clear" w:color="auto" w:fill="FFFFFF"/>
        </w:rPr>
        <w:t>JMA Nursing Consultant Class </w:t>
      </w:r>
      <w:r>
        <w:rPr>
          <w:rStyle w:val="style166"/>
          <w:b/>
          <w:bCs/>
          <w:color w:val="000000"/>
          <w:sz w:val="27"/>
          <w:szCs w:val="27"/>
          <w:shd w:val="clear" w:color="auto" w:fill="FFFFFF"/>
        </w:rPr>
        <w:t>Schedules</w:t>
      </w:r>
    </w:p>
    <w:p w14:paraId="14694636" w14:textId="41FCD3E0" w:rsidR="006C7B29" w:rsidRDefault="006C7B29"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eastAsia="Times New Roman" w:cs="Times New Roman"/>
          <w:color w:val="372819"/>
          <w:sz w:val="22"/>
          <w:szCs w:val="22"/>
          <w:lang w:eastAsia="en-US"/>
        </w:rPr>
      </w:pPr>
      <w:r>
        <w:rPr>
          <w:rFonts w:eastAsia="Times New Roman" w:cs="Times New Roman"/>
          <w:color w:val="372819"/>
          <w:sz w:val="22"/>
          <w:szCs w:val="22"/>
          <w:lang w:eastAsia="en-US"/>
        </w:rPr>
        <w:lastRenderedPageBreak/>
        <w:t xml:space="preserve">[ Google </w:t>
      </w:r>
      <w:proofErr w:type="gramStart"/>
      <w:r>
        <w:rPr>
          <w:rFonts w:eastAsia="Times New Roman" w:cs="Times New Roman"/>
          <w:color w:val="372819"/>
          <w:sz w:val="22"/>
          <w:szCs w:val="22"/>
          <w:lang w:eastAsia="en-US"/>
        </w:rPr>
        <w:t>Calendar ]</w:t>
      </w:r>
      <w:proofErr w:type="gramEnd"/>
    </w:p>
    <w:p w14:paraId="7D401D0F" w14:textId="77777777" w:rsidR="002F026A" w:rsidRDefault="002F026A"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CB32E3"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6"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CB32E3"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7"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CB32E3"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8"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CB32E3"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CB32E3"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CB32E3" w:rsidP="000B3C3C">
      <w:pPr>
        <w:pStyle w:val="ListParagraph"/>
        <w:numPr>
          <w:ilvl w:val="0"/>
          <w:numId w:val="7"/>
        </w:numPr>
        <w:rPr>
          <w:rFonts w:eastAsia="Times New Roman" w:cs="Times New Roman"/>
          <w:color w:val="auto"/>
          <w:sz w:val="22"/>
          <w:szCs w:val="22"/>
          <w:lang w:eastAsia="en-US"/>
        </w:rPr>
      </w:pPr>
      <w:hyperlink r:id="rId21"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CB32E3" w:rsidP="000B3C3C">
      <w:pPr>
        <w:pStyle w:val="ListParagraph"/>
        <w:numPr>
          <w:ilvl w:val="0"/>
          <w:numId w:val="7"/>
        </w:numPr>
        <w:rPr>
          <w:rFonts w:eastAsia="Times New Roman" w:cs="Times New Roman"/>
          <w:color w:val="auto"/>
          <w:sz w:val="22"/>
          <w:szCs w:val="22"/>
          <w:lang w:eastAsia="en-US"/>
        </w:rPr>
      </w:pPr>
      <w:hyperlink r:id="rId22"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CB32E3" w:rsidP="000B3C3C">
      <w:pPr>
        <w:pStyle w:val="ListParagraph"/>
        <w:numPr>
          <w:ilvl w:val="0"/>
          <w:numId w:val="7"/>
        </w:numPr>
        <w:rPr>
          <w:rFonts w:eastAsia="Times New Roman" w:cs="Times New Roman"/>
          <w:color w:val="auto"/>
          <w:sz w:val="22"/>
          <w:szCs w:val="22"/>
          <w:lang w:eastAsia="en-US"/>
        </w:rPr>
      </w:pPr>
      <w:hyperlink r:id="rId23"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2C2FC0C1"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r w:rsidR="006367B9" w:rsidRPr="00941A50">
        <w:rPr>
          <w:rFonts w:eastAsia="Times New Roman" w:cs="Times New Roman"/>
          <w:b/>
          <w:color w:val="00B050"/>
          <w:sz w:val="36"/>
          <w:szCs w:val="22"/>
          <w:u w:val="double"/>
          <w:lang w:eastAsia="en-US"/>
        </w:rPr>
        <w:t>We are going with your diagram as revised</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3440A4F7" w:rsidR="00106609"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2F057431" w14:textId="7EE47FFD" w:rsidR="003003A3"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r>
        <w:rPr>
          <w:rFonts w:eastAsia="Times New Roman" w:cs="Times New Roman"/>
          <w:color w:val="372819"/>
          <w:sz w:val="22"/>
          <w:szCs w:val="22"/>
          <w:lang w:eastAsia="en-US"/>
        </w:rPr>
        <w:t>Next Page documents payment process options</w:t>
      </w:r>
    </w:p>
    <w:p w14:paraId="5A5BEDEC" w14:textId="77777777" w:rsidR="00F4004B" w:rsidRDefault="00F4004B">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13C35F43" w14:textId="568073C8" w:rsidR="00F4004B" w:rsidRDefault="00F4004B" w:rsidP="00F4004B">
      <w:pPr>
        <w:pStyle w:val="ListParagraph"/>
        <w:spacing w:before="100" w:beforeAutospacing="1" w:after="100" w:afterAutospacing="1"/>
        <w:ind w:left="0"/>
        <w:rPr>
          <w:rFonts w:eastAsia="Times New Roman" w:cs="Times New Roman"/>
          <w:color w:val="372819"/>
          <w:sz w:val="22"/>
          <w:szCs w:val="22"/>
          <w:lang w:eastAsia="en-US"/>
        </w:rPr>
      </w:pPr>
      <w:r w:rsidRPr="00CB32E3">
        <w:rPr>
          <w:rFonts w:eastAsia="Times New Roman" w:cs="Times New Roman"/>
          <w:b/>
          <w:color w:val="FF0000"/>
          <w:szCs w:val="22"/>
          <w:lang w:eastAsia="en-US"/>
        </w:rPr>
        <w:lastRenderedPageBreak/>
        <w:t>We decided with Automation B</w:t>
      </w:r>
      <w:r w:rsidRPr="00CB32E3">
        <w:rPr>
          <w:rFonts w:eastAsia="Times New Roman" w:cs="Times New Roman"/>
          <w:color w:val="FF0000"/>
          <w:szCs w:val="22"/>
          <w:lang w:eastAsia="en-US"/>
        </w:rPr>
        <w:t xml:space="preserve"> </w:t>
      </w:r>
      <w:r>
        <w:rPr>
          <w:rFonts w:eastAsia="Times New Roman" w:cs="Times New Roman"/>
          <w:color w:val="372819"/>
          <w:sz w:val="22"/>
          <w:szCs w:val="22"/>
          <w:lang w:eastAsia="en-US"/>
        </w:rPr>
        <w:t>(C may come in 2019)</w:t>
      </w:r>
    </w:p>
    <w:p w14:paraId="61C96CBD" w14:textId="77777777" w:rsidR="00F4004B" w:rsidRDefault="00F4004B" w:rsidP="00F4004B">
      <w:pPr>
        <w:rPr>
          <w:rFonts w:eastAsia="Times New Roman" w:cs="Times New Roman"/>
          <w:color w:val="372819"/>
          <w:sz w:val="22"/>
          <w:szCs w:val="22"/>
          <w:lang w:eastAsia="en-US"/>
        </w:rPr>
      </w:pPr>
      <w:r>
        <w:rPr>
          <w:rFonts w:eastAsia="Times New Roman" w:cs="Times New Roman"/>
          <w:color w:val="372819"/>
          <w:sz w:val="22"/>
          <w:szCs w:val="22"/>
          <w:lang w:eastAsia="en-US"/>
        </w:rPr>
        <w:t xml:space="preserve">Here’s the flow diagram </w:t>
      </w:r>
    </w:p>
    <w:p w14:paraId="0F0CF5D6" w14:textId="77777777" w:rsidR="000E7EF9" w:rsidRDefault="000E7EF9" w:rsidP="00F4004B">
      <w:pPr>
        <w:rPr>
          <w:noProof/>
        </w:rPr>
      </w:pPr>
      <w:bookmarkStart w:id="0" w:name="_GoBack"/>
      <w:bookmarkEnd w:id="0"/>
    </w:p>
    <w:p w14:paraId="1F0EFC7B" w14:textId="210D1C8C" w:rsidR="003003A3" w:rsidRDefault="000E7EF9" w:rsidP="00F4004B">
      <w:pPr>
        <w:rPr>
          <w:rFonts w:eastAsia="Times New Roman" w:cs="Times New Roman"/>
          <w:color w:val="372819"/>
          <w:sz w:val="22"/>
          <w:szCs w:val="22"/>
          <w:lang w:eastAsia="en-US"/>
        </w:rPr>
      </w:pPr>
      <w:r>
        <w:rPr>
          <w:noProof/>
        </w:rPr>
        <w:drawing>
          <wp:inline distT="0" distB="0" distL="0" distR="0" wp14:anchorId="7CAFA7EA" wp14:editId="5605369E">
            <wp:extent cx="68580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11296"/>
                    <a:stretch/>
                  </pic:blipFill>
                  <pic:spPr bwMode="auto">
                    <a:xfrm>
                      <a:off x="0" y="0"/>
                      <a:ext cx="6858000" cy="45624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s="Times New Roman"/>
          <w:color w:val="372819"/>
          <w:sz w:val="22"/>
          <w:szCs w:val="22"/>
          <w:lang w:eastAsia="en-US"/>
        </w:rPr>
        <w:t xml:space="preserve"> </w:t>
      </w:r>
      <w:r w:rsidR="003003A3">
        <w:rPr>
          <w:rFonts w:eastAsia="Times New Roman" w:cs="Times New Roman"/>
          <w:color w:val="372819"/>
          <w:sz w:val="22"/>
          <w:szCs w:val="22"/>
          <w:lang w:eastAsia="en-US"/>
        </w:rPr>
        <w:br w:type="page"/>
      </w:r>
    </w:p>
    <w:p w14:paraId="5F9554D6" w14:textId="77777777" w:rsidR="003003A3" w:rsidRPr="00DA210F"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24FB8671"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w:t>
      </w:r>
      <w:r w:rsidR="000E7EF9">
        <w:rPr>
          <w:rFonts w:eastAsia="Times New Roman"/>
          <w:b/>
          <w:sz w:val="28"/>
          <w:lang w:eastAsia="en-US"/>
        </w:rPr>
        <w:t>workflow options</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11868A69"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2BF971EC"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184056F8" w14:textId="77777777" w:rsidR="003E324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F6326C">
        <w:rPr>
          <w:rFonts w:eastAsia="Times New Roman" w:cs="Times New Roman"/>
          <w:color w:val="372819"/>
          <w:sz w:val="22"/>
          <w:szCs w:val="22"/>
          <w:lang w:eastAsia="en-US"/>
        </w:rPr>
        <w:t>. Client will print, sign, scan, and email back to Ms. Jeanette.</w:t>
      </w:r>
    </w:p>
    <w:p w14:paraId="0F51EDD6" w14:textId="33378ADF" w:rsidR="00807D1B" w:rsidRPr="0074446D" w:rsidRDefault="003E324D" w:rsidP="003E324D">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9A621DF" w14:textId="7670CFB2" w:rsidR="003B7FB2"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008C666D" w:rsidRPr="00830435">
        <w:rPr>
          <w:rFonts w:eastAsia="Times New Roman" w:cs="Times New Roman"/>
          <w:color w:val="FF0000"/>
          <w:sz w:val="22"/>
          <w:szCs w:val="22"/>
          <w:lang w:eastAsia="en-US"/>
        </w:rPr>
        <w:t xml:space="preserve">manually </w:t>
      </w:r>
      <w:r w:rsidRPr="00E70EB3">
        <w:rPr>
          <w:rFonts w:eastAsia="Times New Roman" w:cs="Times New Roman"/>
          <w:color w:val="372819"/>
          <w:sz w:val="22"/>
          <w:szCs w:val="22"/>
          <w:lang w:eastAsia="en-US"/>
        </w:rPr>
        <w:t>switches client to “Active: Y”</w:t>
      </w:r>
    </w:p>
    <w:p w14:paraId="12E44C3A" w14:textId="77777777" w:rsidR="00C27B7C" w:rsidRDefault="00C27B7C" w:rsidP="00C27B7C">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60DCD500" w14:textId="5B4CFDC6" w:rsidR="00C27B7C" w:rsidRPr="00E70EB3" w:rsidRDefault="00C27B7C" w:rsidP="00C27B7C">
      <w:pPr>
        <w:numPr>
          <w:ilvl w:val="2"/>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083AF86A"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w:t>
      </w:r>
      <w:r w:rsidR="00A10E57">
        <w:rPr>
          <w:rFonts w:eastAsia="Times New Roman" w:cs="Times New Roman"/>
          <w:color w:val="372819"/>
          <w:sz w:val="22"/>
          <w:szCs w:val="22"/>
          <w:lang w:eastAsia="en-US"/>
        </w:rPr>
        <w:t xml:space="preserve"> uses Adobe Reader to sign document</w:t>
      </w:r>
      <w:r w:rsidR="009752A0">
        <w:rPr>
          <w:rFonts w:eastAsia="Times New Roman" w:cs="Times New Roman"/>
          <w:color w:val="372819"/>
          <w:sz w:val="22"/>
          <w:szCs w:val="22"/>
          <w:lang w:eastAsia="en-US"/>
        </w:rPr>
        <w:t>.</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46030AAC"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470C44">
        <w:rPr>
          <w:rFonts w:eastAsia="Times New Roman" w:cs="Times New Roman"/>
          <w:color w:val="372819"/>
          <w:sz w:val="22"/>
          <w:szCs w:val="22"/>
          <w:lang w:eastAsia="en-US"/>
        </w:rPr>
        <w:t xml:space="preserve"> with link </w:t>
      </w:r>
      <w:r w:rsidR="00A004E9">
        <w:rPr>
          <w:rFonts w:eastAsia="Times New Roman" w:cs="Times New Roman"/>
          <w:color w:val="372819"/>
          <w:sz w:val="22"/>
          <w:szCs w:val="22"/>
          <w:lang w:eastAsia="en-US"/>
        </w:rPr>
        <w:t>(</w:t>
      </w:r>
      <w:hyperlink r:id="rId25" w:history="1">
        <w:r w:rsidR="00A004E9">
          <w:rPr>
            <w:rStyle w:val="Hyperlink"/>
            <w:rFonts w:eastAsia="Times New Roman" w:cs="Times New Roman"/>
            <w:sz w:val="22"/>
            <w:szCs w:val="22"/>
            <w:lang w:eastAsia="en-US"/>
          </w:rPr>
          <w:t>how to sign using Adobe</w:t>
        </w:r>
      </w:hyperlink>
      <w:r w:rsidR="00A004E9">
        <w:rPr>
          <w:rFonts w:eastAsia="Times New Roman" w:cs="Times New Roman"/>
          <w:color w:val="372819"/>
          <w:sz w:val="22"/>
          <w:szCs w:val="22"/>
          <w:lang w:eastAsia="en-US"/>
        </w:rPr>
        <w:t>).</w:t>
      </w:r>
      <w:r w:rsidR="00EE115C">
        <w:rPr>
          <w:rFonts w:eastAsia="Times New Roman" w:cs="Times New Roman"/>
          <w:color w:val="372819"/>
          <w:sz w:val="22"/>
          <w:szCs w:val="22"/>
          <w:lang w:eastAsia="en-US"/>
        </w:rPr>
        <w:t xml:space="preserve">  </w:t>
      </w:r>
      <w:r w:rsidR="00A004E9">
        <w:rPr>
          <w:rFonts w:eastAsia="Times New Roman" w:cs="Times New Roman"/>
          <w:color w:val="372819"/>
          <w:sz w:val="22"/>
          <w:szCs w:val="22"/>
          <w:lang w:eastAsia="en-US"/>
        </w:rPr>
        <w:t xml:space="preserve">   </w:t>
      </w:r>
      <w:r w:rsidR="00EE115C">
        <w:rPr>
          <w:rFonts w:eastAsia="Times New Roman" w:cs="Times New Roman"/>
          <w:color w:val="372819"/>
          <w:sz w:val="22"/>
          <w:szCs w:val="22"/>
          <w:lang w:eastAsia="en-US"/>
        </w:rPr>
        <w:t>Client uses Adobe Acrobat Reader DC to online sign and email back to Ms. Jeanette.</w:t>
      </w:r>
      <w:r w:rsidR="00040F99">
        <w:rPr>
          <w:rFonts w:eastAsia="Times New Roman" w:cs="Times New Roman"/>
          <w:color w:val="372819"/>
          <w:sz w:val="22"/>
          <w:szCs w:val="22"/>
          <w:lang w:eastAsia="en-US"/>
        </w:rPr>
        <w:t xml:space="preserve"> </w:t>
      </w:r>
      <w:r w:rsidR="00A10E57">
        <w:rPr>
          <w:rFonts w:eastAsia="Times New Roman" w:cs="Times New Roman"/>
          <w:color w:val="372819"/>
          <w:sz w:val="22"/>
          <w:szCs w:val="22"/>
          <w:lang w:eastAsia="en-US"/>
        </w:rPr>
        <w:t xml:space="preserve"> </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6A13E01E" w:rsidR="009752A0"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Save Guideline </w:t>
      </w:r>
      <w:r w:rsidR="00830435">
        <w:rPr>
          <w:rFonts w:eastAsia="Times New Roman" w:cs="Times New Roman"/>
          <w:color w:val="372819"/>
          <w:sz w:val="22"/>
          <w:szCs w:val="22"/>
          <w:lang w:eastAsia="en-US"/>
        </w:rPr>
        <w:t xml:space="preserve">as </w:t>
      </w:r>
      <w:r>
        <w:rPr>
          <w:rFonts w:eastAsia="Times New Roman" w:cs="Times New Roman"/>
          <w:color w:val="372819"/>
          <w:sz w:val="22"/>
          <w:szCs w:val="22"/>
          <w:lang w:eastAsia="en-US"/>
        </w:rPr>
        <w:t xml:space="preserve">hardcopy, </w:t>
      </w:r>
      <w:r w:rsidR="00830435">
        <w:rPr>
          <w:rFonts w:eastAsia="Times New Roman" w:cs="Times New Roman"/>
          <w:color w:val="372819"/>
          <w:sz w:val="22"/>
          <w:szCs w:val="22"/>
          <w:lang w:eastAsia="en-US"/>
        </w:rPr>
        <w:t xml:space="preserve">in </w:t>
      </w:r>
      <w:r>
        <w:rPr>
          <w:rFonts w:eastAsia="Times New Roman" w:cs="Times New Roman"/>
          <w:color w:val="372819"/>
          <w:sz w:val="22"/>
          <w:szCs w:val="22"/>
          <w:lang w:eastAsia="en-US"/>
        </w:rPr>
        <w:t>email, and our system.</w:t>
      </w:r>
    </w:p>
    <w:p w14:paraId="1789CF5E" w14:textId="72AE8047" w:rsidR="00AE2FE0" w:rsidRPr="00E70EB3" w:rsidRDefault="00AE2FE0" w:rsidP="00C27B7C">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Create a special folder in email with signed Class Guidelines </w:t>
      </w:r>
      <w:r w:rsidR="00627A73">
        <w:rPr>
          <w:rFonts w:eastAsia="Times New Roman" w:cs="Times New Roman"/>
          <w:color w:val="372819"/>
          <w:sz w:val="22"/>
          <w:szCs w:val="22"/>
          <w:lang w:eastAsia="en-US"/>
        </w:rPr>
        <w:t>auditing.</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DEA4DCA" w14:textId="77777777" w:rsidR="003003A3" w:rsidRDefault="003003A3">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59676724" w14:textId="1CF8BFFF"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lastRenderedPageBreak/>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0189FAB4" w14:textId="77777777" w:rsidR="00D149DD" w:rsidRDefault="00D728CB" w:rsidP="00D149DD">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62953345" w14:textId="0CADC5CD" w:rsidR="004F47BE" w:rsidRPr="00D149DD" w:rsidRDefault="002532F5" w:rsidP="00D149DD">
      <w:pPr>
        <w:numPr>
          <w:ilvl w:val="0"/>
          <w:numId w:val="19"/>
        </w:numPr>
        <w:spacing w:before="100" w:beforeAutospacing="1" w:after="100" w:afterAutospacing="1"/>
        <w:rPr>
          <w:rFonts w:eastAsia="Times New Roman" w:cs="Times New Roman"/>
          <w:color w:val="372819"/>
          <w:sz w:val="22"/>
          <w:szCs w:val="22"/>
          <w:lang w:eastAsia="en-US"/>
        </w:rPr>
      </w:pPr>
      <w:r w:rsidRPr="00D149DD">
        <w:rPr>
          <w:rFonts w:eastAsia="Times New Roman" w:cs="Times New Roman"/>
          <w:color w:val="372819"/>
          <w:sz w:val="22"/>
          <w:szCs w:val="22"/>
          <w:lang w:eastAsia="en-US"/>
        </w:rPr>
        <w:t>When Ms. Jeanette</w:t>
      </w:r>
      <w:r w:rsidR="000B17E6" w:rsidRPr="00D149DD">
        <w:rPr>
          <w:rFonts w:eastAsia="Times New Roman" w:cs="Times New Roman"/>
          <w:color w:val="372819"/>
          <w:sz w:val="22"/>
          <w:szCs w:val="22"/>
          <w:lang w:eastAsia="en-US"/>
        </w:rPr>
        <w:t xml:space="preserve"> receives </w:t>
      </w:r>
      <w:proofErr w:type="gramStart"/>
      <w:r w:rsidR="000B17E6" w:rsidRPr="00D149DD">
        <w:rPr>
          <w:rFonts w:eastAsia="Times New Roman" w:cs="Times New Roman"/>
          <w:color w:val="372819"/>
          <w:sz w:val="22"/>
          <w:szCs w:val="22"/>
          <w:lang w:eastAsia="en-US"/>
        </w:rPr>
        <w:t>email</w:t>
      </w:r>
      <w:proofErr w:type="gramEnd"/>
      <w:r w:rsidR="000B17E6" w:rsidRPr="00D149DD">
        <w:rPr>
          <w:rFonts w:eastAsia="Times New Roman" w:cs="Times New Roman"/>
          <w:color w:val="372819"/>
          <w:sz w:val="22"/>
          <w:szCs w:val="22"/>
          <w:lang w:eastAsia="en-US"/>
        </w:rPr>
        <w:t xml:space="preserve"> payment made and </w:t>
      </w:r>
      <w:r w:rsidRPr="00D149DD">
        <w:rPr>
          <w:rFonts w:eastAsia="Times New Roman" w:cs="Times New Roman"/>
          <w:color w:val="372819"/>
          <w:sz w:val="22"/>
          <w:szCs w:val="22"/>
          <w:lang w:eastAsia="en-US"/>
        </w:rPr>
        <w:t>Class Guidelines</w:t>
      </w:r>
      <w:r w:rsidR="00C54DAF" w:rsidRPr="00D149DD">
        <w:rPr>
          <w:rFonts w:eastAsia="Times New Roman" w:cs="Times New Roman"/>
          <w:color w:val="372819"/>
          <w:sz w:val="22"/>
          <w:szCs w:val="22"/>
          <w:lang w:eastAsia="en-US"/>
        </w:rPr>
        <w:t xml:space="preserve"> </w:t>
      </w:r>
      <w:r w:rsidR="004F47BE" w:rsidRPr="00D149DD">
        <w:rPr>
          <w:rFonts w:eastAsia="Times New Roman" w:cs="Times New Roman"/>
          <w:color w:val="372819"/>
          <w:sz w:val="22"/>
          <w:szCs w:val="22"/>
          <w:highlight w:val="yellow"/>
          <w:lang w:eastAsia="en-US"/>
        </w:rPr>
        <w:t>uploads</w:t>
      </w:r>
      <w:r w:rsidR="004F47BE" w:rsidRPr="00D149DD">
        <w:rPr>
          <w:rFonts w:eastAsia="Times New Roman" w:cs="Times New Roman"/>
          <w:color w:val="372819"/>
          <w:sz w:val="22"/>
          <w:szCs w:val="22"/>
          <w:lang w:eastAsia="en-US"/>
        </w:rPr>
        <w:t xml:space="preserve"> the Class Guidelines, </w:t>
      </w:r>
      <w:r w:rsidR="004F47BE" w:rsidRPr="00D149DD">
        <w:rPr>
          <w:rFonts w:eastAsia="Times New Roman" w:cs="Times New Roman"/>
          <w:color w:val="FF0000"/>
          <w:sz w:val="22"/>
          <w:szCs w:val="22"/>
          <w:lang w:eastAsia="en-US"/>
        </w:rPr>
        <w:t xml:space="preserve">the system switches </w:t>
      </w:r>
      <w:r w:rsidR="004F47BE" w:rsidRPr="00D149DD">
        <w:rPr>
          <w:rFonts w:eastAsia="Times New Roman" w:cs="Times New Roman"/>
          <w:color w:val="372819"/>
          <w:sz w:val="22"/>
          <w:szCs w:val="22"/>
          <w:lang w:eastAsia="en-US"/>
        </w:rPr>
        <w:t>client to “Active: Y”</w:t>
      </w:r>
    </w:p>
    <w:p w14:paraId="10DCBE81" w14:textId="77777777" w:rsidR="004F47BE" w:rsidRDefault="004F47BE" w:rsidP="004F47BE">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7F850592" w14:textId="77777777" w:rsidR="004F47BE" w:rsidRPr="00E70EB3" w:rsidRDefault="004F47BE" w:rsidP="004F47BE">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5657CBA4" w14:textId="7DA5F42C" w:rsidR="002532F5" w:rsidRPr="004F47BE" w:rsidRDefault="002532F5" w:rsidP="00FF747B">
      <w:pPr>
        <w:numPr>
          <w:ilvl w:val="0"/>
          <w:numId w:val="19"/>
        </w:numPr>
        <w:spacing w:before="100" w:beforeAutospacing="1" w:after="100" w:afterAutospacing="1"/>
        <w:rPr>
          <w:rFonts w:eastAsia="Times New Roman" w:cs="Times New Roman"/>
          <w:color w:val="372819"/>
          <w:sz w:val="22"/>
          <w:szCs w:val="22"/>
          <w:lang w:eastAsia="en-US"/>
        </w:rPr>
      </w:pPr>
      <w:r w:rsidRPr="004F47BE">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566F2"/>
    <w:multiLevelType w:val="multilevel"/>
    <w:tmpl w:val="51B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0F99"/>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B17E6"/>
    <w:rsid w:val="000B3C3C"/>
    <w:rsid w:val="000B7CC9"/>
    <w:rsid w:val="000C0340"/>
    <w:rsid w:val="000C11D2"/>
    <w:rsid w:val="000C2AA5"/>
    <w:rsid w:val="000C40B2"/>
    <w:rsid w:val="000D37DE"/>
    <w:rsid w:val="000D62E1"/>
    <w:rsid w:val="000D7063"/>
    <w:rsid w:val="000D78D1"/>
    <w:rsid w:val="000E38B0"/>
    <w:rsid w:val="000E7EF9"/>
    <w:rsid w:val="001034C2"/>
    <w:rsid w:val="00106609"/>
    <w:rsid w:val="001105F5"/>
    <w:rsid w:val="0012002E"/>
    <w:rsid w:val="00123BB6"/>
    <w:rsid w:val="00126C81"/>
    <w:rsid w:val="0012784B"/>
    <w:rsid w:val="00132937"/>
    <w:rsid w:val="001373C4"/>
    <w:rsid w:val="001378F9"/>
    <w:rsid w:val="00141415"/>
    <w:rsid w:val="00141C51"/>
    <w:rsid w:val="0014389D"/>
    <w:rsid w:val="00144075"/>
    <w:rsid w:val="00145F13"/>
    <w:rsid w:val="00154317"/>
    <w:rsid w:val="00161C91"/>
    <w:rsid w:val="001707E7"/>
    <w:rsid w:val="00171201"/>
    <w:rsid w:val="00174227"/>
    <w:rsid w:val="00196AE6"/>
    <w:rsid w:val="00197090"/>
    <w:rsid w:val="001A096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229F"/>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026A"/>
    <w:rsid w:val="002F1EC7"/>
    <w:rsid w:val="002F3891"/>
    <w:rsid w:val="003003A3"/>
    <w:rsid w:val="00301979"/>
    <w:rsid w:val="00304A6F"/>
    <w:rsid w:val="003058D5"/>
    <w:rsid w:val="00313030"/>
    <w:rsid w:val="00321E38"/>
    <w:rsid w:val="003339B3"/>
    <w:rsid w:val="003369C8"/>
    <w:rsid w:val="003416D8"/>
    <w:rsid w:val="00341A66"/>
    <w:rsid w:val="00341DEC"/>
    <w:rsid w:val="00342543"/>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9C6"/>
    <w:rsid w:val="003A5A15"/>
    <w:rsid w:val="003A649C"/>
    <w:rsid w:val="003B035B"/>
    <w:rsid w:val="003B3005"/>
    <w:rsid w:val="003B6C9D"/>
    <w:rsid w:val="003B7FB2"/>
    <w:rsid w:val="003D23CA"/>
    <w:rsid w:val="003D274E"/>
    <w:rsid w:val="003D38DF"/>
    <w:rsid w:val="003D7E7B"/>
    <w:rsid w:val="003E324D"/>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C44"/>
    <w:rsid w:val="00470E3B"/>
    <w:rsid w:val="004768A7"/>
    <w:rsid w:val="004775F4"/>
    <w:rsid w:val="00480AA1"/>
    <w:rsid w:val="004858AB"/>
    <w:rsid w:val="004928E8"/>
    <w:rsid w:val="0049434F"/>
    <w:rsid w:val="00496D76"/>
    <w:rsid w:val="00497CF2"/>
    <w:rsid w:val="004A0F88"/>
    <w:rsid w:val="004A2AC2"/>
    <w:rsid w:val="004A483F"/>
    <w:rsid w:val="004A589D"/>
    <w:rsid w:val="004A75BA"/>
    <w:rsid w:val="004A7E9C"/>
    <w:rsid w:val="004B1548"/>
    <w:rsid w:val="004B263B"/>
    <w:rsid w:val="004B3FF5"/>
    <w:rsid w:val="004B6F6C"/>
    <w:rsid w:val="004C29DC"/>
    <w:rsid w:val="004C3F7D"/>
    <w:rsid w:val="004D3095"/>
    <w:rsid w:val="004E367A"/>
    <w:rsid w:val="004F47BE"/>
    <w:rsid w:val="004F6D2A"/>
    <w:rsid w:val="004F7B4E"/>
    <w:rsid w:val="00502F09"/>
    <w:rsid w:val="005033E3"/>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9398E"/>
    <w:rsid w:val="005A048D"/>
    <w:rsid w:val="005A0C55"/>
    <w:rsid w:val="005A6740"/>
    <w:rsid w:val="005B0306"/>
    <w:rsid w:val="005B046E"/>
    <w:rsid w:val="005B7E9B"/>
    <w:rsid w:val="005C230F"/>
    <w:rsid w:val="005E1C1F"/>
    <w:rsid w:val="005E3982"/>
    <w:rsid w:val="005E402A"/>
    <w:rsid w:val="0060784A"/>
    <w:rsid w:val="00624F89"/>
    <w:rsid w:val="00627856"/>
    <w:rsid w:val="00627A73"/>
    <w:rsid w:val="00627F9E"/>
    <w:rsid w:val="00632D2B"/>
    <w:rsid w:val="006338DD"/>
    <w:rsid w:val="006367B9"/>
    <w:rsid w:val="00636F6C"/>
    <w:rsid w:val="00654B55"/>
    <w:rsid w:val="00654DEC"/>
    <w:rsid w:val="00662615"/>
    <w:rsid w:val="00663AA6"/>
    <w:rsid w:val="00665424"/>
    <w:rsid w:val="00670326"/>
    <w:rsid w:val="00675872"/>
    <w:rsid w:val="00677B9C"/>
    <w:rsid w:val="006824B2"/>
    <w:rsid w:val="00682CFC"/>
    <w:rsid w:val="0068549E"/>
    <w:rsid w:val="00693BEE"/>
    <w:rsid w:val="00697598"/>
    <w:rsid w:val="006A0E03"/>
    <w:rsid w:val="006A1E74"/>
    <w:rsid w:val="006A1F61"/>
    <w:rsid w:val="006A65A8"/>
    <w:rsid w:val="006B0A97"/>
    <w:rsid w:val="006B1983"/>
    <w:rsid w:val="006B3919"/>
    <w:rsid w:val="006C7B29"/>
    <w:rsid w:val="006D0B89"/>
    <w:rsid w:val="006D5E60"/>
    <w:rsid w:val="006D78D8"/>
    <w:rsid w:val="006E7EAE"/>
    <w:rsid w:val="006F4C40"/>
    <w:rsid w:val="006F68CB"/>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1B3E"/>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7D1B"/>
    <w:rsid w:val="00811020"/>
    <w:rsid w:val="008204C8"/>
    <w:rsid w:val="0082298F"/>
    <w:rsid w:val="008268CD"/>
    <w:rsid w:val="008300FD"/>
    <w:rsid w:val="00830435"/>
    <w:rsid w:val="008328AF"/>
    <w:rsid w:val="00832AB3"/>
    <w:rsid w:val="00840D8E"/>
    <w:rsid w:val="008435A9"/>
    <w:rsid w:val="00843B5D"/>
    <w:rsid w:val="00854394"/>
    <w:rsid w:val="00856A2A"/>
    <w:rsid w:val="00864742"/>
    <w:rsid w:val="00874668"/>
    <w:rsid w:val="00876861"/>
    <w:rsid w:val="0087690C"/>
    <w:rsid w:val="00877396"/>
    <w:rsid w:val="008844A6"/>
    <w:rsid w:val="00886F1F"/>
    <w:rsid w:val="008871DD"/>
    <w:rsid w:val="008941CC"/>
    <w:rsid w:val="008B5059"/>
    <w:rsid w:val="008C1469"/>
    <w:rsid w:val="008C666D"/>
    <w:rsid w:val="008C744A"/>
    <w:rsid w:val="008D08EF"/>
    <w:rsid w:val="008D5046"/>
    <w:rsid w:val="008D5DF0"/>
    <w:rsid w:val="008D74C0"/>
    <w:rsid w:val="008D7FDC"/>
    <w:rsid w:val="008E0418"/>
    <w:rsid w:val="008E0BBC"/>
    <w:rsid w:val="008E50A7"/>
    <w:rsid w:val="008F0EA1"/>
    <w:rsid w:val="008F415B"/>
    <w:rsid w:val="008F45E2"/>
    <w:rsid w:val="008F617B"/>
    <w:rsid w:val="00902DE5"/>
    <w:rsid w:val="00907534"/>
    <w:rsid w:val="0091129A"/>
    <w:rsid w:val="00913517"/>
    <w:rsid w:val="0092001E"/>
    <w:rsid w:val="009236DE"/>
    <w:rsid w:val="0092478A"/>
    <w:rsid w:val="009253AF"/>
    <w:rsid w:val="00925C0A"/>
    <w:rsid w:val="0093072D"/>
    <w:rsid w:val="00932791"/>
    <w:rsid w:val="00936E9C"/>
    <w:rsid w:val="00943D55"/>
    <w:rsid w:val="00944D2A"/>
    <w:rsid w:val="00951279"/>
    <w:rsid w:val="00952C3D"/>
    <w:rsid w:val="009542C6"/>
    <w:rsid w:val="009708CF"/>
    <w:rsid w:val="009713B7"/>
    <w:rsid w:val="009752A0"/>
    <w:rsid w:val="009757DC"/>
    <w:rsid w:val="00990B25"/>
    <w:rsid w:val="00990F27"/>
    <w:rsid w:val="00995DF7"/>
    <w:rsid w:val="0099782B"/>
    <w:rsid w:val="009A1C8E"/>
    <w:rsid w:val="009A26E6"/>
    <w:rsid w:val="009A34D9"/>
    <w:rsid w:val="009A68A1"/>
    <w:rsid w:val="009A6FF8"/>
    <w:rsid w:val="009B05F0"/>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04E9"/>
    <w:rsid w:val="00A01870"/>
    <w:rsid w:val="00A018BB"/>
    <w:rsid w:val="00A02EA6"/>
    <w:rsid w:val="00A03AD1"/>
    <w:rsid w:val="00A07D90"/>
    <w:rsid w:val="00A10E57"/>
    <w:rsid w:val="00A13E55"/>
    <w:rsid w:val="00A16A38"/>
    <w:rsid w:val="00A22F69"/>
    <w:rsid w:val="00A271E3"/>
    <w:rsid w:val="00A31233"/>
    <w:rsid w:val="00A314DC"/>
    <w:rsid w:val="00A32C39"/>
    <w:rsid w:val="00A40951"/>
    <w:rsid w:val="00A40DBD"/>
    <w:rsid w:val="00A4193B"/>
    <w:rsid w:val="00A42786"/>
    <w:rsid w:val="00A45FE8"/>
    <w:rsid w:val="00A46D94"/>
    <w:rsid w:val="00A52CD1"/>
    <w:rsid w:val="00A54DD6"/>
    <w:rsid w:val="00A7069B"/>
    <w:rsid w:val="00A73294"/>
    <w:rsid w:val="00A76690"/>
    <w:rsid w:val="00A8095F"/>
    <w:rsid w:val="00A8228E"/>
    <w:rsid w:val="00A87004"/>
    <w:rsid w:val="00A926C0"/>
    <w:rsid w:val="00A93123"/>
    <w:rsid w:val="00AA0A86"/>
    <w:rsid w:val="00AA5FB4"/>
    <w:rsid w:val="00AA68C6"/>
    <w:rsid w:val="00AB57B4"/>
    <w:rsid w:val="00AC1E84"/>
    <w:rsid w:val="00AC2854"/>
    <w:rsid w:val="00AC4E7C"/>
    <w:rsid w:val="00AC6EF4"/>
    <w:rsid w:val="00AD2CCC"/>
    <w:rsid w:val="00AD7406"/>
    <w:rsid w:val="00AE2FE0"/>
    <w:rsid w:val="00AE4BC8"/>
    <w:rsid w:val="00AE7FE1"/>
    <w:rsid w:val="00AF1153"/>
    <w:rsid w:val="00AF3AF7"/>
    <w:rsid w:val="00AF5C99"/>
    <w:rsid w:val="00AF762E"/>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857A5"/>
    <w:rsid w:val="00B86D50"/>
    <w:rsid w:val="00B9273E"/>
    <w:rsid w:val="00B97F2F"/>
    <w:rsid w:val="00BA10CA"/>
    <w:rsid w:val="00BA4C63"/>
    <w:rsid w:val="00BB797B"/>
    <w:rsid w:val="00BC1D1B"/>
    <w:rsid w:val="00BC7884"/>
    <w:rsid w:val="00BD13E1"/>
    <w:rsid w:val="00BE00AA"/>
    <w:rsid w:val="00BE3A35"/>
    <w:rsid w:val="00BF463C"/>
    <w:rsid w:val="00BF6C80"/>
    <w:rsid w:val="00C05089"/>
    <w:rsid w:val="00C0776A"/>
    <w:rsid w:val="00C108B2"/>
    <w:rsid w:val="00C1532C"/>
    <w:rsid w:val="00C158DF"/>
    <w:rsid w:val="00C25791"/>
    <w:rsid w:val="00C27B7C"/>
    <w:rsid w:val="00C30667"/>
    <w:rsid w:val="00C341B3"/>
    <w:rsid w:val="00C35CDA"/>
    <w:rsid w:val="00C362C1"/>
    <w:rsid w:val="00C370DA"/>
    <w:rsid w:val="00C44BAE"/>
    <w:rsid w:val="00C44F8E"/>
    <w:rsid w:val="00C462A7"/>
    <w:rsid w:val="00C503B5"/>
    <w:rsid w:val="00C51B6D"/>
    <w:rsid w:val="00C54DAF"/>
    <w:rsid w:val="00C55DD9"/>
    <w:rsid w:val="00C637AF"/>
    <w:rsid w:val="00C723C5"/>
    <w:rsid w:val="00C825A3"/>
    <w:rsid w:val="00C86946"/>
    <w:rsid w:val="00CA33C6"/>
    <w:rsid w:val="00CA3FC3"/>
    <w:rsid w:val="00CA4542"/>
    <w:rsid w:val="00CA78CC"/>
    <w:rsid w:val="00CB0404"/>
    <w:rsid w:val="00CB32E3"/>
    <w:rsid w:val="00CB4C46"/>
    <w:rsid w:val="00CB5D63"/>
    <w:rsid w:val="00CD39F5"/>
    <w:rsid w:val="00CD628C"/>
    <w:rsid w:val="00CE231B"/>
    <w:rsid w:val="00CF7350"/>
    <w:rsid w:val="00D027AD"/>
    <w:rsid w:val="00D03088"/>
    <w:rsid w:val="00D125D3"/>
    <w:rsid w:val="00D12A6B"/>
    <w:rsid w:val="00D147BB"/>
    <w:rsid w:val="00D149DD"/>
    <w:rsid w:val="00D16AB3"/>
    <w:rsid w:val="00D2466F"/>
    <w:rsid w:val="00D32A30"/>
    <w:rsid w:val="00D368D1"/>
    <w:rsid w:val="00D378AC"/>
    <w:rsid w:val="00D37B6D"/>
    <w:rsid w:val="00D43AE0"/>
    <w:rsid w:val="00D458D0"/>
    <w:rsid w:val="00D55C63"/>
    <w:rsid w:val="00D5699C"/>
    <w:rsid w:val="00D5746B"/>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10D3"/>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63CA"/>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D0E0A"/>
    <w:rsid w:val="00ED15E2"/>
    <w:rsid w:val="00ED7F14"/>
    <w:rsid w:val="00EE115C"/>
    <w:rsid w:val="00EE284B"/>
    <w:rsid w:val="00EE4E37"/>
    <w:rsid w:val="00EF3CED"/>
    <w:rsid w:val="00EF7BA6"/>
    <w:rsid w:val="00F02049"/>
    <w:rsid w:val="00F03787"/>
    <w:rsid w:val="00F0733F"/>
    <w:rsid w:val="00F10B9D"/>
    <w:rsid w:val="00F15F37"/>
    <w:rsid w:val="00F34568"/>
    <w:rsid w:val="00F4004B"/>
    <w:rsid w:val="00F50DC0"/>
    <w:rsid w:val="00F52A47"/>
    <w:rsid w:val="00F53491"/>
    <w:rsid w:val="00F5521A"/>
    <w:rsid w:val="00F55D92"/>
    <w:rsid w:val="00F62A9A"/>
    <w:rsid w:val="00F6326C"/>
    <w:rsid w:val="00F66248"/>
    <w:rsid w:val="00F703F6"/>
    <w:rsid w:val="00F745CC"/>
    <w:rsid w:val="00F7542D"/>
    <w:rsid w:val="00F76BC0"/>
    <w:rsid w:val="00F80186"/>
    <w:rsid w:val="00F83FD3"/>
    <w:rsid w:val="00F855EA"/>
    <w:rsid w:val="00F874BE"/>
    <w:rsid w:val="00F947F5"/>
    <w:rsid w:val="00F97BD8"/>
    <w:rsid w:val="00FA0E60"/>
    <w:rsid w:val="00FA5897"/>
    <w:rsid w:val="00FB0881"/>
    <w:rsid w:val="00FC2732"/>
    <w:rsid w:val="00FC3E83"/>
    <w:rsid w:val="00FD1093"/>
    <w:rsid w:val="00FD14D3"/>
    <w:rsid w:val="00FD3D45"/>
    <w:rsid w:val="00FD6866"/>
    <w:rsid w:val="00FE308D"/>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 w:type="character" w:customStyle="1" w:styleId="style86">
    <w:name w:val="style86"/>
    <w:basedOn w:val="DefaultParagraphFont"/>
    <w:rsid w:val="00FD1093"/>
  </w:style>
  <w:style w:type="character" w:customStyle="1" w:styleId="style41">
    <w:name w:val="style41"/>
    <w:basedOn w:val="DefaultParagraphFont"/>
    <w:rsid w:val="00342543"/>
  </w:style>
  <w:style w:type="character" w:customStyle="1" w:styleId="style166">
    <w:name w:val="style166"/>
    <w:basedOn w:val="DefaultParagraphFont"/>
    <w:rsid w:val="002F026A"/>
  </w:style>
  <w:style w:type="character" w:customStyle="1" w:styleId="style173">
    <w:name w:val="style173"/>
    <w:basedOn w:val="DefaultParagraphFont"/>
    <w:rsid w:val="002F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https://www.jmanursingconsultant.com/Class_Provision_Guidelines.pdf" TargetMode="External"/><Relationship Id="rId18" Type="http://schemas.openxmlformats.org/officeDocument/2006/relationships/hyperlink" Target="http://maps.yaho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hg.com/holidayinn/hotels/us/en/arlington/arlel/hoteldetail" TargetMode="Externa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www.mapquest.com/directions/main.adp" TargetMode="External"/><Relationship Id="rId25" Type="http://schemas.openxmlformats.org/officeDocument/2006/relationships/hyperlink" Target="http://www.jmanursingconsultant.com/onlinesign/JMADocuSign.htm" TargetMode="External"/><Relationship Id="rId2" Type="http://schemas.openxmlformats.org/officeDocument/2006/relationships/styles" Target="styles.xml"/><Relationship Id="rId16" Type="http://schemas.openxmlformats.org/officeDocument/2006/relationships/hyperlink" Target="google_maps" TargetMode="External"/><Relationship Id="rId20"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24" Type="http://schemas.openxmlformats.org/officeDocument/2006/relationships/image" Target="media/image1.jpeg"/><Relationship Id="rId5" Type="http://schemas.openxmlformats.org/officeDocument/2006/relationships/hyperlink" Target="https://www.comodoca.com/en-us/solutions/tls-ssl-certificates/" TargetMode="External"/><Relationship Id="rId15" Type="http://schemas.openxmlformats.org/officeDocument/2006/relationships/hyperlink" Target="mailto:jmanc101@sbcglobal.net" TargetMode="External"/><Relationship Id="rId23" Type="http://schemas.openxmlformats.org/officeDocument/2006/relationships/hyperlink" Target="http://www.lqfortworth.com/?utm_source=google&amp;utm_medium=plus&amp;utm_campaign=Google+Plus" TargetMode="External"/><Relationship Id="rId10" Type="http://schemas.openxmlformats.org/officeDocument/2006/relationships/hyperlink" Target="https://letsencrypt.org/" TargetMode="External"/><Relationship Id="rId19" Type="http://schemas.openxmlformats.org/officeDocument/2006/relationships/hyperlink" Target="http://www.comfortsuites.com/hotel-arlington-texas-TXB38"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s://www.jmanursingconsultant.com/onlinesign/JMADocuSign.htm" TargetMode="External"/><Relationship Id="rId22" Type="http://schemas.openxmlformats.org/officeDocument/2006/relationships/hyperlink" Target="http://www.hiexpress.com/hotels/us/en/arlington/arlsf/hoteldeta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190</cp:revision>
  <dcterms:created xsi:type="dcterms:W3CDTF">2018-11-07T17:27:00Z</dcterms:created>
  <dcterms:modified xsi:type="dcterms:W3CDTF">2018-11-22T13:49:00Z</dcterms:modified>
</cp:coreProperties>
</file>