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5187" w:rsidRPr="00E64C5C" w:rsidRDefault="002F5187" w:rsidP="002F5187">
      <w:pPr>
        <w:spacing w:after="0" w:line="480" w:lineRule="auto"/>
        <w:ind w:firstLine="284"/>
        <w:jc w:val="center"/>
        <w:rPr>
          <w:rFonts w:ascii="Arial" w:eastAsia="Times New Roman" w:hAnsi="Arial" w:cs="Arial"/>
          <w:sz w:val="24"/>
          <w:szCs w:val="24"/>
        </w:rPr>
      </w:pPr>
      <w:r w:rsidRPr="00E64C5C">
        <w:rPr>
          <w:rFonts w:ascii="Arial" w:eastAsia="Times New Roman" w:hAnsi="Arial" w:cs="Arial"/>
          <w:b/>
          <w:sz w:val="24"/>
          <w:szCs w:val="24"/>
        </w:rPr>
        <w:t>LAS SALAS</w:t>
      </w:r>
    </w:p>
    <w:p w:rsidR="002F5187" w:rsidRPr="00E64C5C" w:rsidRDefault="002F5187" w:rsidP="002F5187">
      <w:pPr>
        <w:spacing w:after="0" w:line="480" w:lineRule="auto"/>
        <w:rPr>
          <w:rFonts w:ascii="Arial" w:eastAsia="Times New Roman" w:hAnsi="Arial" w:cs="Arial"/>
          <w:sz w:val="24"/>
          <w:szCs w:val="24"/>
        </w:rPr>
      </w:pPr>
      <w:bookmarkStart w:id="0" w:name="_heading=h.30j0zll" w:colFirst="0" w:colLast="0"/>
      <w:bookmarkEnd w:id="0"/>
      <w:r w:rsidRPr="00E64C5C">
        <w:rPr>
          <w:rFonts w:ascii="Arial" w:eastAsia="Times New Roman" w:hAnsi="Arial" w:cs="Arial"/>
          <w:sz w:val="24"/>
          <w:szCs w:val="24"/>
        </w:rPr>
        <w:t xml:space="preserve">De conformidad con el artículo 39 del estatuto, los magistrados de la corte estarán divididos en tres tipos de secciones, a saber: (i) sección de cuestiones preliminares, (ii) sección de primera instancia, y (iii) sección de apelaciones: </w:t>
      </w:r>
    </w:p>
    <w:p w:rsidR="002F5187" w:rsidRPr="00E64C5C" w:rsidRDefault="002F5187" w:rsidP="002F5187">
      <w:pPr>
        <w:spacing w:after="0" w:line="480" w:lineRule="auto"/>
        <w:rPr>
          <w:rFonts w:ascii="Arial" w:eastAsia="Times New Roman" w:hAnsi="Arial" w:cs="Arial"/>
          <w:i/>
          <w:sz w:val="24"/>
          <w:szCs w:val="24"/>
        </w:rPr>
      </w:pPr>
      <w:r w:rsidRPr="00E64C5C">
        <w:rPr>
          <w:rFonts w:ascii="Arial" w:eastAsia="Times New Roman" w:hAnsi="Arial" w:cs="Arial"/>
          <w:i/>
          <w:sz w:val="24"/>
          <w:szCs w:val="24"/>
        </w:rPr>
        <w:t>“1. Tan pronto como sea posible después de la elección de los magistrados, la Corte se</w:t>
      </w:r>
      <w:r>
        <w:rPr>
          <w:rFonts w:ascii="Arial" w:eastAsia="Times New Roman" w:hAnsi="Arial" w:cs="Arial"/>
          <w:i/>
          <w:sz w:val="24"/>
          <w:szCs w:val="24"/>
        </w:rPr>
        <w:t xml:space="preserve"> </w:t>
      </w:r>
      <w:r w:rsidRPr="00E64C5C">
        <w:rPr>
          <w:rFonts w:ascii="Arial" w:eastAsia="Times New Roman" w:hAnsi="Arial" w:cs="Arial"/>
          <w:i/>
          <w:sz w:val="24"/>
          <w:szCs w:val="24"/>
        </w:rPr>
        <w:t>organizará en las secciones indicadas en el artículo 34 b). La Sección de Apelaciones se</w:t>
      </w:r>
      <w:r>
        <w:rPr>
          <w:rFonts w:ascii="Arial" w:eastAsia="Times New Roman" w:hAnsi="Arial" w:cs="Arial"/>
          <w:i/>
          <w:sz w:val="24"/>
          <w:szCs w:val="24"/>
        </w:rPr>
        <w:t xml:space="preserve"> </w:t>
      </w:r>
      <w:r w:rsidRPr="00E64C5C">
        <w:rPr>
          <w:rFonts w:ascii="Arial" w:eastAsia="Times New Roman" w:hAnsi="Arial" w:cs="Arial"/>
          <w:i/>
          <w:sz w:val="24"/>
          <w:szCs w:val="24"/>
        </w:rPr>
        <w:t xml:space="preserve">compondrá del presidente y otros cuatro magistrados, la Sección de Primera Instancia de no menos de seis magistrados y la Sección de Cuestiones Preliminares de no menos de seis magistrados. Los magistrados serán asignados a las secciones según la naturaleza de las funciones que corresponderán a cada una y sus respectivas calificaciones y experiencia, de manera que en cada sección haya una combinación apropiada de especialistas en derecho y procedimiento penales y en derecho internacional. La Sección de Primera Instancia y la Sección de Cuestiones Preliminares estarán integradas predominantemente por magistrados que tengan experiencia en procedimiento penal” </w:t>
      </w:r>
      <w:r w:rsidRPr="00E64C5C">
        <w:rPr>
          <w:rFonts w:ascii="Arial" w:eastAsia="Times New Roman" w:hAnsi="Arial" w:cs="Arial"/>
          <w:sz w:val="24"/>
          <w:szCs w:val="24"/>
        </w:rPr>
        <w:t>(Estatuto de Roma, 1998)</w:t>
      </w:r>
      <w:r w:rsidRPr="00E64C5C">
        <w:rPr>
          <w:rFonts w:ascii="Arial" w:eastAsia="Times New Roman" w:hAnsi="Arial" w:cs="Arial"/>
          <w:i/>
          <w:sz w:val="24"/>
          <w:szCs w:val="24"/>
        </w:rPr>
        <w:t>.</w:t>
      </w:r>
    </w:p>
    <w:p w:rsidR="002F5187" w:rsidRDefault="002F5187" w:rsidP="002F5187">
      <w:pPr>
        <w:spacing w:after="0" w:line="480" w:lineRule="auto"/>
        <w:rPr>
          <w:rFonts w:ascii="Arial" w:eastAsia="Times New Roman" w:hAnsi="Arial" w:cs="Arial"/>
          <w:sz w:val="24"/>
          <w:szCs w:val="24"/>
        </w:rPr>
      </w:pPr>
      <w:r w:rsidRPr="00E64C5C">
        <w:rPr>
          <w:rFonts w:ascii="Arial" w:eastAsia="Times New Roman" w:hAnsi="Arial" w:cs="Arial"/>
          <w:sz w:val="24"/>
          <w:szCs w:val="24"/>
        </w:rPr>
        <w:t>Es pertinente mencionar que, de conformidad con el citado artículo, pueden existir varias salas dentro de cada sección, es decir, pueden conformarse una, dos o tres salas de cuestiones preliminares, o de primera instancia y apelaciones, lo cual dependerá de la carga de trabajo que tenga la Corte.</w:t>
      </w:r>
    </w:p>
    <w:p w:rsidR="002F5187" w:rsidRPr="00E64C5C" w:rsidRDefault="002F5187" w:rsidP="002F5187">
      <w:pPr>
        <w:spacing w:after="0" w:line="480" w:lineRule="auto"/>
        <w:rPr>
          <w:rFonts w:ascii="Arial" w:eastAsia="Times New Roman" w:hAnsi="Arial" w:cs="Arial"/>
          <w:sz w:val="24"/>
          <w:szCs w:val="24"/>
        </w:rPr>
      </w:pPr>
    </w:p>
    <w:p w:rsidR="002F5187" w:rsidRPr="00E64C5C" w:rsidRDefault="002F5187" w:rsidP="002F5187">
      <w:pPr>
        <w:spacing w:after="0" w:line="480" w:lineRule="auto"/>
        <w:rPr>
          <w:rFonts w:ascii="Arial" w:eastAsia="Times New Roman" w:hAnsi="Arial" w:cs="Arial"/>
          <w:sz w:val="24"/>
          <w:szCs w:val="24"/>
        </w:rPr>
      </w:pPr>
      <w:r w:rsidRPr="00E64C5C">
        <w:rPr>
          <w:rFonts w:ascii="Arial" w:eastAsia="Times New Roman" w:hAnsi="Arial" w:cs="Arial"/>
          <w:b/>
          <w:sz w:val="24"/>
          <w:szCs w:val="24"/>
        </w:rPr>
        <w:t>Sección de cuestiones preliminares</w:t>
      </w:r>
      <w:r w:rsidRPr="00E64C5C">
        <w:rPr>
          <w:rFonts w:ascii="Arial" w:eastAsia="Times New Roman" w:hAnsi="Arial" w:cs="Arial"/>
          <w:sz w:val="24"/>
          <w:szCs w:val="24"/>
        </w:rPr>
        <w:t xml:space="preserve">: le corresponderá todas las actuaciones que se den antes del enjuiciamiento, conforme lo establece el artículo 57 del ER, </w:t>
      </w:r>
      <w:r w:rsidRPr="00E64C5C">
        <w:rPr>
          <w:rFonts w:ascii="Arial" w:eastAsia="Times New Roman" w:hAnsi="Arial" w:cs="Arial"/>
          <w:sz w:val="24"/>
          <w:szCs w:val="24"/>
        </w:rPr>
        <w:lastRenderedPageBreak/>
        <w:t xml:space="preserve">las cuales deben ser acordes con las funciones asignadas a la misma sala en los </w:t>
      </w:r>
      <w:proofErr w:type="gramStart"/>
      <w:r w:rsidRPr="00E64C5C">
        <w:rPr>
          <w:rFonts w:ascii="Arial" w:eastAsia="Times New Roman" w:hAnsi="Arial" w:cs="Arial"/>
          <w:sz w:val="24"/>
          <w:szCs w:val="24"/>
        </w:rPr>
        <w:t>artículos</w:t>
      </w:r>
      <w:proofErr w:type="gramEnd"/>
      <w:r w:rsidRPr="00E64C5C">
        <w:rPr>
          <w:rFonts w:ascii="Arial" w:eastAsia="Times New Roman" w:hAnsi="Arial" w:cs="Arial"/>
          <w:sz w:val="24"/>
          <w:szCs w:val="24"/>
        </w:rPr>
        <w:t xml:space="preserve"> 15, 18 y 19 del mismo estatuto.</w:t>
      </w:r>
    </w:p>
    <w:p w:rsidR="002F5187" w:rsidRPr="00E64C5C" w:rsidRDefault="002F5187" w:rsidP="002F5187">
      <w:pPr>
        <w:spacing w:after="0" w:line="480" w:lineRule="auto"/>
        <w:rPr>
          <w:rFonts w:ascii="Arial" w:eastAsia="Times New Roman" w:hAnsi="Arial" w:cs="Arial"/>
          <w:sz w:val="24"/>
          <w:szCs w:val="24"/>
        </w:rPr>
      </w:pPr>
      <w:r w:rsidRPr="00E64C5C">
        <w:rPr>
          <w:rFonts w:ascii="Arial" w:eastAsia="Times New Roman" w:hAnsi="Arial" w:cs="Arial"/>
          <w:sz w:val="24"/>
          <w:szCs w:val="24"/>
        </w:rPr>
        <w:t>En primer lugar, el artículo 15 establece las funciones de la sala en relación con la conclusión del fiscal de solicitar la apertura de investigación, señala en sus numerales 3 y 4:</w:t>
      </w:r>
    </w:p>
    <w:p w:rsidR="002F5187" w:rsidRPr="00E64C5C" w:rsidRDefault="002F5187" w:rsidP="002F5187">
      <w:pPr>
        <w:spacing w:after="0" w:line="480" w:lineRule="auto"/>
        <w:rPr>
          <w:rFonts w:ascii="Arial" w:eastAsia="Times New Roman" w:hAnsi="Arial" w:cs="Arial"/>
          <w:i/>
          <w:sz w:val="24"/>
          <w:szCs w:val="24"/>
        </w:rPr>
      </w:pPr>
      <w:r w:rsidRPr="00E64C5C">
        <w:rPr>
          <w:rFonts w:ascii="Arial" w:eastAsia="Times New Roman" w:hAnsi="Arial" w:cs="Arial"/>
          <w:i/>
          <w:sz w:val="24"/>
          <w:szCs w:val="24"/>
        </w:rPr>
        <w:t>“3. El Fiscal, si llegare a la conclusión de que existe fundamento suficiente para abrir una investigación, presentará a la Sala de Cuestiones Preliminares una petición de autorización para ello, junto con la documentación justificativa que haya reunido. Las víctimas podrán presentar observaciones a la Sala de Cuestiones Preliminares, de conformidad con las Reglas de Procedimiento y Prueba.</w:t>
      </w:r>
    </w:p>
    <w:p w:rsidR="002F5187" w:rsidRPr="00E64C5C" w:rsidRDefault="002F5187" w:rsidP="002F5187">
      <w:pPr>
        <w:spacing w:after="0" w:line="480" w:lineRule="auto"/>
        <w:rPr>
          <w:rFonts w:ascii="Arial" w:eastAsia="Times New Roman" w:hAnsi="Arial" w:cs="Arial"/>
          <w:i/>
          <w:sz w:val="24"/>
          <w:szCs w:val="24"/>
        </w:rPr>
      </w:pPr>
      <w:r w:rsidRPr="00E64C5C">
        <w:rPr>
          <w:rFonts w:ascii="Arial" w:eastAsia="Times New Roman" w:hAnsi="Arial" w:cs="Arial"/>
          <w:i/>
          <w:sz w:val="24"/>
          <w:szCs w:val="24"/>
        </w:rPr>
        <w:t>4. Si, tras haber examinado la petición y la documentación que la justifique, la Sala de</w:t>
      </w:r>
      <w:r>
        <w:rPr>
          <w:rFonts w:ascii="Arial" w:eastAsia="Times New Roman" w:hAnsi="Arial" w:cs="Arial"/>
          <w:i/>
          <w:sz w:val="24"/>
          <w:szCs w:val="24"/>
        </w:rPr>
        <w:t xml:space="preserve"> </w:t>
      </w:r>
      <w:r w:rsidRPr="00E64C5C">
        <w:rPr>
          <w:rFonts w:ascii="Arial" w:eastAsia="Times New Roman" w:hAnsi="Arial" w:cs="Arial"/>
          <w:i/>
          <w:sz w:val="24"/>
          <w:szCs w:val="24"/>
        </w:rPr>
        <w:t>Cuestiones Preliminares considerare que hay fundamento suficiente para abrir una</w:t>
      </w:r>
      <w:r>
        <w:rPr>
          <w:rFonts w:ascii="Arial" w:eastAsia="Times New Roman" w:hAnsi="Arial" w:cs="Arial"/>
          <w:i/>
          <w:sz w:val="24"/>
          <w:szCs w:val="24"/>
        </w:rPr>
        <w:t xml:space="preserve"> </w:t>
      </w:r>
      <w:r w:rsidRPr="00E64C5C">
        <w:rPr>
          <w:rFonts w:ascii="Arial" w:eastAsia="Times New Roman" w:hAnsi="Arial" w:cs="Arial"/>
          <w:i/>
          <w:sz w:val="24"/>
          <w:szCs w:val="24"/>
        </w:rPr>
        <w:t xml:space="preserve">investigación y que el asunto parece corresponder a la competencia de la Corte, autorizará el inicio de la investigación, sin perjuicio de las resoluciones que pueda adoptar posteriormente la Corte con respecto a su competencia y la admisibilidad de la causa”. </w:t>
      </w:r>
      <w:r w:rsidRPr="00E64C5C">
        <w:rPr>
          <w:rFonts w:ascii="Arial" w:eastAsia="Times New Roman" w:hAnsi="Arial" w:cs="Arial"/>
          <w:sz w:val="24"/>
          <w:szCs w:val="24"/>
        </w:rPr>
        <w:t>(Estatuto de Roma, 1998).</w:t>
      </w:r>
    </w:p>
    <w:p w:rsidR="002F5187" w:rsidRPr="00E64C5C" w:rsidRDefault="002F5187" w:rsidP="002F5187">
      <w:pPr>
        <w:spacing w:after="0" w:line="480" w:lineRule="auto"/>
        <w:rPr>
          <w:rFonts w:ascii="Arial" w:eastAsia="Times New Roman" w:hAnsi="Arial" w:cs="Arial"/>
          <w:i/>
          <w:sz w:val="24"/>
          <w:szCs w:val="24"/>
        </w:rPr>
      </w:pPr>
      <w:r w:rsidRPr="00E64C5C">
        <w:rPr>
          <w:rFonts w:ascii="Arial" w:eastAsia="Times New Roman" w:hAnsi="Arial" w:cs="Arial"/>
          <w:sz w:val="24"/>
          <w:szCs w:val="24"/>
        </w:rPr>
        <w:t xml:space="preserve">Por su parte el artículo 18 establece en relación con las decisiones preliminares relativas a la admisibilidad, que corresponde a la sala de cuestiones preliminares la autorización para realizar de manera excepcional indagaciones a fin obtener pruebas importantes, lo anterior, en el contexto de un caso en el cual o bien la fiscalía se haya inhibido de conocer del proceso por solicitud de un Estado con competencia para investigar o cuando se esté a la espera de la sala para que autorice la investigación: </w:t>
      </w:r>
    </w:p>
    <w:p w:rsidR="002F5187" w:rsidRPr="00E64C5C" w:rsidRDefault="002F5187" w:rsidP="002F5187">
      <w:pPr>
        <w:spacing w:after="0" w:line="480" w:lineRule="auto"/>
        <w:rPr>
          <w:rFonts w:ascii="Arial" w:eastAsia="Times New Roman" w:hAnsi="Arial" w:cs="Arial"/>
          <w:i/>
          <w:sz w:val="24"/>
          <w:szCs w:val="24"/>
        </w:rPr>
      </w:pPr>
      <w:r w:rsidRPr="00E64C5C">
        <w:rPr>
          <w:rFonts w:ascii="Arial" w:eastAsia="Times New Roman" w:hAnsi="Arial" w:cs="Arial"/>
          <w:i/>
          <w:sz w:val="24"/>
          <w:szCs w:val="24"/>
        </w:rPr>
        <w:lastRenderedPageBreak/>
        <w:t>“6. El Fiscal podrá, hasta que la Sala de Cuestiones Preliminares haya emitido su</w:t>
      </w:r>
    </w:p>
    <w:p w:rsidR="002F5187" w:rsidRPr="00E64C5C" w:rsidRDefault="002F5187" w:rsidP="002F5187">
      <w:pPr>
        <w:spacing w:after="0" w:line="480" w:lineRule="auto"/>
        <w:rPr>
          <w:rFonts w:ascii="Arial" w:eastAsia="Times New Roman" w:hAnsi="Arial" w:cs="Arial"/>
          <w:sz w:val="24"/>
          <w:szCs w:val="24"/>
        </w:rPr>
      </w:pPr>
      <w:r w:rsidRPr="00E64C5C">
        <w:rPr>
          <w:rFonts w:ascii="Arial" w:eastAsia="Times New Roman" w:hAnsi="Arial" w:cs="Arial"/>
          <w:i/>
          <w:sz w:val="24"/>
          <w:szCs w:val="24"/>
        </w:rPr>
        <w:t>decisión, o en cualquier momento si se hubiere inhibido de su competencia en virtud de este artículo, pedir a la Sala de Cuestiones Preliminares, con carácter excepcional, que le autorice a llevar adelante las indagaciones que estime necesarias cuando exista una oportunidad única de obtener pruebas importantes o exista un riesgo significativo de que es</w:t>
      </w:r>
      <w:r>
        <w:rPr>
          <w:rFonts w:ascii="Arial" w:eastAsia="Times New Roman" w:hAnsi="Arial" w:cs="Arial"/>
          <w:i/>
          <w:sz w:val="24"/>
          <w:szCs w:val="24"/>
        </w:rPr>
        <w:t xml:space="preserve">as pruebas no estén disponibles </w:t>
      </w:r>
      <w:r w:rsidRPr="00E64C5C">
        <w:rPr>
          <w:rFonts w:ascii="Arial" w:eastAsia="Times New Roman" w:hAnsi="Arial" w:cs="Arial"/>
          <w:i/>
          <w:sz w:val="24"/>
          <w:szCs w:val="24"/>
        </w:rPr>
        <w:t>ulteriormente”</w:t>
      </w:r>
      <w:r w:rsidRPr="00E64C5C">
        <w:rPr>
          <w:rFonts w:ascii="Arial" w:eastAsia="Times New Roman" w:hAnsi="Arial" w:cs="Arial"/>
          <w:sz w:val="24"/>
          <w:szCs w:val="24"/>
        </w:rPr>
        <w:t>. (Estatuto de Roma, 1998).</w:t>
      </w:r>
    </w:p>
    <w:p w:rsidR="002F5187" w:rsidRPr="00E64C5C" w:rsidRDefault="002F5187" w:rsidP="002F5187">
      <w:pPr>
        <w:spacing w:after="0" w:line="480" w:lineRule="auto"/>
        <w:rPr>
          <w:rFonts w:ascii="Arial" w:eastAsia="Times New Roman" w:hAnsi="Arial" w:cs="Arial"/>
          <w:sz w:val="24"/>
          <w:szCs w:val="24"/>
        </w:rPr>
      </w:pPr>
      <w:r w:rsidRPr="00E64C5C">
        <w:rPr>
          <w:rFonts w:ascii="Arial" w:eastAsia="Times New Roman" w:hAnsi="Arial" w:cs="Arial"/>
          <w:sz w:val="24"/>
          <w:szCs w:val="24"/>
        </w:rPr>
        <w:t>A su vez, el artículo 19 establece que, ante la impugnación de la competencia de la corte en una causa, en los casos que sea antes de la audiencia de confirmación (audiencia que también es competencia de la sala de cuestiones preliminares), le corresponderá resolver a la sala de cuestiones preliminares sobre la misma:</w:t>
      </w:r>
    </w:p>
    <w:p w:rsidR="002F5187" w:rsidRPr="00E64C5C" w:rsidRDefault="002F5187" w:rsidP="002F5187">
      <w:pPr>
        <w:spacing w:after="0" w:line="480" w:lineRule="auto"/>
        <w:rPr>
          <w:rFonts w:ascii="Arial" w:eastAsia="Times New Roman" w:hAnsi="Arial" w:cs="Arial"/>
          <w:i/>
          <w:sz w:val="24"/>
          <w:szCs w:val="24"/>
        </w:rPr>
      </w:pPr>
      <w:r w:rsidRPr="00E64C5C">
        <w:rPr>
          <w:rFonts w:ascii="Arial" w:eastAsia="Times New Roman" w:hAnsi="Arial" w:cs="Arial"/>
          <w:i/>
          <w:sz w:val="24"/>
          <w:szCs w:val="24"/>
        </w:rPr>
        <w:t>“6. Antes de la confirmación de los cargos, la impugnación de la admisibilidad de una</w:t>
      </w:r>
      <w:r>
        <w:rPr>
          <w:rFonts w:ascii="Arial" w:eastAsia="Times New Roman" w:hAnsi="Arial" w:cs="Arial"/>
          <w:i/>
          <w:sz w:val="24"/>
          <w:szCs w:val="24"/>
        </w:rPr>
        <w:t xml:space="preserve"> </w:t>
      </w:r>
      <w:r w:rsidRPr="00E64C5C">
        <w:rPr>
          <w:rFonts w:ascii="Arial" w:eastAsia="Times New Roman" w:hAnsi="Arial" w:cs="Arial"/>
          <w:i/>
          <w:sz w:val="24"/>
          <w:szCs w:val="24"/>
        </w:rPr>
        <w:t xml:space="preserve">causa o de la competencia de la Corte será asignada a la Sala de Cuestiones Preliminares. Después de confirmados los cargos, será asignada a la Sala de Primera Instancia. Las decisiones relativas a la competencia o la admisibilidad podrán ser recurridas ante la Sala de Apelaciones de conformidad con el artículo 82”. </w:t>
      </w:r>
      <w:r w:rsidRPr="00E64C5C">
        <w:rPr>
          <w:rFonts w:ascii="Arial" w:eastAsia="Times New Roman" w:hAnsi="Arial" w:cs="Arial"/>
          <w:sz w:val="24"/>
          <w:szCs w:val="24"/>
        </w:rPr>
        <w:t>(Estatuto de Roma, 1998).</w:t>
      </w:r>
    </w:p>
    <w:p w:rsidR="002F5187" w:rsidRDefault="002F5187" w:rsidP="002F5187">
      <w:pPr>
        <w:spacing w:after="0" w:line="480" w:lineRule="auto"/>
        <w:rPr>
          <w:rFonts w:ascii="Arial" w:eastAsia="Times New Roman" w:hAnsi="Arial" w:cs="Arial"/>
          <w:sz w:val="24"/>
          <w:szCs w:val="24"/>
        </w:rPr>
      </w:pPr>
      <w:r w:rsidRPr="00E64C5C">
        <w:rPr>
          <w:rFonts w:ascii="Arial" w:eastAsia="Times New Roman" w:hAnsi="Arial" w:cs="Arial"/>
          <w:sz w:val="24"/>
          <w:szCs w:val="24"/>
        </w:rPr>
        <w:t>Las anteriores funciones deben ser, como ya se había indicado, integradas con el mandato específico que le corresponde a la sala de cuestiones preliminares, conforme al artículo 57 del Estatuto, en el que se consagran las atribuciones en el marco de la investigación que, recordemos, es toda actuación que se realice antes del inicio formal del juicio, caso en el cual ya se asigna una sala de primera instancia, al respecto señala el mencionado artículo:</w:t>
      </w:r>
      <w:r>
        <w:rPr>
          <w:rFonts w:ascii="Arial" w:eastAsia="Times New Roman" w:hAnsi="Arial" w:cs="Arial"/>
          <w:sz w:val="24"/>
          <w:szCs w:val="24"/>
        </w:rPr>
        <w:t xml:space="preserve"> </w:t>
      </w:r>
    </w:p>
    <w:p w:rsidR="002F5187" w:rsidRPr="004E4ADC" w:rsidRDefault="002F5187" w:rsidP="002F5187">
      <w:pPr>
        <w:spacing w:after="0" w:line="480" w:lineRule="auto"/>
        <w:rPr>
          <w:rFonts w:ascii="Arial" w:eastAsia="Times New Roman" w:hAnsi="Arial" w:cs="Arial"/>
          <w:sz w:val="24"/>
          <w:szCs w:val="24"/>
        </w:rPr>
      </w:pPr>
      <w:r w:rsidRPr="004E4ADC">
        <w:rPr>
          <w:rFonts w:ascii="Arial" w:eastAsia="Times New Roman" w:hAnsi="Arial" w:cs="Arial"/>
          <w:b/>
          <w:bCs/>
          <w:i/>
          <w:iCs/>
          <w:color w:val="000000"/>
          <w:sz w:val="24"/>
          <w:szCs w:val="24"/>
        </w:rPr>
        <w:lastRenderedPageBreak/>
        <w:t>Funciones y atribuciones de la sala de cuestiones preliminares Artículo 57 del Estatuto de Roma </w:t>
      </w:r>
    </w:p>
    <w:p w:rsidR="002F5187" w:rsidRPr="004E4ADC" w:rsidRDefault="002F5187" w:rsidP="002F5187">
      <w:pPr>
        <w:spacing w:after="0" w:line="480" w:lineRule="auto"/>
        <w:rPr>
          <w:rFonts w:ascii="Arial" w:eastAsia="Times New Roman" w:hAnsi="Arial" w:cs="Arial"/>
          <w:sz w:val="24"/>
          <w:szCs w:val="24"/>
        </w:rPr>
      </w:pPr>
      <w:r w:rsidRPr="004E4ADC">
        <w:rPr>
          <w:rFonts w:ascii="Arial" w:eastAsia="Times New Roman" w:hAnsi="Arial" w:cs="Arial"/>
          <w:i/>
          <w:iCs/>
          <w:color w:val="000000"/>
          <w:sz w:val="24"/>
          <w:szCs w:val="24"/>
        </w:rPr>
        <w:t>Funciones y atribuciones de la Sala de Cuestiones Preliminares</w:t>
      </w:r>
    </w:p>
    <w:p w:rsidR="002F5187" w:rsidRPr="004E4ADC" w:rsidRDefault="002F5187" w:rsidP="002F5187">
      <w:pPr>
        <w:spacing w:after="0" w:line="480" w:lineRule="auto"/>
        <w:rPr>
          <w:rFonts w:ascii="Arial" w:eastAsia="Times New Roman" w:hAnsi="Arial" w:cs="Arial"/>
          <w:sz w:val="24"/>
          <w:szCs w:val="24"/>
        </w:rPr>
      </w:pPr>
      <w:r w:rsidRPr="004E4ADC">
        <w:rPr>
          <w:rFonts w:ascii="Arial" w:eastAsia="Times New Roman" w:hAnsi="Arial" w:cs="Arial"/>
          <w:i/>
          <w:iCs/>
          <w:color w:val="000000"/>
          <w:sz w:val="24"/>
          <w:szCs w:val="24"/>
        </w:rPr>
        <w:t>1. A menos que el presente Estatuto disponga otra cosa, la Sala de Cuestiones</w:t>
      </w:r>
      <w:r>
        <w:rPr>
          <w:rFonts w:ascii="Arial" w:eastAsia="Times New Roman" w:hAnsi="Arial" w:cs="Arial"/>
          <w:sz w:val="24"/>
          <w:szCs w:val="24"/>
        </w:rPr>
        <w:t xml:space="preserve"> </w:t>
      </w:r>
      <w:r w:rsidRPr="004E4ADC">
        <w:rPr>
          <w:rFonts w:ascii="Arial" w:eastAsia="Times New Roman" w:hAnsi="Arial" w:cs="Arial"/>
          <w:i/>
          <w:iCs/>
          <w:color w:val="000000"/>
          <w:sz w:val="24"/>
          <w:szCs w:val="24"/>
        </w:rPr>
        <w:t>Preliminares ejercerá sus funciones de conformidad con las disposiciones del presente</w:t>
      </w:r>
      <w:r>
        <w:rPr>
          <w:rFonts w:ascii="Arial" w:eastAsia="Times New Roman" w:hAnsi="Arial" w:cs="Arial"/>
          <w:sz w:val="24"/>
          <w:szCs w:val="24"/>
        </w:rPr>
        <w:t xml:space="preserve"> </w:t>
      </w:r>
      <w:r w:rsidRPr="004E4ADC">
        <w:rPr>
          <w:rFonts w:ascii="Arial" w:eastAsia="Times New Roman" w:hAnsi="Arial" w:cs="Arial"/>
          <w:i/>
          <w:iCs/>
          <w:color w:val="000000"/>
          <w:sz w:val="24"/>
          <w:szCs w:val="24"/>
        </w:rPr>
        <w:t>artículo.</w:t>
      </w:r>
    </w:p>
    <w:p w:rsidR="002F5187" w:rsidRPr="004E4ADC" w:rsidRDefault="002F5187" w:rsidP="002F5187">
      <w:pPr>
        <w:spacing w:after="0" w:line="480" w:lineRule="auto"/>
        <w:rPr>
          <w:rFonts w:ascii="Arial" w:eastAsia="Times New Roman" w:hAnsi="Arial" w:cs="Arial"/>
          <w:sz w:val="24"/>
          <w:szCs w:val="24"/>
        </w:rPr>
      </w:pPr>
      <w:r w:rsidRPr="004E4ADC">
        <w:rPr>
          <w:rFonts w:ascii="Arial" w:eastAsia="Times New Roman" w:hAnsi="Arial" w:cs="Arial"/>
          <w:i/>
          <w:iCs/>
          <w:color w:val="000000"/>
          <w:sz w:val="24"/>
          <w:szCs w:val="24"/>
        </w:rPr>
        <w:t>2. a) las providencias u órdenes que la Sala de Cuestiones Preliminares dicte en</w:t>
      </w:r>
      <w:r>
        <w:rPr>
          <w:rFonts w:ascii="Arial" w:eastAsia="Times New Roman" w:hAnsi="Arial" w:cs="Arial"/>
          <w:sz w:val="24"/>
          <w:szCs w:val="24"/>
        </w:rPr>
        <w:t xml:space="preserve"> </w:t>
      </w:r>
      <w:r w:rsidRPr="004E4ADC">
        <w:rPr>
          <w:rFonts w:ascii="Arial" w:eastAsia="Times New Roman" w:hAnsi="Arial" w:cs="Arial"/>
          <w:i/>
          <w:iCs/>
          <w:color w:val="000000"/>
          <w:sz w:val="24"/>
          <w:szCs w:val="24"/>
        </w:rPr>
        <w:t xml:space="preserve">virtud de los artículos 15, 18 </w:t>
      </w:r>
      <w:proofErr w:type="spellStart"/>
      <w:r w:rsidRPr="004E4ADC">
        <w:rPr>
          <w:rFonts w:ascii="Arial" w:eastAsia="Times New Roman" w:hAnsi="Arial" w:cs="Arial"/>
          <w:i/>
          <w:iCs/>
          <w:color w:val="000000"/>
          <w:sz w:val="24"/>
          <w:szCs w:val="24"/>
        </w:rPr>
        <w:t>ó</w:t>
      </w:r>
      <w:proofErr w:type="spellEnd"/>
      <w:r w:rsidRPr="004E4ADC">
        <w:rPr>
          <w:rFonts w:ascii="Arial" w:eastAsia="Times New Roman" w:hAnsi="Arial" w:cs="Arial"/>
          <w:i/>
          <w:iCs/>
          <w:color w:val="000000"/>
          <w:sz w:val="24"/>
          <w:szCs w:val="24"/>
        </w:rPr>
        <w:t xml:space="preserve"> 19, el párrafo 2 del artículo 54, el párrafo 7 del artículo 61 o el artículo 72 deberán ser aprobadas por la mayoría de los magistrados que la componen;</w:t>
      </w:r>
    </w:p>
    <w:p w:rsidR="002F5187" w:rsidRPr="004E4ADC" w:rsidRDefault="002F5187" w:rsidP="002F5187">
      <w:pPr>
        <w:spacing w:after="0" w:line="480" w:lineRule="auto"/>
        <w:rPr>
          <w:rFonts w:ascii="Arial" w:eastAsia="Times New Roman" w:hAnsi="Arial" w:cs="Arial"/>
          <w:sz w:val="24"/>
          <w:szCs w:val="24"/>
        </w:rPr>
      </w:pPr>
      <w:r w:rsidRPr="004E4ADC">
        <w:rPr>
          <w:rFonts w:ascii="Arial" w:eastAsia="Times New Roman" w:hAnsi="Arial" w:cs="Arial"/>
          <w:i/>
          <w:iCs/>
          <w:color w:val="000000"/>
          <w:sz w:val="24"/>
          <w:szCs w:val="24"/>
        </w:rPr>
        <w:t>b) en todos los demás casos, un magistrado de la Sala de Cuestiones Preliminares</w:t>
      </w:r>
      <w:r>
        <w:rPr>
          <w:rFonts w:ascii="Arial" w:eastAsia="Times New Roman" w:hAnsi="Arial" w:cs="Arial"/>
          <w:sz w:val="24"/>
          <w:szCs w:val="24"/>
        </w:rPr>
        <w:t xml:space="preserve"> </w:t>
      </w:r>
      <w:r w:rsidRPr="004E4ADC">
        <w:rPr>
          <w:rFonts w:ascii="Arial" w:eastAsia="Times New Roman" w:hAnsi="Arial" w:cs="Arial"/>
          <w:i/>
          <w:iCs/>
          <w:color w:val="000000"/>
          <w:sz w:val="24"/>
          <w:szCs w:val="24"/>
        </w:rPr>
        <w:t>podrá ejercer las funciones establecidas en el presente Estatuto, a menos que las Reglas de Procedimiento y Prueba dispongan otra cosa o así lo acuerde, por mayoría, la Sala de</w:t>
      </w:r>
      <w:r>
        <w:rPr>
          <w:rFonts w:ascii="Arial" w:eastAsia="Times New Roman" w:hAnsi="Arial" w:cs="Arial"/>
          <w:sz w:val="24"/>
          <w:szCs w:val="24"/>
        </w:rPr>
        <w:t xml:space="preserve"> </w:t>
      </w:r>
      <w:r w:rsidRPr="004E4ADC">
        <w:rPr>
          <w:rFonts w:ascii="Arial" w:eastAsia="Times New Roman" w:hAnsi="Arial" w:cs="Arial"/>
          <w:i/>
          <w:iCs/>
          <w:color w:val="000000"/>
          <w:sz w:val="24"/>
          <w:szCs w:val="24"/>
        </w:rPr>
        <w:t>Cuestiones Preliminares.</w:t>
      </w:r>
    </w:p>
    <w:p w:rsidR="002F5187" w:rsidRDefault="002F5187" w:rsidP="002F5187">
      <w:pPr>
        <w:spacing w:after="0" w:line="480" w:lineRule="auto"/>
        <w:rPr>
          <w:rFonts w:ascii="Arial" w:eastAsia="Times New Roman" w:hAnsi="Arial" w:cs="Arial"/>
          <w:sz w:val="24"/>
          <w:szCs w:val="24"/>
        </w:rPr>
      </w:pPr>
      <w:r w:rsidRPr="004E4ADC">
        <w:rPr>
          <w:rFonts w:ascii="Arial" w:eastAsia="Times New Roman" w:hAnsi="Arial" w:cs="Arial"/>
          <w:i/>
          <w:iCs/>
          <w:color w:val="000000"/>
          <w:sz w:val="24"/>
          <w:szCs w:val="24"/>
        </w:rPr>
        <w:t>3. Además de otras funciones que le confiere el presente Estatuto, la Sala de Cuestiones</w:t>
      </w:r>
      <w:r>
        <w:rPr>
          <w:rFonts w:ascii="Arial" w:eastAsia="Times New Roman" w:hAnsi="Arial" w:cs="Arial"/>
          <w:sz w:val="24"/>
          <w:szCs w:val="24"/>
        </w:rPr>
        <w:t xml:space="preserve"> </w:t>
      </w:r>
      <w:r w:rsidRPr="004E4ADC">
        <w:rPr>
          <w:rFonts w:ascii="Arial" w:eastAsia="Times New Roman" w:hAnsi="Arial" w:cs="Arial"/>
          <w:i/>
          <w:iCs/>
          <w:color w:val="000000"/>
          <w:sz w:val="24"/>
          <w:szCs w:val="24"/>
        </w:rPr>
        <w:t>Preliminares podrá:</w:t>
      </w:r>
      <w:r>
        <w:rPr>
          <w:rFonts w:ascii="Arial" w:eastAsia="Times New Roman" w:hAnsi="Arial" w:cs="Arial"/>
          <w:sz w:val="24"/>
          <w:szCs w:val="24"/>
        </w:rPr>
        <w:t xml:space="preserve"> </w:t>
      </w:r>
    </w:p>
    <w:p w:rsidR="002F5187" w:rsidRPr="004E4ADC" w:rsidRDefault="002F5187" w:rsidP="002F5187">
      <w:pPr>
        <w:spacing w:after="0" w:line="480" w:lineRule="auto"/>
        <w:rPr>
          <w:rFonts w:ascii="Arial" w:eastAsia="Times New Roman" w:hAnsi="Arial" w:cs="Arial"/>
          <w:sz w:val="24"/>
          <w:szCs w:val="24"/>
        </w:rPr>
      </w:pPr>
      <w:r w:rsidRPr="004E4ADC">
        <w:rPr>
          <w:rFonts w:ascii="Arial" w:eastAsia="Times New Roman" w:hAnsi="Arial" w:cs="Arial"/>
          <w:i/>
          <w:iCs/>
          <w:color w:val="000000"/>
          <w:sz w:val="24"/>
          <w:szCs w:val="24"/>
        </w:rPr>
        <w:t>a) a petición del Fiscal, dictar las providencias y órdenes que sean necesarias a</w:t>
      </w:r>
      <w:r>
        <w:rPr>
          <w:rFonts w:ascii="Arial" w:eastAsia="Times New Roman" w:hAnsi="Arial" w:cs="Arial"/>
          <w:sz w:val="24"/>
          <w:szCs w:val="24"/>
        </w:rPr>
        <w:t xml:space="preserve"> </w:t>
      </w:r>
      <w:r w:rsidRPr="004E4ADC">
        <w:rPr>
          <w:rFonts w:ascii="Arial" w:eastAsia="Times New Roman" w:hAnsi="Arial" w:cs="Arial"/>
          <w:i/>
          <w:iCs/>
          <w:color w:val="000000"/>
          <w:sz w:val="24"/>
          <w:szCs w:val="24"/>
        </w:rPr>
        <w:t>los fines de una investigación;</w:t>
      </w:r>
    </w:p>
    <w:p w:rsidR="002F5187" w:rsidRPr="004E4ADC" w:rsidRDefault="002F5187" w:rsidP="002F5187">
      <w:pPr>
        <w:spacing w:after="0" w:line="480" w:lineRule="auto"/>
        <w:rPr>
          <w:rFonts w:ascii="Arial" w:eastAsia="Times New Roman" w:hAnsi="Arial" w:cs="Arial"/>
          <w:sz w:val="24"/>
          <w:szCs w:val="24"/>
        </w:rPr>
      </w:pPr>
      <w:r w:rsidRPr="004E4ADC">
        <w:rPr>
          <w:rFonts w:ascii="Arial" w:eastAsia="Times New Roman" w:hAnsi="Arial" w:cs="Arial"/>
          <w:i/>
          <w:iCs/>
          <w:color w:val="000000"/>
          <w:sz w:val="24"/>
          <w:szCs w:val="24"/>
        </w:rPr>
        <w:t>b) a petición de quien haya sido detenido o haya comparecido en virtud de una</w:t>
      </w:r>
      <w:r>
        <w:rPr>
          <w:rFonts w:ascii="Arial" w:eastAsia="Times New Roman" w:hAnsi="Arial" w:cs="Arial"/>
          <w:sz w:val="24"/>
          <w:szCs w:val="24"/>
        </w:rPr>
        <w:t xml:space="preserve"> </w:t>
      </w:r>
      <w:r w:rsidRPr="004E4ADC">
        <w:rPr>
          <w:rFonts w:ascii="Arial" w:eastAsia="Times New Roman" w:hAnsi="Arial" w:cs="Arial"/>
          <w:i/>
          <w:iCs/>
          <w:color w:val="000000"/>
          <w:sz w:val="24"/>
          <w:szCs w:val="24"/>
        </w:rPr>
        <w:t>orden de comparecencia expedida con arreglo al artículo 58, dictar esas órdenes, incluidas medidas tales como las indicadas en el artículo 56 o solicitar con arreglo a la Parte IX la cooperación que sea necesaria para ayudarle a preparar su defensa;</w:t>
      </w:r>
    </w:p>
    <w:p w:rsidR="002F5187" w:rsidRPr="004E4ADC" w:rsidRDefault="002F5187" w:rsidP="002F5187">
      <w:pPr>
        <w:spacing w:after="0" w:line="480" w:lineRule="auto"/>
        <w:rPr>
          <w:rFonts w:ascii="Arial" w:eastAsia="Times New Roman" w:hAnsi="Arial" w:cs="Arial"/>
          <w:sz w:val="24"/>
          <w:szCs w:val="24"/>
        </w:rPr>
      </w:pPr>
      <w:r w:rsidRPr="004E4ADC">
        <w:rPr>
          <w:rFonts w:ascii="Arial" w:eastAsia="Times New Roman" w:hAnsi="Arial" w:cs="Arial"/>
          <w:i/>
          <w:iCs/>
          <w:color w:val="000000"/>
          <w:sz w:val="24"/>
          <w:szCs w:val="24"/>
        </w:rPr>
        <w:lastRenderedPageBreak/>
        <w:t>c) cuando sea necesario, asegurar la protección y el respeto de la intimidad de</w:t>
      </w:r>
      <w:r>
        <w:rPr>
          <w:rFonts w:ascii="Arial" w:eastAsia="Times New Roman" w:hAnsi="Arial" w:cs="Arial"/>
          <w:sz w:val="24"/>
          <w:szCs w:val="24"/>
        </w:rPr>
        <w:t xml:space="preserve"> </w:t>
      </w:r>
      <w:r w:rsidRPr="004E4ADC">
        <w:rPr>
          <w:rFonts w:ascii="Arial" w:eastAsia="Times New Roman" w:hAnsi="Arial" w:cs="Arial"/>
          <w:i/>
          <w:iCs/>
          <w:color w:val="000000"/>
          <w:sz w:val="24"/>
          <w:szCs w:val="24"/>
        </w:rPr>
        <w:t xml:space="preserve">víctimas y testigos, la preservación de pruebas, la protección de personas detenidas o que hayan comparecido en virtud de una orden de </w:t>
      </w:r>
      <w:proofErr w:type="spellStart"/>
      <w:r w:rsidRPr="004E4ADC">
        <w:rPr>
          <w:rFonts w:ascii="Arial" w:eastAsia="Times New Roman" w:hAnsi="Arial" w:cs="Arial"/>
          <w:i/>
          <w:iCs/>
          <w:color w:val="000000"/>
          <w:sz w:val="24"/>
          <w:szCs w:val="24"/>
        </w:rPr>
        <w:t>comparencia</w:t>
      </w:r>
      <w:proofErr w:type="spellEnd"/>
      <w:r w:rsidRPr="004E4ADC">
        <w:rPr>
          <w:rFonts w:ascii="Arial" w:eastAsia="Times New Roman" w:hAnsi="Arial" w:cs="Arial"/>
          <w:i/>
          <w:iCs/>
          <w:color w:val="000000"/>
          <w:sz w:val="24"/>
          <w:szCs w:val="24"/>
        </w:rPr>
        <w:t>, así como la protección de</w:t>
      </w:r>
      <w:r>
        <w:rPr>
          <w:rFonts w:ascii="Arial" w:eastAsia="Times New Roman" w:hAnsi="Arial" w:cs="Arial"/>
          <w:sz w:val="24"/>
          <w:szCs w:val="24"/>
        </w:rPr>
        <w:t xml:space="preserve"> </w:t>
      </w:r>
      <w:r w:rsidRPr="004E4ADC">
        <w:rPr>
          <w:rFonts w:ascii="Arial" w:eastAsia="Times New Roman" w:hAnsi="Arial" w:cs="Arial"/>
          <w:i/>
          <w:iCs/>
          <w:color w:val="000000"/>
          <w:sz w:val="24"/>
          <w:szCs w:val="24"/>
        </w:rPr>
        <w:t>información que afecte a la seguridad nacional;</w:t>
      </w:r>
    </w:p>
    <w:p w:rsidR="002F5187" w:rsidRPr="004E4ADC" w:rsidRDefault="002F5187" w:rsidP="002F5187">
      <w:pPr>
        <w:spacing w:after="0" w:line="480" w:lineRule="auto"/>
        <w:rPr>
          <w:rFonts w:ascii="Arial" w:eastAsia="Times New Roman" w:hAnsi="Arial" w:cs="Arial"/>
          <w:sz w:val="24"/>
          <w:szCs w:val="24"/>
        </w:rPr>
      </w:pPr>
      <w:r w:rsidRPr="004E4ADC">
        <w:rPr>
          <w:rFonts w:ascii="Arial" w:eastAsia="Times New Roman" w:hAnsi="Arial" w:cs="Arial"/>
          <w:i/>
          <w:iCs/>
          <w:color w:val="000000"/>
          <w:sz w:val="24"/>
          <w:szCs w:val="24"/>
        </w:rPr>
        <w:t>d) autorizar al Fiscal a adoptar determinadas medidas de investigación en el</w:t>
      </w:r>
      <w:r>
        <w:rPr>
          <w:rFonts w:ascii="Arial" w:eastAsia="Times New Roman" w:hAnsi="Arial" w:cs="Arial"/>
          <w:sz w:val="24"/>
          <w:szCs w:val="24"/>
        </w:rPr>
        <w:t xml:space="preserve"> </w:t>
      </w:r>
      <w:r w:rsidRPr="004E4ADC">
        <w:rPr>
          <w:rFonts w:ascii="Arial" w:eastAsia="Times New Roman" w:hAnsi="Arial" w:cs="Arial"/>
          <w:i/>
          <w:iCs/>
          <w:color w:val="000000"/>
          <w:sz w:val="24"/>
          <w:szCs w:val="24"/>
        </w:rPr>
        <w:t>territorio de un Estado Parte sin haber obtenido la cooperación de éste con arreglo a la</w:t>
      </w:r>
      <w:r>
        <w:rPr>
          <w:rFonts w:ascii="Arial" w:eastAsia="Times New Roman" w:hAnsi="Arial" w:cs="Arial"/>
          <w:sz w:val="24"/>
          <w:szCs w:val="24"/>
        </w:rPr>
        <w:t xml:space="preserve"> </w:t>
      </w:r>
      <w:r w:rsidRPr="004E4ADC">
        <w:rPr>
          <w:rFonts w:ascii="Arial" w:eastAsia="Times New Roman" w:hAnsi="Arial" w:cs="Arial"/>
          <w:i/>
          <w:iCs/>
          <w:color w:val="000000"/>
          <w:sz w:val="24"/>
          <w:szCs w:val="24"/>
        </w:rPr>
        <w:t>Parte IX en el caso de que la Sala haya determinado, de ser posible teniendo en cuenta las opiniones del Estado de que se trate, que dicho Estado manifiestamente no está en</w:t>
      </w:r>
      <w:r>
        <w:rPr>
          <w:rFonts w:ascii="Arial" w:eastAsia="Times New Roman" w:hAnsi="Arial" w:cs="Arial"/>
          <w:sz w:val="24"/>
          <w:szCs w:val="24"/>
        </w:rPr>
        <w:t xml:space="preserve"> </w:t>
      </w:r>
      <w:r w:rsidRPr="004E4ADC">
        <w:rPr>
          <w:rFonts w:ascii="Arial" w:eastAsia="Times New Roman" w:hAnsi="Arial" w:cs="Arial"/>
          <w:i/>
          <w:iCs/>
          <w:color w:val="000000"/>
          <w:sz w:val="24"/>
          <w:szCs w:val="24"/>
        </w:rPr>
        <w:t>condiciones de cumplir una solicitud de cooperación debido a que no existe autoridad u</w:t>
      </w:r>
      <w:r>
        <w:rPr>
          <w:rFonts w:ascii="Arial" w:eastAsia="Times New Roman" w:hAnsi="Arial" w:cs="Arial"/>
          <w:sz w:val="24"/>
          <w:szCs w:val="24"/>
        </w:rPr>
        <w:t xml:space="preserve"> </w:t>
      </w:r>
      <w:r w:rsidRPr="004E4ADC">
        <w:rPr>
          <w:rFonts w:ascii="Arial" w:eastAsia="Times New Roman" w:hAnsi="Arial" w:cs="Arial"/>
          <w:i/>
          <w:iCs/>
          <w:color w:val="000000"/>
          <w:sz w:val="24"/>
          <w:szCs w:val="24"/>
        </w:rPr>
        <w:t>órgano alguno de su sistema judicial competente para cumplir una solicitud de cooperación con arreglo a la Parte IX;</w:t>
      </w:r>
    </w:p>
    <w:p w:rsidR="002F5187" w:rsidRPr="004E4ADC" w:rsidRDefault="002F5187" w:rsidP="002F5187">
      <w:pPr>
        <w:spacing w:after="0" w:line="480" w:lineRule="auto"/>
        <w:rPr>
          <w:rFonts w:ascii="Arial" w:eastAsia="Times New Roman" w:hAnsi="Arial" w:cs="Arial"/>
          <w:sz w:val="24"/>
          <w:szCs w:val="24"/>
        </w:rPr>
      </w:pPr>
      <w:r w:rsidRPr="004E4ADC">
        <w:rPr>
          <w:rFonts w:ascii="Arial" w:eastAsia="Times New Roman" w:hAnsi="Arial" w:cs="Arial"/>
          <w:i/>
          <w:iCs/>
          <w:color w:val="000000"/>
          <w:sz w:val="24"/>
          <w:szCs w:val="24"/>
        </w:rPr>
        <w:t>e) cuando se haya dictado una orden de detención o de comparecencia con</w:t>
      </w:r>
      <w:r>
        <w:rPr>
          <w:rFonts w:ascii="Arial" w:eastAsia="Times New Roman" w:hAnsi="Arial" w:cs="Arial"/>
          <w:sz w:val="24"/>
          <w:szCs w:val="24"/>
        </w:rPr>
        <w:t xml:space="preserve"> </w:t>
      </w:r>
      <w:r w:rsidRPr="004E4ADC">
        <w:rPr>
          <w:rFonts w:ascii="Arial" w:eastAsia="Times New Roman" w:hAnsi="Arial" w:cs="Arial"/>
          <w:i/>
          <w:iCs/>
          <w:color w:val="000000"/>
          <w:sz w:val="24"/>
          <w:szCs w:val="24"/>
        </w:rPr>
        <w:t>arreglo al artículo 58, y habida cuenta del valor de las pruebas y de los derechos de las partes de que se trate, de conformidad con lo dispuesto en el presente Estatuto y las Reglas de Procedimiento y Prueba, recabar la cooperación de los Estados con arreglo al párrafo 1 k) del artículo 93 para adoptar medidas cautelares a los efectos de un decomiso que, en particular, beneficie en última instancia a las víctimas”. (Estatuto de Roma, 1998).</w:t>
      </w:r>
      <w:r w:rsidRPr="004E4ADC">
        <w:rPr>
          <w:rFonts w:ascii="Arial" w:eastAsia="Times New Roman" w:hAnsi="Arial" w:cs="Arial"/>
          <w:sz w:val="24"/>
          <w:szCs w:val="24"/>
        </w:rPr>
        <w:t xml:space="preserve"> </w:t>
      </w:r>
    </w:p>
    <w:p w:rsidR="002F5187" w:rsidRPr="00E64C5C" w:rsidRDefault="002F5187" w:rsidP="002F5187">
      <w:pPr>
        <w:spacing w:after="0" w:line="480" w:lineRule="auto"/>
        <w:rPr>
          <w:rFonts w:ascii="Arial" w:eastAsia="Times New Roman" w:hAnsi="Arial" w:cs="Arial"/>
          <w:sz w:val="24"/>
          <w:szCs w:val="24"/>
        </w:rPr>
      </w:pPr>
      <w:r w:rsidRPr="00E64C5C">
        <w:rPr>
          <w:rFonts w:ascii="Arial" w:eastAsia="Times New Roman" w:hAnsi="Arial" w:cs="Arial"/>
          <w:sz w:val="24"/>
          <w:szCs w:val="24"/>
        </w:rPr>
        <w:t>De otra parte, existen medidas específicas que tiene asignada la sala de cuestiones preliminares, tales como las señaladas en el artículo 58 en la cual se contempla que es esta sala quien emite la orden de detención o comparecencia, que se da en cualquier momento después de iniciada la investigación, a solicitud del fiscal. Indica el citado artículo 58:</w:t>
      </w:r>
      <w:r>
        <w:rPr>
          <w:rFonts w:ascii="Arial" w:eastAsia="Times New Roman" w:hAnsi="Arial" w:cs="Arial"/>
          <w:sz w:val="24"/>
          <w:szCs w:val="24"/>
        </w:rPr>
        <w:t xml:space="preserve"> </w:t>
      </w:r>
      <w:r w:rsidRPr="00E64C5C">
        <w:rPr>
          <w:rFonts w:ascii="Arial" w:eastAsia="Times New Roman" w:hAnsi="Arial" w:cs="Arial"/>
          <w:i/>
          <w:sz w:val="24"/>
          <w:szCs w:val="24"/>
        </w:rPr>
        <w:t>“1. En cualquier momento después de iniciada la investigación, la Sala de Cuestiones</w:t>
      </w:r>
      <w:r>
        <w:rPr>
          <w:rFonts w:ascii="Arial" w:eastAsia="Times New Roman" w:hAnsi="Arial" w:cs="Arial"/>
          <w:sz w:val="24"/>
          <w:szCs w:val="24"/>
        </w:rPr>
        <w:t xml:space="preserve"> </w:t>
      </w:r>
      <w:r w:rsidRPr="00E64C5C">
        <w:rPr>
          <w:rFonts w:ascii="Arial" w:eastAsia="Times New Roman" w:hAnsi="Arial" w:cs="Arial"/>
          <w:i/>
          <w:sz w:val="24"/>
          <w:szCs w:val="24"/>
        </w:rPr>
        <w:t xml:space="preserve">Preliminares dictará, a solicitud del </w:t>
      </w:r>
      <w:r w:rsidRPr="00E64C5C">
        <w:rPr>
          <w:rFonts w:ascii="Arial" w:eastAsia="Times New Roman" w:hAnsi="Arial" w:cs="Arial"/>
          <w:i/>
          <w:sz w:val="24"/>
          <w:szCs w:val="24"/>
        </w:rPr>
        <w:lastRenderedPageBreak/>
        <w:t>Fiscal, una orden de detención contra una persona si, tras examinar la solicitud y las pruebas y otra información presentadas por el Fiscal, estuviere convencida de que:</w:t>
      </w:r>
      <w:r>
        <w:rPr>
          <w:rFonts w:ascii="Arial" w:eastAsia="Times New Roman" w:hAnsi="Arial" w:cs="Arial"/>
          <w:sz w:val="24"/>
          <w:szCs w:val="24"/>
        </w:rPr>
        <w:t xml:space="preserve"> </w:t>
      </w:r>
      <w:r w:rsidRPr="00E64C5C">
        <w:rPr>
          <w:rFonts w:ascii="Arial" w:eastAsia="Times New Roman" w:hAnsi="Arial" w:cs="Arial"/>
          <w:i/>
          <w:sz w:val="24"/>
          <w:szCs w:val="24"/>
        </w:rPr>
        <w:t>a) hay motivo razonable para creer que ha cometido un crimen de la competencia</w:t>
      </w:r>
      <w:r>
        <w:rPr>
          <w:rFonts w:ascii="Arial" w:eastAsia="Times New Roman" w:hAnsi="Arial" w:cs="Arial"/>
          <w:sz w:val="24"/>
          <w:szCs w:val="24"/>
        </w:rPr>
        <w:t xml:space="preserve"> </w:t>
      </w:r>
      <w:r w:rsidRPr="00E64C5C">
        <w:rPr>
          <w:rFonts w:ascii="Arial" w:eastAsia="Times New Roman" w:hAnsi="Arial" w:cs="Arial"/>
          <w:i/>
          <w:sz w:val="24"/>
          <w:szCs w:val="24"/>
        </w:rPr>
        <w:t>de la Corte; y</w:t>
      </w:r>
      <w:r>
        <w:rPr>
          <w:rFonts w:ascii="Arial" w:eastAsia="Times New Roman" w:hAnsi="Arial" w:cs="Arial"/>
          <w:i/>
          <w:sz w:val="24"/>
          <w:szCs w:val="24"/>
        </w:rPr>
        <w:t xml:space="preserve"> </w:t>
      </w:r>
      <w:r w:rsidRPr="00E64C5C">
        <w:rPr>
          <w:rFonts w:ascii="Arial" w:eastAsia="Times New Roman" w:hAnsi="Arial" w:cs="Arial"/>
          <w:i/>
          <w:sz w:val="24"/>
          <w:szCs w:val="24"/>
        </w:rPr>
        <w:t>b) la detención parece necesaria para:</w:t>
      </w:r>
      <w:r>
        <w:rPr>
          <w:rFonts w:ascii="Arial" w:eastAsia="Times New Roman" w:hAnsi="Arial" w:cs="Arial"/>
          <w:i/>
          <w:sz w:val="24"/>
          <w:szCs w:val="24"/>
        </w:rPr>
        <w:t xml:space="preserve"> </w:t>
      </w:r>
      <w:r w:rsidRPr="00E64C5C">
        <w:rPr>
          <w:rFonts w:ascii="Arial" w:eastAsia="Times New Roman" w:hAnsi="Arial" w:cs="Arial"/>
          <w:i/>
          <w:sz w:val="24"/>
          <w:szCs w:val="24"/>
        </w:rPr>
        <w:t>i) asegurar que la persona comparezca en juicio;</w:t>
      </w:r>
      <w:r>
        <w:rPr>
          <w:rFonts w:ascii="Arial" w:eastAsia="Times New Roman" w:hAnsi="Arial" w:cs="Arial"/>
          <w:i/>
          <w:sz w:val="24"/>
          <w:szCs w:val="24"/>
        </w:rPr>
        <w:t xml:space="preserve"> </w:t>
      </w:r>
      <w:r w:rsidRPr="00E64C5C">
        <w:rPr>
          <w:rFonts w:ascii="Arial" w:eastAsia="Times New Roman" w:hAnsi="Arial" w:cs="Arial"/>
          <w:i/>
          <w:sz w:val="24"/>
          <w:szCs w:val="24"/>
        </w:rPr>
        <w:t>ii) asegurar que la persona no obstruya ni ponga en peligro la investigación ni las actuaciones de la Corte; o</w:t>
      </w:r>
      <w:r>
        <w:rPr>
          <w:rFonts w:ascii="Arial" w:eastAsia="Times New Roman" w:hAnsi="Arial" w:cs="Arial"/>
          <w:i/>
          <w:sz w:val="24"/>
          <w:szCs w:val="24"/>
        </w:rPr>
        <w:t xml:space="preserve"> </w:t>
      </w:r>
      <w:r w:rsidRPr="00E64C5C">
        <w:rPr>
          <w:rFonts w:ascii="Arial" w:eastAsia="Times New Roman" w:hAnsi="Arial" w:cs="Arial"/>
          <w:i/>
          <w:sz w:val="24"/>
          <w:szCs w:val="24"/>
        </w:rPr>
        <w:t>iii) En su caso, impedir que la persona siga cometiendo ese crimen o un crimen conexo que sea de la competencia de la Corte y tenga su origen en las mismas</w:t>
      </w:r>
      <w:r>
        <w:rPr>
          <w:rFonts w:ascii="Arial" w:eastAsia="Times New Roman" w:hAnsi="Arial" w:cs="Arial"/>
          <w:i/>
          <w:sz w:val="24"/>
          <w:szCs w:val="24"/>
        </w:rPr>
        <w:t xml:space="preserve"> </w:t>
      </w:r>
      <w:r w:rsidRPr="00E64C5C">
        <w:rPr>
          <w:rFonts w:ascii="Arial" w:eastAsia="Times New Roman" w:hAnsi="Arial" w:cs="Arial"/>
          <w:i/>
          <w:sz w:val="24"/>
          <w:szCs w:val="24"/>
        </w:rPr>
        <w:t xml:space="preserve">circunstancias”. </w:t>
      </w:r>
      <w:r w:rsidRPr="00E64C5C">
        <w:rPr>
          <w:rFonts w:ascii="Arial" w:eastAsia="Times New Roman" w:hAnsi="Arial" w:cs="Arial"/>
          <w:sz w:val="24"/>
          <w:szCs w:val="24"/>
        </w:rPr>
        <w:t>(Estatuto de Roma, 1998).</w:t>
      </w:r>
    </w:p>
    <w:p w:rsidR="002F5187" w:rsidRPr="00E64C5C" w:rsidRDefault="002F5187" w:rsidP="002F5187">
      <w:pPr>
        <w:spacing w:after="0" w:line="480" w:lineRule="auto"/>
        <w:rPr>
          <w:rFonts w:ascii="Arial" w:eastAsia="Times New Roman" w:hAnsi="Arial" w:cs="Arial"/>
          <w:sz w:val="24"/>
          <w:szCs w:val="24"/>
        </w:rPr>
      </w:pPr>
      <w:r w:rsidRPr="00E64C5C">
        <w:rPr>
          <w:rFonts w:ascii="Arial" w:eastAsia="Times New Roman" w:hAnsi="Arial" w:cs="Arial"/>
          <w:sz w:val="24"/>
          <w:szCs w:val="24"/>
        </w:rPr>
        <w:t>De igual forma, resulta relevante resaltar que en tanto es la SCP la que dispone la detención o comparecencia de una persona en el marco de una investigación, es en el marco de esa investigación, ante quien se adelantan las primeras diligencias en la Corte, tales como decidir sobre la pertinencia de permanecer la orden de privación de libertad, así como evitar la prolongación de la medida, así quedó expresamente consignado en el artículo 60 del estatuto que reza:</w:t>
      </w:r>
    </w:p>
    <w:p w:rsidR="002F5187" w:rsidRPr="00E64C5C" w:rsidRDefault="002F5187" w:rsidP="002F5187">
      <w:pPr>
        <w:spacing w:after="0" w:line="480" w:lineRule="auto"/>
        <w:rPr>
          <w:rFonts w:ascii="Arial" w:eastAsia="Times New Roman" w:hAnsi="Arial" w:cs="Arial"/>
          <w:i/>
          <w:sz w:val="24"/>
          <w:szCs w:val="24"/>
        </w:rPr>
      </w:pPr>
      <w:r w:rsidRPr="00E64C5C">
        <w:rPr>
          <w:rFonts w:ascii="Arial" w:eastAsia="Times New Roman" w:hAnsi="Arial" w:cs="Arial"/>
          <w:i/>
          <w:sz w:val="24"/>
          <w:szCs w:val="24"/>
        </w:rPr>
        <w:t>“1. Una vez que el imputado haya sido entregado a la Corte o haya comparecido voluntariamente o en cumplimiento de una orden de comparecencia, la Sala de Cuestiones Preliminares se asegurará de que ha sido informado de los crímenes que le son imputados y de los derechos que le reconoce el presente Estatuto, incluido el de pedir la libertad provisional.</w:t>
      </w:r>
    </w:p>
    <w:p w:rsidR="002F5187" w:rsidRPr="00E64C5C" w:rsidRDefault="002F5187" w:rsidP="002F5187">
      <w:pPr>
        <w:spacing w:after="0" w:line="480" w:lineRule="auto"/>
        <w:rPr>
          <w:rFonts w:ascii="Arial" w:eastAsia="Times New Roman" w:hAnsi="Arial" w:cs="Arial"/>
          <w:i/>
          <w:sz w:val="24"/>
          <w:szCs w:val="24"/>
        </w:rPr>
      </w:pPr>
      <w:r w:rsidRPr="00E64C5C">
        <w:rPr>
          <w:rFonts w:ascii="Arial" w:eastAsia="Times New Roman" w:hAnsi="Arial" w:cs="Arial"/>
          <w:i/>
          <w:sz w:val="24"/>
          <w:szCs w:val="24"/>
        </w:rPr>
        <w:t xml:space="preserve">2. Quien sea objeto de una orden de detención podrá pedir la libertad provisional. Si la Sala de Cuestiones Preliminares está convencida de que se dan las condiciones enunciadas en el párrafo 1 del artículo 58, se mantendrá la detención. </w:t>
      </w:r>
      <w:r w:rsidRPr="00E64C5C">
        <w:rPr>
          <w:rFonts w:ascii="Arial" w:eastAsia="Times New Roman" w:hAnsi="Arial" w:cs="Arial"/>
          <w:i/>
          <w:sz w:val="24"/>
          <w:szCs w:val="24"/>
        </w:rPr>
        <w:lastRenderedPageBreak/>
        <w:t>En caso contrario, la Sala de Cuestiones Preliminares pondrá en libertad al detenido, con o sin condiciones.</w:t>
      </w:r>
    </w:p>
    <w:p w:rsidR="002F5187" w:rsidRPr="00E64C5C" w:rsidRDefault="002F5187" w:rsidP="002F5187">
      <w:pPr>
        <w:spacing w:after="0" w:line="480" w:lineRule="auto"/>
        <w:rPr>
          <w:rFonts w:ascii="Arial" w:eastAsia="Times New Roman" w:hAnsi="Arial" w:cs="Arial"/>
          <w:i/>
          <w:sz w:val="24"/>
          <w:szCs w:val="24"/>
        </w:rPr>
      </w:pPr>
      <w:r w:rsidRPr="00E64C5C">
        <w:rPr>
          <w:rFonts w:ascii="Arial" w:eastAsia="Times New Roman" w:hAnsi="Arial" w:cs="Arial"/>
          <w:i/>
          <w:sz w:val="24"/>
          <w:szCs w:val="24"/>
        </w:rPr>
        <w:t>3. La Sala de Cuestiones Preliminares revisará periódicamente su decisión en cuanto a la puesta en libertad o la detención, y podrá hacerlo en cualquier momento en que lo solicite el Fiscal o el detenido. Sobre la base de la revisión, la Sala podrá modificar su decisión en cuanto a la detención, la puesta en libertad o las condiciones de ésta, si está convencida de que es necesario en razón de un cambio en las circunstancias.</w:t>
      </w:r>
    </w:p>
    <w:p w:rsidR="002F5187" w:rsidRPr="00E64C5C" w:rsidRDefault="002F5187" w:rsidP="002F5187">
      <w:pPr>
        <w:spacing w:after="0" w:line="480" w:lineRule="auto"/>
        <w:rPr>
          <w:rFonts w:ascii="Arial" w:eastAsia="Times New Roman" w:hAnsi="Arial" w:cs="Arial"/>
          <w:i/>
          <w:sz w:val="24"/>
          <w:szCs w:val="24"/>
        </w:rPr>
      </w:pPr>
      <w:r w:rsidRPr="00E64C5C">
        <w:rPr>
          <w:rFonts w:ascii="Arial" w:eastAsia="Times New Roman" w:hAnsi="Arial" w:cs="Arial"/>
          <w:i/>
          <w:sz w:val="24"/>
          <w:szCs w:val="24"/>
        </w:rPr>
        <w:t>4. La Sala de Cuestiones Preliminares se asegurará de que la detención en espera de</w:t>
      </w:r>
      <w:r>
        <w:rPr>
          <w:rFonts w:ascii="Arial" w:eastAsia="Times New Roman" w:hAnsi="Arial" w:cs="Arial"/>
          <w:i/>
          <w:sz w:val="24"/>
          <w:szCs w:val="24"/>
        </w:rPr>
        <w:t xml:space="preserve"> </w:t>
      </w:r>
      <w:r w:rsidRPr="00E64C5C">
        <w:rPr>
          <w:rFonts w:ascii="Arial" w:eastAsia="Times New Roman" w:hAnsi="Arial" w:cs="Arial"/>
          <w:i/>
          <w:sz w:val="24"/>
          <w:szCs w:val="24"/>
        </w:rPr>
        <w:t>juicio no se prolongue excesivamente a causa de una demora inexcusable del Fiscal. Si se produjere dicha demora, la Corte considerará la posibilidad de poner en libertad al detenido, con o sin condiciones.</w:t>
      </w:r>
    </w:p>
    <w:p w:rsidR="002F5187" w:rsidRPr="00E64C5C" w:rsidRDefault="002F5187" w:rsidP="002F5187">
      <w:pPr>
        <w:spacing w:after="0" w:line="480" w:lineRule="auto"/>
        <w:rPr>
          <w:rFonts w:ascii="Arial" w:eastAsia="Times New Roman" w:hAnsi="Arial" w:cs="Arial"/>
          <w:i/>
          <w:sz w:val="24"/>
          <w:szCs w:val="24"/>
        </w:rPr>
      </w:pPr>
      <w:r w:rsidRPr="00E64C5C">
        <w:rPr>
          <w:rFonts w:ascii="Arial" w:eastAsia="Times New Roman" w:hAnsi="Arial" w:cs="Arial"/>
          <w:i/>
          <w:sz w:val="24"/>
          <w:szCs w:val="24"/>
        </w:rPr>
        <w:t>5. De ser necesario, la Sala de Cuestiones Preliminares podrá dictar una orden de</w:t>
      </w:r>
      <w:r>
        <w:rPr>
          <w:rFonts w:ascii="Arial" w:eastAsia="Times New Roman" w:hAnsi="Arial" w:cs="Arial"/>
          <w:i/>
          <w:sz w:val="24"/>
          <w:szCs w:val="24"/>
        </w:rPr>
        <w:t xml:space="preserve"> </w:t>
      </w:r>
      <w:r w:rsidRPr="00E64C5C">
        <w:rPr>
          <w:rFonts w:ascii="Arial" w:eastAsia="Times New Roman" w:hAnsi="Arial" w:cs="Arial"/>
          <w:i/>
          <w:sz w:val="24"/>
          <w:szCs w:val="24"/>
        </w:rPr>
        <w:t>detención para hacer comparecer a una persona que haya sido puesta en libertad”.</w:t>
      </w:r>
      <w:r w:rsidRPr="00E64C5C">
        <w:rPr>
          <w:rFonts w:ascii="Arial" w:eastAsia="Times New Roman" w:hAnsi="Arial" w:cs="Arial"/>
          <w:sz w:val="24"/>
          <w:szCs w:val="24"/>
        </w:rPr>
        <w:t xml:space="preserve"> (Estatuto de Roma, 1998).</w:t>
      </w:r>
    </w:p>
    <w:p w:rsidR="002F5187" w:rsidRPr="00E64C5C" w:rsidRDefault="002F5187" w:rsidP="002F5187">
      <w:pPr>
        <w:spacing w:after="0" w:line="480" w:lineRule="auto"/>
        <w:rPr>
          <w:rFonts w:ascii="Arial" w:eastAsia="Times New Roman" w:hAnsi="Arial" w:cs="Arial"/>
          <w:sz w:val="24"/>
          <w:szCs w:val="24"/>
        </w:rPr>
      </w:pPr>
      <w:r w:rsidRPr="00E64C5C">
        <w:rPr>
          <w:rFonts w:ascii="Arial" w:eastAsia="Times New Roman" w:hAnsi="Arial" w:cs="Arial"/>
          <w:sz w:val="24"/>
          <w:szCs w:val="24"/>
        </w:rPr>
        <w:t>De otra parte, la última actuación antes del inicio del juicio que realiza la sala de cuestiones preliminares, es la correspondiente a la audiencia de confirmación de cargos, tal y como lo establece el artículo 61 del estatuto:</w:t>
      </w:r>
    </w:p>
    <w:p w:rsidR="002F5187" w:rsidRPr="00E64C5C" w:rsidRDefault="002F5187" w:rsidP="002F5187">
      <w:pPr>
        <w:spacing w:after="0" w:line="480" w:lineRule="auto"/>
        <w:rPr>
          <w:rFonts w:ascii="Arial" w:eastAsia="Times New Roman" w:hAnsi="Arial" w:cs="Arial"/>
          <w:i/>
          <w:sz w:val="24"/>
          <w:szCs w:val="24"/>
        </w:rPr>
      </w:pPr>
      <w:r w:rsidRPr="00E64C5C">
        <w:rPr>
          <w:rFonts w:ascii="Arial" w:eastAsia="Times New Roman" w:hAnsi="Arial" w:cs="Arial"/>
          <w:i/>
          <w:sz w:val="24"/>
          <w:szCs w:val="24"/>
        </w:rPr>
        <w:t>Confirmación de los cargos antes del juicio</w:t>
      </w:r>
    </w:p>
    <w:p w:rsidR="002F5187" w:rsidRPr="00E64C5C" w:rsidRDefault="002F5187" w:rsidP="002F5187">
      <w:pPr>
        <w:spacing w:after="0" w:line="480" w:lineRule="auto"/>
        <w:rPr>
          <w:rFonts w:ascii="Arial" w:eastAsia="Times New Roman" w:hAnsi="Arial" w:cs="Arial"/>
          <w:i/>
          <w:sz w:val="24"/>
          <w:szCs w:val="24"/>
        </w:rPr>
      </w:pPr>
      <w:r w:rsidRPr="00E64C5C">
        <w:rPr>
          <w:rFonts w:ascii="Arial" w:eastAsia="Times New Roman" w:hAnsi="Arial" w:cs="Arial"/>
          <w:i/>
          <w:sz w:val="24"/>
          <w:szCs w:val="24"/>
        </w:rPr>
        <w:t xml:space="preserve">“1. Con sujeción a lo dispuesto en el párrafo 2 y dentro de un plazo razonable tras la entrega de la persona a la Corte o su comparecencia voluntaria ante ésta, la Sala de Cuestiones Preliminares celebrará una audiencia para confirmar los cargos sobre la base de los cuales el Fiscal tiene la intención de pedir el </w:t>
      </w:r>
      <w:r w:rsidRPr="00E64C5C">
        <w:rPr>
          <w:rFonts w:ascii="Arial" w:eastAsia="Times New Roman" w:hAnsi="Arial" w:cs="Arial"/>
          <w:i/>
          <w:sz w:val="24"/>
          <w:szCs w:val="24"/>
        </w:rPr>
        <w:lastRenderedPageBreak/>
        <w:t>procesamiento. La audiencia se celebrará en presencia del Fiscal y del imputado, así como de su defensor.</w:t>
      </w:r>
    </w:p>
    <w:p w:rsidR="002F5187" w:rsidRPr="00E64C5C" w:rsidRDefault="002F5187" w:rsidP="002F5187">
      <w:pPr>
        <w:spacing w:after="0" w:line="480" w:lineRule="auto"/>
        <w:rPr>
          <w:rFonts w:ascii="Arial" w:eastAsia="Times New Roman" w:hAnsi="Arial" w:cs="Arial"/>
          <w:i/>
          <w:sz w:val="24"/>
          <w:szCs w:val="24"/>
        </w:rPr>
      </w:pPr>
      <w:r w:rsidRPr="00E64C5C">
        <w:rPr>
          <w:rFonts w:ascii="Arial" w:eastAsia="Times New Roman" w:hAnsi="Arial" w:cs="Arial"/>
          <w:i/>
          <w:sz w:val="24"/>
          <w:szCs w:val="24"/>
        </w:rPr>
        <w:t>2. La Sala de Cuestiones Preliminares, a solicitud del Fiscal o de oficio, podrá celebrar</w:t>
      </w:r>
      <w:r>
        <w:rPr>
          <w:rFonts w:ascii="Arial" w:eastAsia="Times New Roman" w:hAnsi="Arial" w:cs="Arial"/>
          <w:i/>
          <w:sz w:val="24"/>
          <w:szCs w:val="24"/>
        </w:rPr>
        <w:t xml:space="preserve"> </w:t>
      </w:r>
      <w:r w:rsidRPr="00E64C5C">
        <w:rPr>
          <w:rFonts w:ascii="Arial" w:eastAsia="Times New Roman" w:hAnsi="Arial" w:cs="Arial"/>
          <w:i/>
          <w:sz w:val="24"/>
          <w:szCs w:val="24"/>
        </w:rPr>
        <w:t>una audiencia en ausencia del acusado para confirmar los cargos en los cuales el Fiscal se basa para pedir el enjuiciamiento cuando el imputado:</w:t>
      </w:r>
      <w:r>
        <w:rPr>
          <w:rFonts w:ascii="Arial" w:eastAsia="Times New Roman" w:hAnsi="Arial" w:cs="Arial"/>
          <w:i/>
          <w:sz w:val="24"/>
          <w:szCs w:val="24"/>
        </w:rPr>
        <w:t xml:space="preserve"> </w:t>
      </w:r>
      <w:r w:rsidRPr="00E64C5C">
        <w:rPr>
          <w:rFonts w:ascii="Arial" w:eastAsia="Times New Roman" w:hAnsi="Arial" w:cs="Arial"/>
          <w:i/>
          <w:sz w:val="24"/>
          <w:szCs w:val="24"/>
        </w:rPr>
        <w:t>a) haya renunciado a su derecho a estar presente; o</w:t>
      </w:r>
      <w:r>
        <w:rPr>
          <w:rFonts w:ascii="Arial" w:eastAsia="Times New Roman" w:hAnsi="Arial" w:cs="Arial"/>
          <w:i/>
          <w:sz w:val="24"/>
          <w:szCs w:val="24"/>
        </w:rPr>
        <w:t xml:space="preserve"> </w:t>
      </w:r>
      <w:r w:rsidRPr="00E64C5C">
        <w:rPr>
          <w:rFonts w:ascii="Arial" w:eastAsia="Times New Roman" w:hAnsi="Arial" w:cs="Arial"/>
          <w:i/>
          <w:sz w:val="24"/>
          <w:szCs w:val="24"/>
        </w:rPr>
        <w:t>b) haya huido o no sea posible encontrarlo y se hayan tomado todas las medidas</w:t>
      </w:r>
      <w:r>
        <w:rPr>
          <w:rFonts w:ascii="Arial" w:eastAsia="Times New Roman" w:hAnsi="Arial" w:cs="Arial"/>
          <w:i/>
          <w:sz w:val="24"/>
          <w:szCs w:val="24"/>
        </w:rPr>
        <w:t xml:space="preserve"> </w:t>
      </w:r>
      <w:r w:rsidRPr="00E64C5C">
        <w:rPr>
          <w:rFonts w:ascii="Arial" w:eastAsia="Times New Roman" w:hAnsi="Arial" w:cs="Arial"/>
          <w:i/>
          <w:sz w:val="24"/>
          <w:szCs w:val="24"/>
        </w:rPr>
        <w:t xml:space="preserve">razonables para asegurar su comparecencia ante la Corte e informarle de los cargos y de que se celebrará una audiencia para confirmarlos, En este caso, el imputado estará representado por un defensor cuando la Sala de Cuestiones Preliminares resuelva que ello redunda en interés de la justicia”. </w:t>
      </w:r>
      <w:r w:rsidRPr="00E64C5C">
        <w:rPr>
          <w:rFonts w:ascii="Arial" w:eastAsia="Times New Roman" w:hAnsi="Arial" w:cs="Arial"/>
          <w:sz w:val="24"/>
          <w:szCs w:val="24"/>
        </w:rPr>
        <w:t>(Estatuto de Roma, 1998).</w:t>
      </w:r>
    </w:p>
    <w:p w:rsidR="002F5187" w:rsidRDefault="002F5187" w:rsidP="002F5187">
      <w:pPr>
        <w:spacing w:after="0" w:line="480" w:lineRule="auto"/>
        <w:rPr>
          <w:rFonts w:ascii="Arial" w:eastAsia="Times New Roman" w:hAnsi="Arial" w:cs="Arial"/>
          <w:sz w:val="24"/>
          <w:szCs w:val="24"/>
        </w:rPr>
      </w:pPr>
      <w:r w:rsidRPr="00E64C5C">
        <w:rPr>
          <w:rFonts w:ascii="Arial" w:eastAsia="Times New Roman" w:hAnsi="Arial" w:cs="Arial"/>
          <w:sz w:val="24"/>
          <w:szCs w:val="24"/>
        </w:rPr>
        <w:t>Lo anterior permite aclarar que la sala de cuestiones preliminares es en esencia la instancia judicial ante la cual se realizan todas las actuaciones que competen a la Corte antes del inicio de juicio y que tienen como punto de partida la solicitud formal de investigación que hace la fiscalía y se extiende hasta la confirmación de cargos, momento en el cual se inicia la etapa de juicio en cabeza de la Sección de primera instancia.</w:t>
      </w:r>
    </w:p>
    <w:p w:rsidR="002F5187" w:rsidRPr="00E64C5C" w:rsidRDefault="002F5187" w:rsidP="002F5187">
      <w:pPr>
        <w:spacing w:after="0" w:line="480" w:lineRule="auto"/>
        <w:rPr>
          <w:rFonts w:ascii="Arial" w:eastAsia="Times New Roman" w:hAnsi="Arial" w:cs="Arial"/>
          <w:sz w:val="24"/>
          <w:szCs w:val="24"/>
        </w:rPr>
      </w:pPr>
    </w:p>
    <w:p w:rsidR="002F5187" w:rsidRPr="00E64C5C" w:rsidRDefault="002F5187" w:rsidP="002F5187">
      <w:pPr>
        <w:spacing w:after="0" w:line="480" w:lineRule="auto"/>
        <w:rPr>
          <w:rFonts w:ascii="Arial" w:eastAsia="Times New Roman" w:hAnsi="Arial" w:cs="Arial"/>
          <w:sz w:val="24"/>
          <w:szCs w:val="24"/>
        </w:rPr>
      </w:pPr>
      <w:r w:rsidRPr="00E64C5C">
        <w:rPr>
          <w:rFonts w:ascii="Arial" w:eastAsia="Times New Roman" w:hAnsi="Arial" w:cs="Arial"/>
          <w:b/>
          <w:sz w:val="24"/>
          <w:szCs w:val="24"/>
        </w:rPr>
        <w:t>Sección de primera instancia</w:t>
      </w:r>
      <w:r w:rsidRPr="00E64C5C">
        <w:rPr>
          <w:rFonts w:ascii="Arial" w:eastAsia="Times New Roman" w:hAnsi="Arial" w:cs="Arial"/>
          <w:sz w:val="24"/>
          <w:szCs w:val="24"/>
        </w:rPr>
        <w:t>: le corresponde dirigir el juicio de conformidad con lo señalado los artículos artículo 64 y 65 del ER, disposiciones que deben ser debidamente desarrolladas con las reglas de procedimiento y prueba, tal y como se verá en el  OVA III.</w:t>
      </w:r>
    </w:p>
    <w:p w:rsidR="002F5187" w:rsidRPr="00E64C5C" w:rsidRDefault="002F5187" w:rsidP="002F5187">
      <w:pPr>
        <w:spacing w:after="0" w:line="480" w:lineRule="auto"/>
        <w:rPr>
          <w:rFonts w:ascii="Arial" w:eastAsia="Times New Roman" w:hAnsi="Arial" w:cs="Arial"/>
          <w:sz w:val="24"/>
          <w:szCs w:val="24"/>
        </w:rPr>
      </w:pPr>
      <w:r w:rsidRPr="00E64C5C">
        <w:rPr>
          <w:rFonts w:ascii="Arial" w:eastAsia="Times New Roman" w:hAnsi="Arial" w:cs="Arial"/>
          <w:sz w:val="24"/>
          <w:szCs w:val="24"/>
        </w:rPr>
        <w:t xml:space="preserve">En relación con el artículo 64, el mismo señala las funciones y atribuciones que tiene la sala de primera instancia en desarrollo de la etapa de juicio, las que </w:t>
      </w:r>
      <w:r w:rsidRPr="00E64C5C">
        <w:rPr>
          <w:rFonts w:ascii="Arial" w:eastAsia="Times New Roman" w:hAnsi="Arial" w:cs="Arial"/>
          <w:sz w:val="24"/>
          <w:szCs w:val="24"/>
        </w:rPr>
        <w:lastRenderedPageBreak/>
        <w:t>incluye, como lo señala expresamente el artículo, las que corresponderían a la sala de cuestiones preliminares en virtud del artículo 61 numeral 11, es decir, todas aquellas medidas que considere pertinentes y apropiadas para el desarrollo de la fase siguiente a la confirmación de cargos.</w:t>
      </w:r>
    </w:p>
    <w:p w:rsidR="002F5187" w:rsidRPr="004E4ADC" w:rsidRDefault="002F5187" w:rsidP="002F5187">
      <w:pPr>
        <w:spacing w:after="0" w:line="240" w:lineRule="auto"/>
        <w:rPr>
          <w:rFonts w:ascii="Arial" w:eastAsia="Times New Roman" w:hAnsi="Arial" w:cs="Arial"/>
          <w:sz w:val="24"/>
          <w:szCs w:val="24"/>
        </w:rPr>
      </w:pPr>
      <w:r w:rsidRPr="004E4ADC">
        <w:rPr>
          <w:rFonts w:ascii="Arial" w:eastAsia="Times New Roman" w:hAnsi="Arial" w:cs="Arial"/>
          <w:b/>
          <w:bCs/>
          <w:i/>
          <w:iCs/>
          <w:color w:val="000000"/>
          <w:sz w:val="24"/>
          <w:szCs w:val="24"/>
        </w:rPr>
        <w:t>FUNCIONES Y ATRIBUCIONES DE LA SALA DE PRIMERA INSTANCIA ARTICULO 64 ESTATUTO DE ROMA</w:t>
      </w:r>
      <w:r w:rsidRPr="004E4ADC">
        <w:rPr>
          <w:rFonts w:ascii="Arial" w:eastAsia="Times New Roman" w:hAnsi="Arial" w:cs="Arial"/>
          <w:color w:val="000000"/>
        </w:rPr>
        <w:t>.</w:t>
      </w:r>
    </w:p>
    <w:p w:rsidR="002F5187" w:rsidRDefault="002F5187" w:rsidP="002F5187">
      <w:pPr>
        <w:spacing w:after="0" w:line="480" w:lineRule="auto"/>
        <w:rPr>
          <w:rFonts w:ascii="Arial" w:eastAsia="Times New Roman" w:hAnsi="Arial" w:cs="Arial"/>
          <w:i/>
          <w:iCs/>
          <w:color w:val="000000"/>
          <w:sz w:val="24"/>
          <w:szCs w:val="24"/>
        </w:rPr>
      </w:pPr>
    </w:p>
    <w:p w:rsidR="002F5187" w:rsidRDefault="002F5187" w:rsidP="002F5187">
      <w:pPr>
        <w:spacing w:after="0" w:line="480" w:lineRule="auto"/>
        <w:rPr>
          <w:rFonts w:ascii="Arial" w:eastAsia="Times New Roman" w:hAnsi="Arial" w:cs="Arial"/>
          <w:sz w:val="24"/>
          <w:szCs w:val="24"/>
        </w:rPr>
      </w:pPr>
      <w:r w:rsidRPr="004E4ADC">
        <w:rPr>
          <w:rFonts w:ascii="Arial" w:eastAsia="Times New Roman" w:hAnsi="Arial" w:cs="Arial"/>
          <w:i/>
          <w:iCs/>
          <w:color w:val="000000"/>
          <w:sz w:val="24"/>
          <w:szCs w:val="24"/>
        </w:rPr>
        <w:t>“Funciones y atribuciones de la Sala de Primera Instancia</w:t>
      </w:r>
      <w:r>
        <w:rPr>
          <w:rFonts w:ascii="Arial" w:eastAsia="Times New Roman" w:hAnsi="Arial" w:cs="Arial"/>
          <w:sz w:val="24"/>
          <w:szCs w:val="24"/>
        </w:rPr>
        <w:t xml:space="preserve"> </w:t>
      </w:r>
    </w:p>
    <w:p w:rsidR="002F5187" w:rsidRPr="004E4ADC" w:rsidRDefault="002F5187" w:rsidP="002F5187">
      <w:pPr>
        <w:spacing w:after="0" w:line="480" w:lineRule="auto"/>
        <w:rPr>
          <w:rFonts w:ascii="Arial" w:eastAsia="Times New Roman" w:hAnsi="Arial" w:cs="Arial"/>
          <w:sz w:val="24"/>
          <w:szCs w:val="24"/>
        </w:rPr>
      </w:pPr>
      <w:r w:rsidRPr="004E4ADC">
        <w:rPr>
          <w:rFonts w:ascii="Arial" w:eastAsia="Times New Roman" w:hAnsi="Arial" w:cs="Arial"/>
          <w:i/>
          <w:iCs/>
          <w:color w:val="000000"/>
          <w:sz w:val="24"/>
          <w:szCs w:val="24"/>
        </w:rPr>
        <w:t>1. Las funciones y atribuciones de la Sala de Primera Instancia enunciadas en el presente artículo deberán ejercerse de conformidad con el presente Estatuto y las Reglas de Procedimiento y Prueba.</w:t>
      </w:r>
    </w:p>
    <w:p w:rsidR="002F5187" w:rsidRPr="004E4ADC" w:rsidRDefault="002F5187" w:rsidP="002F5187">
      <w:pPr>
        <w:spacing w:after="0" w:line="480" w:lineRule="auto"/>
        <w:rPr>
          <w:rFonts w:ascii="Arial" w:eastAsia="Times New Roman" w:hAnsi="Arial" w:cs="Arial"/>
          <w:sz w:val="24"/>
          <w:szCs w:val="24"/>
        </w:rPr>
      </w:pPr>
      <w:r w:rsidRPr="004E4ADC">
        <w:rPr>
          <w:rFonts w:ascii="Arial" w:eastAsia="Times New Roman" w:hAnsi="Arial" w:cs="Arial"/>
          <w:i/>
          <w:iCs/>
          <w:color w:val="000000"/>
          <w:sz w:val="24"/>
          <w:szCs w:val="24"/>
        </w:rPr>
        <w:t>2. La Sala de Primera Instancia velará por que el juicio sea justo y expedito y se</w:t>
      </w:r>
      <w:r>
        <w:rPr>
          <w:rFonts w:ascii="Arial" w:eastAsia="Times New Roman" w:hAnsi="Arial" w:cs="Arial"/>
          <w:sz w:val="24"/>
          <w:szCs w:val="24"/>
        </w:rPr>
        <w:t xml:space="preserve"> </w:t>
      </w:r>
      <w:r w:rsidRPr="004E4ADC">
        <w:rPr>
          <w:rFonts w:ascii="Arial" w:eastAsia="Times New Roman" w:hAnsi="Arial" w:cs="Arial"/>
          <w:i/>
          <w:iCs/>
          <w:color w:val="000000"/>
          <w:sz w:val="24"/>
          <w:szCs w:val="24"/>
        </w:rPr>
        <w:t>sustancie con pleno respeto de los derechos del acusado y teniendo debidamente en cuenta la protección de las víctimas y de los testigos.</w:t>
      </w:r>
    </w:p>
    <w:p w:rsidR="002F5187" w:rsidRDefault="002F5187" w:rsidP="002F5187">
      <w:pPr>
        <w:spacing w:after="0" w:line="480" w:lineRule="auto"/>
        <w:rPr>
          <w:rFonts w:ascii="Arial" w:eastAsia="Times New Roman" w:hAnsi="Arial" w:cs="Arial"/>
          <w:sz w:val="24"/>
          <w:szCs w:val="24"/>
        </w:rPr>
      </w:pPr>
      <w:r w:rsidRPr="004E4ADC">
        <w:rPr>
          <w:rFonts w:ascii="Arial" w:eastAsia="Times New Roman" w:hAnsi="Arial" w:cs="Arial"/>
          <w:i/>
          <w:iCs/>
          <w:color w:val="000000"/>
          <w:sz w:val="24"/>
          <w:szCs w:val="24"/>
        </w:rPr>
        <w:t>3. La Sala de Primera Instancia a la que se asigne una causa de conformidad con el presente Estatuto:</w:t>
      </w:r>
    </w:p>
    <w:p w:rsidR="002F5187" w:rsidRPr="004E4ADC" w:rsidRDefault="002F5187" w:rsidP="002F5187">
      <w:pPr>
        <w:spacing w:after="0" w:line="480" w:lineRule="auto"/>
        <w:rPr>
          <w:rFonts w:ascii="Arial" w:eastAsia="Times New Roman" w:hAnsi="Arial" w:cs="Arial"/>
          <w:sz w:val="24"/>
          <w:szCs w:val="24"/>
        </w:rPr>
      </w:pPr>
      <w:r w:rsidRPr="004E4ADC">
        <w:rPr>
          <w:rFonts w:ascii="Arial" w:eastAsia="Times New Roman" w:hAnsi="Arial" w:cs="Arial"/>
          <w:i/>
          <w:iCs/>
          <w:color w:val="000000"/>
          <w:sz w:val="24"/>
          <w:szCs w:val="24"/>
        </w:rPr>
        <w:t>a) celebrará consultas con las partes y adoptará los procedimientos que sean</w:t>
      </w:r>
      <w:r>
        <w:rPr>
          <w:rFonts w:ascii="Arial" w:eastAsia="Times New Roman" w:hAnsi="Arial" w:cs="Arial"/>
          <w:sz w:val="24"/>
          <w:szCs w:val="24"/>
        </w:rPr>
        <w:t xml:space="preserve"> </w:t>
      </w:r>
      <w:r w:rsidRPr="004E4ADC">
        <w:rPr>
          <w:rFonts w:ascii="Arial" w:eastAsia="Times New Roman" w:hAnsi="Arial" w:cs="Arial"/>
          <w:i/>
          <w:iCs/>
          <w:color w:val="000000"/>
          <w:sz w:val="24"/>
          <w:szCs w:val="24"/>
        </w:rPr>
        <w:t>necesarios para que el juicio se sustancie de manera justa y expedita;</w:t>
      </w:r>
    </w:p>
    <w:p w:rsidR="002F5187" w:rsidRPr="004E4ADC" w:rsidRDefault="002F5187" w:rsidP="002F5187">
      <w:pPr>
        <w:spacing w:after="0" w:line="480" w:lineRule="auto"/>
        <w:rPr>
          <w:rFonts w:ascii="Arial" w:eastAsia="Times New Roman" w:hAnsi="Arial" w:cs="Arial"/>
          <w:sz w:val="24"/>
          <w:szCs w:val="24"/>
        </w:rPr>
      </w:pPr>
      <w:r w:rsidRPr="004E4ADC">
        <w:rPr>
          <w:rFonts w:ascii="Arial" w:eastAsia="Times New Roman" w:hAnsi="Arial" w:cs="Arial"/>
          <w:i/>
          <w:iCs/>
          <w:color w:val="000000"/>
          <w:sz w:val="24"/>
          <w:szCs w:val="24"/>
        </w:rPr>
        <w:t>b) determinará el idioma o los idiomas que habrán de utilizarse en el juicio; y</w:t>
      </w:r>
    </w:p>
    <w:p w:rsidR="002F5187" w:rsidRPr="004E4ADC" w:rsidRDefault="002F5187" w:rsidP="002F5187">
      <w:pPr>
        <w:spacing w:after="0" w:line="480" w:lineRule="auto"/>
        <w:rPr>
          <w:rFonts w:ascii="Arial" w:eastAsia="Times New Roman" w:hAnsi="Arial" w:cs="Arial"/>
          <w:sz w:val="24"/>
          <w:szCs w:val="24"/>
        </w:rPr>
      </w:pPr>
      <w:r w:rsidRPr="004E4ADC">
        <w:rPr>
          <w:rFonts w:ascii="Arial" w:eastAsia="Times New Roman" w:hAnsi="Arial" w:cs="Arial"/>
          <w:i/>
          <w:iCs/>
          <w:color w:val="000000"/>
          <w:sz w:val="24"/>
          <w:szCs w:val="24"/>
        </w:rPr>
        <w:t>c) con sujeción a cualesquiera otras disposiciones pertinentes del presente Estatuto, dispondrá la divulgación de los documentos o de la información que no se hayan divulgado anteriormente, con suficiente antelación al comienzo del juicio como para permitir su preparación adecuada.</w:t>
      </w:r>
    </w:p>
    <w:p w:rsidR="002F5187" w:rsidRPr="004E4ADC" w:rsidRDefault="002F5187" w:rsidP="002F5187">
      <w:pPr>
        <w:spacing w:after="0" w:line="480" w:lineRule="auto"/>
        <w:rPr>
          <w:rFonts w:ascii="Arial" w:eastAsia="Times New Roman" w:hAnsi="Arial" w:cs="Arial"/>
          <w:sz w:val="24"/>
          <w:szCs w:val="24"/>
        </w:rPr>
      </w:pPr>
      <w:r w:rsidRPr="004E4ADC">
        <w:rPr>
          <w:rFonts w:ascii="Arial" w:eastAsia="Times New Roman" w:hAnsi="Arial" w:cs="Arial"/>
          <w:i/>
          <w:iCs/>
          <w:color w:val="000000"/>
          <w:sz w:val="24"/>
          <w:szCs w:val="24"/>
        </w:rPr>
        <w:t>4. La Sala de Primera Instancia podrá, en caso de ser necesario para su funcionamiento</w:t>
      </w:r>
      <w:r>
        <w:rPr>
          <w:rFonts w:ascii="Arial" w:eastAsia="Times New Roman" w:hAnsi="Arial" w:cs="Arial"/>
          <w:sz w:val="24"/>
          <w:szCs w:val="24"/>
        </w:rPr>
        <w:t xml:space="preserve"> </w:t>
      </w:r>
      <w:r w:rsidRPr="004E4ADC">
        <w:rPr>
          <w:rFonts w:ascii="Arial" w:eastAsia="Times New Roman" w:hAnsi="Arial" w:cs="Arial"/>
          <w:i/>
          <w:iCs/>
          <w:color w:val="000000"/>
          <w:sz w:val="24"/>
          <w:szCs w:val="24"/>
        </w:rPr>
        <w:t xml:space="preserve">eficaz e imparcial, remitir cuestiones preliminares a la Sala de </w:t>
      </w:r>
      <w:r w:rsidRPr="004E4ADC">
        <w:rPr>
          <w:rFonts w:ascii="Arial" w:eastAsia="Times New Roman" w:hAnsi="Arial" w:cs="Arial"/>
          <w:i/>
          <w:iCs/>
          <w:color w:val="000000"/>
          <w:sz w:val="24"/>
          <w:szCs w:val="24"/>
        </w:rPr>
        <w:lastRenderedPageBreak/>
        <w:t>Cuestiones Preliminares o, de ser necesario, a otro magistrado de la Sección de Cuestiones Preliminares que esté disponible.</w:t>
      </w:r>
    </w:p>
    <w:p w:rsidR="002F5187" w:rsidRPr="004E4ADC" w:rsidRDefault="002F5187" w:rsidP="002F5187">
      <w:pPr>
        <w:spacing w:after="0" w:line="480" w:lineRule="auto"/>
        <w:rPr>
          <w:rFonts w:ascii="Arial" w:eastAsia="Times New Roman" w:hAnsi="Arial" w:cs="Arial"/>
          <w:sz w:val="24"/>
          <w:szCs w:val="24"/>
        </w:rPr>
      </w:pPr>
      <w:r w:rsidRPr="004E4ADC">
        <w:rPr>
          <w:rFonts w:ascii="Arial" w:eastAsia="Times New Roman" w:hAnsi="Arial" w:cs="Arial"/>
          <w:i/>
          <w:iCs/>
          <w:color w:val="000000"/>
          <w:sz w:val="24"/>
          <w:szCs w:val="24"/>
        </w:rPr>
        <w:t>5. Al notificar a las partes, la Sala de Primera Instancia podrá, según proceda, indicar que se deberán acumular o separar los cargos cuando haya más de un acusado.</w:t>
      </w:r>
    </w:p>
    <w:p w:rsidR="002F5187" w:rsidRPr="004E4ADC" w:rsidRDefault="002F5187" w:rsidP="002F5187">
      <w:pPr>
        <w:spacing w:after="0" w:line="480" w:lineRule="auto"/>
        <w:rPr>
          <w:rFonts w:ascii="Arial" w:eastAsia="Times New Roman" w:hAnsi="Arial" w:cs="Arial"/>
          <w:sz w:val="24"/>
          <w:szCs w:val="24"/>
        </w:rPr>
      </w:pPr>
      <w:r w:rsidRPr="004E4ADC">
        <w:rPr>
          <w:rFonts w:ascii="Arial" w:eastAsia="Times New Roman" w:hAnsi="Arial" w:cs="Arial"/>
          <w:i/>
          <w:iCs/>
          <w:color w:val="000000"/>
          <w:sz w:val="24"/>
          <w:szCs w:val="24"/>
        </w:rPr>
        <w:t>6. Al desempeñar sus funciones antes del juicio o en el curso de éste, la Sala de Primera</w:t>
      </w:r>
      <w:r>
        <w:rPr>
          <w:rFonts w:ascii="Arial" w:eastAsia="Times New Roman" w:hAnsi="Arial" w:cs="Arial"/>
          <w:sz w:val="24"/>
          <w:szCs w:val="24"/>
        </w:rPr>
        <w:t xml:space="preserve"> </w:t>
      </w:r>
      <w:r w:rsidRPr="004E4ADC">
        <w:rPr>
          <w:rFonts w:ascii="Arial" w:eastAsia="Times New Roman" w:hAnsi="Arial" w:cs="Arial"/>
          <w:i/>
          <w:iCs/>
          <w:color w:val="000000"/>
          <w:sz w:val="24"/>
          <w:szCs w:val="24"/>
        </w:rPr>
        <w:t>Instancia podrá, de ser necesario:</w:t>
      </w:r>
    </w:p>
    <w:p w:rsidR="002F5187" w:rsidRPr="004E4ADC" w:rsidRDefault="002F5187" w:rsidP="002F5187">
      <w:pPr>
        <w:spacing w:after="0" w:line="480" w:lineRule="auto"/>
        <w:rPr>
          <w:rFonts w:ascii="Arial" w:eastAsia="Times New Roman" w:hAnsi="Arial" w:cs="Arial"/>
          <w:sz w:val="24"/>
          <w:szCs w:val="24"/>
        </w:rPr>
      </w:pPr>
      <w:r w:rsidRPr="004E4ADC">
        <w:rPr>
          <w:rFonts w:ascii="Arial" w:eastAsia="Times New Roman" w:hAnsi="Arial" w:cs="Arial"/>
          <w:i/>
          <w:iCs/>
          <w:color w:val="000000"/>
          <w:sz w:val="24"/>
          <w:szCs w:val="24"/>
        </w:rPr>
        <w:t>a) ejercer cualquiera de las funciones de la Sala de Cuestiones Preliminares</w:t>
      </w:r>
      <w:r>
        <w:rPr>
          <w:rFonts w:ascii="Arial" w:eastAsia="Times New Roman" w:hAnsi="Arial" w:cs="Arial"/>
          <w:sz w:val="24"/>
          <w:szCs w:val="24"/>
        </w:rPr>
        <w:t xml:space="preserve"> </w:t>
      </w:r>
      <w:r w:rsidRPr="004E4ADC">
        <w:rPr>
          <w:rFonts w:ascii="Arial" w:eastAsia="Times New Roman" w:hAnsi="Arial" w:cs="Arial"/>
          <w:i/>
          <w:iCs/>
          <w:color w:val="000000"/>
          <w:sz w:val="24"/>
          <w:szCs w:val="24"/>
        </w:rPr>
        <w:t>indicadas en el párrafo 11 del artículo 61;</w:t>
      </w:r>
    </w:p>
    <w:p w:rsidR="002F5187" w:rsidRPr="004E4ADC" w:rsidRDefault="002F5187" w:rsidP="002F5187">
      <w:pPr>
        <w:spacing w:after="0" w:line="480" w:lineRule="auto"/>
        <w:rPr>
          <w:rFonts w:ascii="Arial" w:eastAsia="Times New Roman" w:hAnsi="Arial" w:cs="Arial"/>
          <w:sz w:val="24"/>
          <w:szCs w:val="24"/>
        </w:rPr>
      </w:pPr>
      <w:r w:rsidRPr="004E4ADC">
        <w:rPr>
          <w:rFonts w:ascii="Arial" w:eastAsia="Times New Roman" w:hAnsi="Arial" w:cs="Arial"/>
          <w:i/>
          <w:iCs/>
          <w:color w:val="000000"/>
          <w:sz w:val="24"/>
          <w:szCs w:val="24"/>
        </w:rPr>
        <w:t>b) ordenar la comparecencia y la declaración de testigos y la presentación de</w:t>
      </w:r>
      <w:r>
        <w:rPr>
          <w:rFonts w:ascii="Arial" w:eastAsia="Times New Roman" w:hAnsi="Arial" w:cs="Arial"/>
          <w:sz w:val="24"/>
          <w:szCs w:val="24"/>
        </w:rPr>
        <w:t xml:space="preserve"> </w:t>
      </w:r>
      <w:r w:rsidRPr="004E4ADC">
        <w:rPr>
          <w:rFonts w:ascii="Arial" w:eastAsia="Times New Roman" w:hAnsi="Arial" w:cs="Arial"/>
          <w:i/>
          <w:iCs/>
          <w:color w:val="000000"/>
          <w:sz w:val="24"/>
          <w:szCs w:val="24"/>
        </w:rPr>
        <w:t xml:space="preserve">documentos y otras pruebas recabando, de ser </w:t>
      </w:r>
      <w:r>
        <w:rPr>
          <w:rFonts w:ascii="Arial" w:eastAsia="Times New Roman" w:hAnsi="Arial" w:cs="Arial"/>
          <w:i/>
          <w:iCs/>
          <w:color w:val="000000"/>
          <w:sz w:val="24"/>
          <w:szCs w:val="24"/>
        </w:rPr>
        <w:t xml:space="preserve">necesario, la asistencia de los </w:t>
      </w:r>
      <w:r w:rsidRPr="004E4ADC">
        <w:rPr>
          <w:rFonts w:ascii="Arial" w:eastAsia="Times New Roman" w:hAnsi="Arial" w:cs="Arial"/>
          <w:i/>
          <w:iCs/>
          <w:color w:val="000000"/>
          <w:sz w:val="24"/>
          <w:szCs w:val="24"/>
        </w:rPr>
        <w:t>Estados con arreglo a lo dispuesto en el presente Estatuto;</w:t>
      </w:r>
    </w:p>
    <w:p w:rsidR="002F5187" w:rsidRPr="004E4ADC" w:rsidRDefault="002F5187" w:rsidP="002F5187">
      <w:pPr>
        <w:spacing w:after="0" w:line="480" w:lineRule="auto"/>
        <w:rPr>
          <w:rFonts w:ascii="Arial" w:eastAsia="Times New Roman" w:hAnsi="Arial" w:cs="Arial"/>
          <w:sz w:val="24"/>
          <w:szCs w:val="24"/>
        </w:rPr>
      </w:pPr>
      <w:r w:rsidRPr="004E4ADC">
        <w:rPr>
          <w:rFonts w:ascii="Arial" w:eastAsia="Times New Roman" w:hAnsi="Arial" w:cs="Arial"/>
          <w:i/>
          <w:iCs/>
          <w:color w:val="000000"/>
          <w:sz w:val="24"/>
          <w:szCs w:val="24"/>
        </w:rPr>
        <w:t>c) adoptar medidas para la protección de la información confidencial;</w:t>
      </w:r>
    </w:p>
    <w:p w:rsidR="002F5187" w:rsidRPr="004E4ADC" w:rsidRDefault="002F5187" w:rsidP="002F5187">
      <w:pPr>
        <w:spacing w:after="0" w:line="480" w:lineRule="auto"/>
        <w:rPr>
          <w:rFonts w:ascii="Arial" w:eastAsia="Times New Roman" w:hAnsi="Arial" w:cs="Arial"/>
          <w:sz w:val="24"/>
          <w:szCs w:val="24"/>
        </w:rPr>
      </w:pPr>
      <w:r w:rsidRPr="004E4ADC">
        <w:rPr>
          <w:rFonts w:ascii="Arial" w:eastAsia="Times New Roman" w:hAnsi="Arial" w:cs="Arial"/>
          <w:i/>
          <w:iCs/>
          <w:color w:val="000000"/>
          <w:sz w:val="24"/>
          <w:szCs w:val="24"/>
        </w:rPr>
        <w:t>d) ordenar la presentación de pruebas adicionales a las ya reunidas con antelación</w:t>
      </w:r>
      <w:r>
        <w:rPr>
          <w:rFonts w:ascii="Arial" w:eastAsia="Times New Roman" w:hAnsi="Arial" w:cs="Arial"/>
          <w:sz w:val="24"/>
          <w:szCs w:val="24"/>
        </w:rPr>
        <w:t xml:space="preserve"> </w:t>
      </w:r>
      <w:r w:rsidRPr="004E4ADC">
        <w:rPr>
          <w:rFonts w:ascii="Arial" w:eastAsia="Times New Roman" w:hAnsi="Arial" w:cs="Arial"/>
          <w:i/>
          <w:iCs/>
          <w:color w:val="000000"/>
          <w:sz w:val="24"/>
          <w:szCs w:val="24"/>
        </w:rPr>
        <w:t>al juicio o a las presentadas durante el juicio por las partes;</w:t>
      </w:r>
    </w:p>
    <w:p w:rsidR="002F5187" w:rsidRPr="004E4ADC" w:rsidRDefault="002F5187" w:rsidP="002F5187">
      <w:pPr>
        <w:spacing w:after="0" w:line="480" w:lineRule="auto"/>
        <w:rPr>
          <w:rFonts w:ascii="Arial" w:eastAsia="Times New Roman" w:hAnsi="Arial" w:cs="Arial"/>
          <w:sz w:val="24"/>
          <w:szCs w:val="24"/>
        </w:rPr>
      </w:pPr>
      <w:r w:rsidRPr="004E4ADC">
        <w:rPr>
          <w:rFonts w:ascii="Arial" w:eastAsia="Times New Roman" w:hAnsi="Arial" w:cs="Arial"/>
          <w:i/>
          <w:iCs/>
          <w:color w:val="000000"/>
          <w:sz w:val="24"/>
          <w:szCs w:val="24"/>
        </w:rPr>
        <w:t>e) adoptar medidas para la protección del acusado, de los testigos y de las</w:t>
      </w:r>
      <w:r>
        <w:rPr>
          <w:rFonts w:ascii="Arial" w:eastAsia="Times New Roman" w:hAnsi="Arial" w:cs="Arial"/>
          <w:sz w:val="24"/>
          <w:szCs w:val="24"/>
        </w:rPr>
        <w:t xml:space="preserve"> </w:t>
      </w:r>
      <w:r w:rsidRPr="004E4ADC">
        <w:rPr>
          <w:rFonts w:ascii="Arial" w:eastAsia="Times New Roman" w:hAnsi="Arial" w:cs="Arial"/>
          <w:i/>
          <w:iCs/>
          <w:color w:val="000000"/>
          <w:sz w:val="24"/>
          <w:szCs w:val="24"/>
        </w:rPr>
        <w:t>víctimas; y </w:t>
      </w:r>
    </w:p>
    <w:p w:rsidR="002F5187" w:rsidRPr="004E4ADC" w:rsidRDefault="002F5187" w:rsidP="002F5187">
      <w:pPr>
        <w:spacing w:after="0" w:line="480" w:lineRule="auto"/>
        <w:rPr>
          <w:rFonts w:ascii="Arial" w:eastAsia="Times New Roman" w:hAnsi="Arial" w:cs="Arial"/>
          <w:sz w:val="24"/>
          <w:szCs w:val="24"/>
        </w:rPr>
      </w:pPr>
      <w:r w:rsidRPr="004E4ADC">
        <w:rPr>
          <w:rFonts w:ascii="Arial" w:eastAsia="Times New Roman" w:hAnsi="Arial" w:cs="Arial"/>
          <w:i/>
          <w:iCs/>
          <w:color w:val="000000"/>
          <w:sz w:val="24"/>
          <w:szCs w:val="24"/>
        </w:rPr>
        <w:t>f) dirimir cualesquiera otras cuestiones pertinentes.</w:t>
      </w:r>
    </w:p>
    <w:p w:rsidR="002F5187" w:rsidRDefault="002F5187" w:rsidP="002F5187">
      <w:pPr>
        <w:spacing w:after="0" w:line="480" w:lineRule="auto"/>
        <w:rPr>
          <w:rFonts w:ascii="Arial" w:eastAsia="Times New Roman" w:hAnsi="Arial" w:cs="Arial"/>
          <w:sz w:val="24"/>
          <w:szCs w:val="24"/>
        </w:rPr>
      </w:pPr>
      <w:r w:rsidRPr="004E4ADC">
        <w:rPr>
          <w:rFonts w:ascii="Arial" w:eastAsia="Times New Roman" w:hAnsi="Arial" w:cs="Arial"/>
          <w:i/>
          <w:iCs/>
          <w:color w:val="000000"/>
          <w:sz w:val="24"/>
          <w:szCs w:val="24"/>
        </w:rPr>
        <w:t>7. El juicio será público. Sin embargo, la Sala de Primera Instancia podrá decidir que</w:t>
      </w:r>
      <w:r>
        <w:rPr>
          <w:rFonts w:ascii="Arial" w:eastAsia="Times New Roman" w:hAnsi="Arial" w:cs="Arial"/>
          <w:sz w:val="24"/>
          <w:szCs w:val="24"/>
        </w:rPr>
        <w:t xml:space="preserve"> </w:t>
      </w:r>
      <w:r w:rsidRPr="004E4ADC">
        <w:rPr>
          <w:rFonts w:ascii="Arial" w:eastAsia="Times New Roman" w:hAnsi="Arial" w:cs="Arial"/>
          <w:i/>
          <w:iCs/>
          <w:color w:val="000000"/>
          <w:sz w:val="24"/>
          <w:szCs w:val="24"/>
        </w:rPr>
        <w:t>determinadas diligencias se efectúen a puerta cerrada, de conformidad con el artículo 68, debido a circunstancias especiales o para proteger la información de carácter confidencial o restringido que haya de presentarse en la práctica de la prueba.</w:t>
      </w:r>
    </w:p>
    <w:p w:rsidR="002F5187" w:rsidRPr="004E4ADC" w:rsidRDefault="002F5187" w:rsidP="002F5187">
      <w:pPr>
        <w:spacing w:after="0" w:line="480" w:lineRule="auto"/>
        <w:rPr>
          <w:rFonts w:ascii="Arial" w:eastAsia="Times New Roman" w:hAnsi="Arial" w:cs="Arial"/>
          <w:sz w:val="24"/>
          <w:szCs w:val="24"/>
        </w:rPr>
      </w:pPr>
      <w:r w:rsidRPr="004E4ADC">
        <w:rPr>
          <w:rFonts w:ascii="Arial" w:eastAsia="Times New Roman" w:hAnsi="Arial" w:cs="Arial"/>
          <w:i/>
          <w:iCs/>
          <w:color w:val="000000"/>
          <w:sz w:val="24"/>
          <w:szCs w:val="24"/>
        </w:rPr>
        <w:lastRenderedPageBreak/>
        <w:t>8. a) al comenzar el juicio, la Sala de Primera Instancia dará lectura ante el acusado</w:t>
      </w:r>
      <w:r>
        <w:rPr>
          <w:rFonts w:ascii="Arial" w:eastAsia="Times New Roman" w:hAnsi="Arial" w:cs="Arial"/>
          <w:sz w:val="24"/>
          <w:szCs w:val="24"/>
        </w:rPr>
        <w:t xml:space="preserve"> </w:t>
      </w:r>
      <w:r w:rsidRPr="004E4ADC">
        <w:rPr>
          <w:rFonts w:ascii="Arial" w:eastAsia="Times New Roman" w:hAnsi="Arial" w:cs="Arial"/>
          <w:i/>
          <w:iCs/>
          <w:color w:val="000000"/>
          <w:sz w:val="24"/>
          <w:szCs w:val="24"/>
        </w:rPr>
        <w:t>de los cargos confirmados anteriormente por la Sala de Cuestiones Preliminares. La Sala de Primera Instancia se cerciorará de que el acusado comprende la naturaleza de los cargos. Dará al acusado la oportunidad de declararse culpable de conformidad con el artículo 65 o de declararse inocente;</w:t>
      </w:r>
    </w:p>
    <w:p w:rsidR="002F5187" w:rsidRPr="004E4ADC" w:rsidRDefault="002F5187" w:rsidP="002F5187">
      <w:pPr>
        <w:spacing w:after="0" w:line="480" w:lineRule="auto"/>
        <w:rPr>
          <w:rFonts w:ascii="Arial" w:eastAsia="Times New Roman" w:hAnsi="Arial" w:cs="Arial"/>
          <w:sz w:val="24"/>
          <w:szCs w:val="24"/>
        </w:rPr>
      </w:pPr>
      <w:r w:rsidRPr="004E4ADC">
        <w:rPr>
          <w:rFonts w:ascii="Arial" w:eastAsia="Times New Roman" w:hAnsi="Arial" w:cs="Arial"/>
          <w:i/>
          <w:iCs/>
          <w:color w:val="000000"/>
          <w:sz w:val="24"/>
          <w:szCs w:val="24"/>
        </w:rPr>
        <w:t>b) durante el juicio, el magistrado presidente podrá impartir directivas para la</w:t>
      </w:r>
      <w:r>
        <w:rPr>
          <w:rFonts w:ascii="Arial" w:eastAsia="Times New Roman" w:hAnsi="Arial" w:cs="Arial"/>
          <w:sz w:val="24"/>
          <w:szCs w:val="24"/>
        </w:rPr>
        <w:t xml:space="preserve"> </w:t>
      </w:r>
      <w:r w:rsidRPr="004E4ADC">
        <w:rPr>
          <w:rFonts w:ascii="Arial" w:eastAsia="Times New Roman" w:hAnsi="Arial" w:cs="Arial"/>
          <w:i/>
          <w:iCs/>
          <w:color w:val="000000"/>
          <w:sz w:val="24"/>
          <w:szCs w:val="24"/>
        </w:rPr>
        <w:t>sustanciación del juicio, en particular para que éste sea justo e imparcial. Con sujeción a las directivas que imparta el magistrado presidente, las partes podrán presentar pruebas de conformidad con las disposiciones del presente Estatuto.</w:t>
      </w:r>
    </w:p>
    <w:p w:rsidR="002F5187" w:rsidRPr="004E4ADC" w:rsidRDefault="002F5187" w:rsidP="002F5187">
      <w:pPr>
        <w:spacing w:after="0" w:line="480" w:lineRule="auto"/>
        <w:rPr>
          <w:rFonts w:ascii="Arial" w:eastAsia="Times New Roman" w:hAnsi="Arial" w:cs="Arial"/>
          <w:sz w:val="24"/>
          <w:szCs w:val="24"/>
        </w:rPr>
      </w:pPr>
      <w:r w:rsidRPr="004E4ADC">
        <w:rPr>
          <w:rFonts w:ascii="Arial" w:eastAsia="Times New Roman" w:hAnsi="Arial" w:cs="Arial"/>
          <w:i/>
          <w:iCs/>
          <w:color w:val="000000"/>
          <w:sz w:val="24"/>
          <w:szCs w:val="24"/>
        </w:rPr>
        <w:t>9. La Sala de Primera Instancia podrá, a petición de una de las partes o de oficio, entre otras cosas:</w:t>
      </w:r>
    </w:p>
    <w:p w:rsidR="002F5187" w:rsidRPr="004E4ADC" w:rsidRDefault="002F5187" w:rsidP="002F5187">
      <w:pPr>
        <w:spacing w:after="0" w:line="480" w:lineRule="auto"/>
        <w:rPr>
          <w:rFonts w:ascii="Arial" w:eastAsia="Times New Roman" w:hAnsi="Arial" w:cs="Arial"/>
          <w:sz w:val="24"/>
          <w:szCs w:val="24"/>
        </w:rPr>
      </w:pPr>
      <w:r w:rsidRPr="004E4ADC">
        <w:rPr>
          <w:rFonts w:ascii="Arial" w:eastAsia="Times New Roman" w:hAnsi="Arial" w:cs="Arial"/>
          <w:i/>
          <w:iCs/>
          <w:color w:val="000000"/>
          <w:sz w:val="24"/>
          <w:szCs w:val="24"/>
        </w:rPr>
        <w:t>a) decidir sobre la admisibilidad o pertinencia de las pruebas;</w:t>
      </w:r>
    </w:p>
    <w:p w:rsidR="002F5187" w:rsidRPr="004E4ADC" w:rsidRDefault="002F5187" w:rsidP="002F5187">
      <w:pPr>
        <w:spacing w:after="0" w:line="480" w:lineRule="auto"/>
        <w:rPr>
          <w:rFonts w:ascii="Arial" w:eastAsia="Times New Roman" w:hAnsi="Arial" w:cs="Arial"/>
          <w:sz w:val="24"/>
          <w:szCs w:val="24"/>
        </w:rPr>
      </w:pPr>
      <w:r w:rsidRPr="004E4ADC">
        <w:rPr>
          <w:rFonts w:ascii="Arial" w:eastAsia="Times New Roman" w:hAnsi="Arial" w:cs="Arial"/>
          <w:i/>
          <w:iCs/>
          <w:color w:val="000000"/>
          <w:sz w:val="24"/>
          <w:szCs w:val="24"/>
        </w:rPr>
        <w:t>b) tomar todas las medidas necesarias para mantener el orden en las audiencias.</w:t>
      </w:r>
    </w:p>
    <w:p w:rsidR="002F5187" w:rsidRPr="00E64C5C" w:rsidRDefault="002F5187" w:rsidP="002F5187">
      <w:pPr>
        <w:spacing w:after="0" w:line="480" w:lineRule="auto"/>
        <w:rPr>
          <w:rFonts w:ascii="Arial" w:eastAsia="Times New Roman" w:hAnsi="Arial" w:cs="Arial"/>
          <w:sz w:val="24"/>
          <w:szCs w:val="24"/>
        </w:rPr>
      </w:pPr>
      <w:r w:rsidRPr="004E4ADC">
        <w:rPr>
          <w:rFonts w:ascii="Arial" w:eastAsia="Times New Roman" w:hAnsi="Arial" w:cs="Arial"/>
          <w:i/>
          <w:iCs/>
          <w:color w:val="000000"/>
          <w:sz w:val="24"/>
          <w:szCs w:val="24"/>
        </w:rPr>
        <w:t xml:space="preserve">10. La Sala de Primera Instancia hará que el Secretario lleve y conserve un expediente completo del juicio, en el que se consignen fielmente las diligencias practicadas”. </w:t>
      </w:r>
      <w:r w:rsidRPr="004E4ADC">
        <w:rPr>
          <w:rFonts w:ascii="Arial" w:eastAsia="Times New Roman" w:hAnsi="Arial" w:cs="Arial"/>
          <w:color w:val="000000"/>
          <w:sz w:val="24"/>
          <w:szCs w:val="24"/>
        </w:rPr>
        <w:t>(Estatuto de Roma, 1998).</w:t>
      </w:r>
    </w:p>
    <w:p w:rsidR="002F5187" w:rsidRPr="00E64C5C" w:rsidRDefault="002F5187" w:rsidP="002F5187">
      <w:pPr>
        <w:spacing w:after="0" w:line="480" w:lineRule="auto"/>
        <w:rPr>
          <w:rFonts w:ascii="Arial" w:eastAsia="Times New Roman" w:hAnsi="Arial" w:cs="Arial"/>
          <w:sz w:val="24"/>
          <w:szCs w:val="24"/>
        </w:rPr>
      </w:pPr>
      <w:r w:rsidRPr="00E64C5C">
        <w:rPr>
          <w:rFonts w:ascii="Arial" w:eastAsia="Times New Roman" w:hAnsi="Arial" w:cs="Arial"/>
          <w:sz w:val="24"/>
          <w:szCs w:val="24"/>
        </w:rPr>
        <w:t>En relación con el artículo 65 del estatuto, el mismo establece el procedimiento que llevará a cabo la sala de primera instancia en caso de declaración de culpabilidad. Los Artículos siguientes 66 al 76 definen etapas propias del procedimiento de juicio que serán analizadas en el OVA 3, sin embargo, debe destacarse en este primer momento, que las actuaciones de la sala de primera instancia en el juicio van hasta que se emita la sentencia que puede ser fallo condenatorio o absolutorio.</w:t>
      </w:r>
    </w:p>
    <w:p w:rsidR="002F5187" w:rsidRPr="00E64C5C" w:rsidRDefault="002F5187" w:rsidP="002F5187">
      <w:pPr>
        <w:spacing w:after="0" w:line="480" w:lineRule="auto"/>
        <w:rPr>
          <w:rFonts w:ascii="Arial" w:eastAsia="Times New Roman" w:hAnsi="Arial" w:cs="Arial"/>
          <w:sz w:val="24"/>
          <w:szCs w:val="24"/>
        </w:rPr>
      </w:pPr>
      <w:r w:rsidRPr="00E64C5C">
        <w:rPr>
          <w:rFonts w:ascii="Arial" w:eastAsia="Times New Roman" w:hAnsi="Arial" w:cs="Arial"/>
          <w:sz w:val="24"/>
          <w:szCs w:val="24"/>
        </w:rPr>
        <w:lastRenderedPageBreak/>
        <w:t>Se debe destacar que conforme al artículo 68, la Corte, en cabeza de la Sección de primera instancia, debe adoptar medidas para proteger a las víctimas y testigos a fin de garantizar su participación en cada una de las actuaciones en el marco del juicio, con apoyo de la dependencia de víctimas de la Secretaría de la Corte.</w:t>
      </w:r>
    </w:p>
    <w:p w:rsidR="002F5187" w:rsidRPr="00E64C5C" w:rsidRDefault="002F5187" w:rsidP="002F5187">
      <w:pPr>
        <w:spacing w:after="0" w:line="480" w:lineRule="auto"/>
        <w:rPr>
          <w:rFonts w:ascii="Arial" w:eastAsia="Times New Roman" w:hAnsi="Arial" w:cs="Arial"/>
          <w:sz w:val="24"/>
          <w:szCs w:val="24"/>
        </w:rPr>
      </w:pPr>
      <w:r w:rsidRPr="00E64C5C">
        <w:rPr>
          <w:rFonts w:ascii="Arial" w:eastAsia="Times New Roman" w:hAnsi="Arial" w:cs="Arial"/>
          <w:sz w:val="24"/>
          <w:szCs w:val="24"/>
        </w:rPr>
        <w:t>Por último, no se puede perder de vista que, conforme al artículo 75, un elemento fundamental que debe considerar la sala de primera instancia, son las medidas de reparación a la víctima, para tal efecto el citado artículo establece:</w:t>
      </w:r>
    </w:p>
    <w:p w:rsidR="002F5187" w:rsidRPr="00E64C5C" w:rsidRDefault="002F5187" w:rsidP="002F5187">
      <w:pPr>
        <w:spacing w:after="0" w:line="480" w:lineRule="auto"/>
        <w:rPr>
          <w:rFonts w:ascii="Arial" w:eastAsia="Times New Roman" w:hAnsi="Arial" w:cs="Arial"/>
          <w:i/>
          <w:sz w:val="24"/>
          <w:szCs w:val="24"/>
        </w:rPr>
      </w:pPr>
      <w:r w:rsidRPr="00E64C5C">
        <w:rPr>
          <w:rFonts w:ascii="Arial" w:eastAsia="Times New Roman" w:hAnsi="Arial" w:cs="Arial"/>
          <w:i/>
          <w:sz w:val="24"/>
          <w:szCs w:val="24"/>
        </w:rPr>
        <w:t>“Reparación a las víctimas</w:t>
      </w:r>
    </w:p>
    <w:p w:rsidR="002F5187" w:rsidRPr="00E64C5C" w:rsidRDefault="002F5187" w:rsidP="002F5187">
      <w:pPr>
        <w:spacing w:after="0" w:line="480" w:lineRule="auto"/>
        <w:rPr>
          <w:rFonts w:ascii="Arial" w:eastAsia="Times New Roman" w:hAnsi="Arial" w:cs="Arial"/>
          <w:i/>
          <w:sz w:val="24"/>
          <w:szCs w:val="24"/>
        </w:rPr>
      </w:pPr>
      <w:r w:rsidRPr="00E64C5C">
        <w:rPr>
          <w:rFonts w:ascii="Arial" w:eastAsia="Times New Roman" w:hAnsi="Arial" w:cs="Arial"/>
          <w:i/>
          <w:sz w:val="24"/>
          <w:szCs w:val="24"/>
        </w:rPr>
        <w:t xml:space="preserve">1. La Corte establecerá principios aplicables a la reparación, incluidas la restitución, la indemnización y la rehabilitación, que ha de otorgarse a las víctimas o a sus causahabientes. Sobre esta base, la Corte, previa solicitud o de oficio en circunstancias excepcionales, podrá determinar en su decisión el alcance y la magnitud de los daños, pérdidas o perjuicios causados a las víctimas o a sus causahabientes, indicando los principios en que se funda. </w:t>
      </w:r>
    </w:p>
    <w:p w:rsidR="002F5187" w:rsidRPr="00E64C5C" w:rsidRDefault="002F5187" w:rsidP="002F5187">
      <w:pPr>
        <w:spacing w:after="0" w:line="480" w:lineRule="auto"/>
        <w:rPr>
          <w:rFonts w:ascii="Arial" w:eastAsia="Times New Roman" w:hAnsi="Arial" w:cs="Arial"/>
          <w:i/>
          <w:sz w:val="24"/>
          <w:szCs w:val="24"/>
        </w:rPr>
      </w:pPr>
      <w:r w:rsidRPr="00E64C5C">
        <w:rPr>
          <w:rFonts w:ascii="Arial" w:eastAsia="Times New Roman" w:hAnsi="Arial" w:cs="Arial"/>
          <w:i/>
          <w:sz w:val="24"/>
          <w:szCs w:val="24"/>
        </w:rPr>
        <w:t>2. La Corte podrá dictar directamente una decisión contra el condenado en la que indique la reparación adecuada que ha de otorgarse a las víctimas, incluidas la restitución, la indemnización y la rehabilitación. Cuando proceda, la Corte podrá ordenar que la indemnización otorgada a título de reparación se pague por conducto del Fondo Fiduciario previsto en el artículo 79.</w:t>
      </w:r>
    </w:p>
    <w:p w:rsidR="002F5187" w:rsidRPr="00E64C5C" w:rsidRDefault="002F5187" w:rsidP="002F5187">
      <w:pPr>
        <w:spacing w:after="0" w:line="480" w:lineRule="auto"/>
        <w:rPr>
          <w:rFonts w:ascii="Arial" w:eastAsia="Times New Roman" w:hAnsi="Arial" w:cs="Arial"/>
          <w:i/>
          <w:sz w:val="24"/>
          <w:szCs w:val="24"/>
        </w:rPr>
      </w:pPr>
      <w:r w:rsidRPr="00E64C5C">
        <w:rPr>
          <w:rFonts w:ascii="Arial" w:eastAsia="Times New Roman" w:hAnsi="Arial" w:cs="Arial"/>
          <w:i/>
          <w:sz w:val="24"/>
          <w:szCs w:val="24"/>
        </w:rPr>
        <w:t>3. La Corte, antes de tomar una decisión con arreglo a este artículo, podrá solicitar y</w:t>
      </w:r>
      <w:r>
        <w:rPr>
          <w:rFonts w:ascii="Arial" w:eastAsia="Times New Roman" w:hAnsi="Arial" w:cs="Arial"/>
          <w:i/>
          <w:sz w:val="24"/>
          <w:szCs w:val="24"/>
        </w:rPr>
        <w:t xml:space="preserve"> </w:t>
      </w:r>
      <w:r w:rsidRPr="00E64C5C">
        <w:rPr>
          <w:rFonts w:ascii="Arial" w:eastAsia="Times New Roman" w:hAnsi="Arial" w:cs="Arial"/>
          <w:i/>
          <w:sz w:val="24"/>
          <w:szCs w:val="24"/>
        </w:rPr>
        <w:t>tendrá en cuenta las observaciones formuladas por el condenado, las víctimas, otras personas o Estados que tengan un interés, o las que se formulen en su nombre.</w:t>
      </w:r>
    </w:p>
    <w:p w:rsidR="002F5187" w:rsidRPr="00E64C5C" w:rsidRDefault="002F5187" w:rsidP="002F5187">
      <w:pPr>
        <w:spacing w:after="0" w:line="480" w:lineRule="auto"/>
        <w:rPr>
          <w:rFonts w:ascii="Arial" w:eastAsia="Times New Roman" w:hAnsi="Arial" w:cs="Arial"/>
          <w:i/>
          <w:sz w:val="24"/>
          <w:szCs w:val="24"/>
        </w:rPr>
      </w:pPr>
      <w:r w:rsidRPr="00E64C5C">
        <w:rPr>
          <w:rFonts w:ascii="Arial" w:eastAsia="Times New Roman" w:hAnsi="Arial" w:cs="Arial"/>
          <w:i/>
          <w:sz w:val="24"/>
          <w:szCs w:val="24"/>
        </w:rPr>
        <w:lastRenderedPageBreak/>
        <w:t>4. Al ejercer sus atribuciones de conformidad con el presente artículo, la Corte, una vez</w:t>
      </w:r>
      <w:r>
        <w:rPr>
          <w:rFonts w:ascii="Arial" w:eastAsia="Times New Roman" w:hAnsi="Arial" w:cs="Arial"/>
          <w:i/>
          <w:sz w:val="24"/>
          <w:szCs w:val="24"/>
        </w:rPr>
        <w:t xml:space="preserve"> </w:t>
      </w:r>
      <w:r w:rsidRPr="00E64C5C">
        <w:rPr>
          <w:rFonts w:ascii="Arial" w:eastAsia="Times New Roman" w:hAnsi="Arial" w:cs="Arial"/>
          <w:i/>
          <w:sz w:val="24"/>
          <w:szCs w:val="24"/>
        </w:rPr>
        <w:t>que una persona sea declarada culpable de un crimen de su competencia, podrá determinar si, a fin de dar efecto a una decisión que dicte de conformidad con este artículo, es necesario solicitar medidas de conformidad con el párrafo 1 del artículo 93.</w:t>
      </w:r>
    </w:p>
    <w:p w:rsidR="002F5187" w:rsidRPr="00E64C5C" w:rsidRDefault="002F5187" w:rsidP="002F5187">
      <w:pPr>
        <w:spacing w:after="0" w:line="480" w:lineRule="auto"/>
        <w:rPr>
          <w:rFonts w:ascii="Arial" w:eastAsia="Times New Roman" w:hAnsi="Arial" w:cs="Arial"/>
          <w:i/>
          <w:sz w:val="24"/>
          <w:szCs w:val="24"/>
        </w:rPr>
      </w:pPr>
      <w:r w:rsidRPr="00E64C5C">
        <w:rPr>
          <w:rFonts w:ascii="Arial" w:eastAsia="Times New Roman" w:hAnsi="Arial" w:cs="Arial"/>
          <w:i/>
          <w:sz w:val="24"/>
          <w:szCs w:val="24"/>
        </w:rPr>
        <w:t>5. Los Estados Partes darán efecto a la decisión dictada con arreglo a este artículo como si las disposiciones del artículo 109 se aplicaran al presente artículo.</w:t>
      </w:r>
    </w:p>
    <w:p w:rsidR="002F5187" w:rsidRPr="00E64C5C" w:rsidRDefault="002F5187" w:rsidP="002F5187">
      <w:pPr>
        <w:spacing w:after="0" w:line="480" w:lineRule="auto"/>
        <w:rPr>
          <w:rFonts w:ascii="Arial" w:eastAsia="Times New Roman" w:hAnsi="Arial" w:cs="Arial"/>
          <w:i/>
          <w:sz w:val="24"/>
          <w:szCs w:val="24"/>
        </w:rPr>
      </w:pPr>
      <w:r w:rsidRPr="00E64C5C">
        <w:rPr>
          <w:rFonts w:ascii="Arial" w:eastAsia="Times New Roman" w:hAnsi="Arial" w:cs="Arial"/>
          <w:i/>
          <w:sz w:val="24"/>
          <w:szCs w:val="24"/>
        </w:rPr>
        <w:t>6. Nada de lo dispuesto en el presente artículo podrá interpretarse en perjuicio de los</w:t>
      </w:r>
      <w:r>
        <w:rPr>
          <w:rFonts w:ascii="Arial" w:eastAsia="Times New Roman" w:hAnsi="Arial" w:cs="Arial"/>
          <w:i/>
          <w:sz w:val="24"/>
          <w:szCs w:val="24"/>
        </w:rPr>
        <w:t xml:space="preserve"> </w:t>
      </w:r>
      <w:r w:rsidRPr="00E64C5C">
        <w:rPr>
          <w:rFonts w:ascii="Arial" w:eastAsia="Times New Roman" w:hAnsi="Arial" w:cs="Arial"/>
          <w:i/>
          <w:sz w:val="24"/>
          <w:szCs w:val="24"/>
        </w:rPr>
        <w:t xml:space="preserve">derechos de las víctimas con arreglo </w:t>
      </w:r>
      <w:r>
        <w:rPr>
          <w:rFonts w:ascii="Arial" w:eastAsia="Times New Roman" w:hAnsi="Arial" w:cs="Arial"/>
          <w:i/>
          <w:sz w:val="24"/>
          <w:szCs w:val="24"/>
        </w:rPr>
        <w:t xml:space="preserve">al derecho interno o el derecho </w:t>
      </w:r>
      <w:r w:rsidRPr="00E64C5C">
        <w:rPr>
          <w:rFonts w:ascii="Arial" w:eastAsia="Times New Roman" w:hAnsi="Arial" w:cs="Arial"/>
          <w:i/>
          <w:sz w:val="24"/>
          <w:szCs w:val="24"/>
        </w:rPr>
        <w:t xml:space="preserve">internacional.” </w:t>
      </w:r>
      <w:r w:rsidRPr="00E64C5C">
        <w:rPr>
          <w:rFonts w:ascii="Arial" w:eastAsia="Times New Roman" w:hAnsi="Arial" w:cs="Arial"/>
          <w:sz w:val="24"/>
          <w:szCs w:val="24"/>
        </w:rPr>
        <w:t>(Estatuto de Roma, 1998).</w:t>
      </w:r>
    </w:p>
    <w:p w:rsidR="002F5187" w:rsidRDefault="002F5187" w:rsidP="002F5187">
      <w:pPr>
        <w:spacing w:after="0" w:line="480" w:lineRule="auto"/>
        <w:rPr>
          <w:rFonts w:ascii="Arial" w:eastAsia="Times New Roman" w:hAnsi="Arial" w:cs="Arial"/>
          <w:sz w:val="24"/>
          <w:szCs w:val="24"/>
        </w:rPr>
      </w:pPr>
      <w:r w:rsidRPr="00E64C5C">
        <w:rPr>
          <w:rFonts w:ascii="Arial" w:eastAsia="Times New Roman" w:hAnsi="Arial" w:cs="Arial"/>
          <w:sz w:val="24"/>
          <w:szCs w:val="24"/>
        </w:rPr>
        <w:t>En conclusión, la Sección de primera instancia es quien dirige todas las actuaciones que se realicen en virtud del enjuiciamiento de una persona hasta que finalice con la emisión de un fallo o sentencia, momento en el cual, de ser apelada la decisión por la fiscalía o el acusado, se da paso a la sala de apelaciones para lo de su competencia.</w:t>
      </w:r>
    </w:p>
    <w:p w:rsidR="002F5187" w:rsidRPr="00E64C5C" w:rsidRDefault="002F5187" w:rsidP="002F5187">
      <w:pPr>
        <w:spacing w:after="0" w:line="480" w:lineRule="auto"/>
        <w:rPr>
          <w:rFonts w:ascii="Arial" w:eastAsia="Times New Roman" w:hAnsi="Arial" w:cs="Arial"/>
          <w:sz w:val="24"/>
          <w:szCs w:val="24"/>
        </w:rPr>
      </w:pPr>
      <w:bookmarkStart w:id="1" w:name="_GoBack"/>
      <w:bookmarkEnd w:id="1"/>
    </w:p>
    <w:p w:rsidR="002F5187" w:rsidRPr="00E64C5C" w:rsidRDefault="002F5187" w:rsidP="002F5187">
      <w:pPr>
        <w:spacing w:after="0" w:line="480" w:lineRule="auto"/>
        <w:rPr>
          <w:rFonts w:ascii="Arial" w:eastAsia="Times New Roman" w:hAnsi="Arial" w:cs="Arial"/>
          <w:sz w:val="24"/>
          <w:szCs w:val="24"/>
        </w:rPr>
      </w:pPr>
      <w:r w:rsidRPr="00E64C5C">
        <w:rPr>
          <w:rFonts w:ascii="Arial" w:eastAsia="Times New Roman" w:hAnsi="Arial" w:cs="Arial"/>
          <w:b/>
          <w:sz w:val="24"/>
          <w:szCs w:val="24"/>
        </w:rPr>
        <w:t>Sección de apelaciones</w:t>
      </w:r>
      <w:r w:rsidRPr="00E64C5C">
        <w:rPr>
          <w:rFonts w:ascii="Arial" w:eastAsia="Times New Roman" w:hAnsi="Arial" w:cs="Arial"/>
          <w:sz w:val="24"/>
          <w:szCs w:val="24"/>
        </w:rPr>
        <w:t xml:space="preserve"> le corresponde la segunda instancia de la decisión condenatoria o absolutoria que emita la sala de primera instancia, de conformidad con lo señalado en el artículo 81 del estatuto, en el cual se indica los motivos por los cuales puede proceder la apelación:</w:t>
      </w:r>
    </w:p>
    <w:p w:rsidR="002F5187" w:rsidRPr="00E64C5C" w:rsidRDefault="002F5187" w:rsidP="002F5187">
      <w:pPr>
        <w:spacing w:after="0" w:line="480" w:lineRule="auto"/>
        <w:rPr>
          <w:rFonts w:ascii="Arial" w:eastAsia="Times New Roman" w:hAnsi="Arial" w:cs="Arial"/>
          <w:i/>
          <w:sz w:val="24"/>
          <w:szCs w:val="24"/>
        </w:rPr>
      </w:pPr>
      <w:r w:rsidRPr="00E64C5C">
        <w:rPr>
          <w:rFonts w:ascii="Arial" w:eastAsia="Times New Roman" w:hAnsi="Arial" w:cs="Arial"/>
          <w:i/>
          <w:sz w:val="24"/>
          <w:szCs w:val="24"/>
        </w:rPr>
        <w:t>“Apelación del fallo condenatorio o absolutorio o de la pena</w:t>
      </w:r>
    </w:p>
    <w:p w:rsidR="002F5187" w:rsidRPr="00E64C5C" w:rsidRDefault="002F5187" w:rsidP="002F5187">
      <w:pPr>
        <w:spacing w:after="0" w:line="480" w:lineRule="auto"/>
        <w:rPr>
          <w:rFonts w:ascii="Arial" w:eastAsia="Times New Roman" w:hAnsi="Arial" w:cs="Arial"/>
          <w:i/>
          <w:sz w:val="24"/>
          <w:szCs w:val="24"/>
        </w:rPr>
      </w:pPr>
      <w:r w:rsidRPr="00E64C5C">
        <w:rPr>
          <w:rFonts w:ascii="Arial" w:eastAsia="Times New Roman" w:hAnsi="Arial" w:cs="Arial"/>
          <w:i/>
          <w:sz w:val="24"/>
          <w:szCs w:val="24"/>
        </w:rPr>
        <w:t>1. los fallos dictados de conformidad con el artículo 74 serán apelables de conformidad</w:t>
      </w:r>
      <w:r>
        <w:rPr>
          <w:rFonts w:ascii="Arial" w:eastAsia="Times New Roman" w:hAnsi="Arial" w:cs="Arial"/>
          <w:i/>
          <w:sz w:val="24"/>
          <w:szCs w:val="24"/>
        </w:rPr>
        <w:t xml:space="preserve"> </w:t>
      </w:r>
      <w:r w:rsidRPr="00E64C5C">
        <w:rPr>
          <w:rFonts w:ascii="Arial" w:eastAsia="Times New Roman" w:hAnsi="Arial" w:cs="Arial"/>
          <w:i/>
          <w:sz w:val="24"/>
          <w:szCs w:val="24"/>
        </w:rPr>
        <w:t>con las Reglas de Procedimiento y Prueba, según se dispone a continuación:</w:t>
      </w:r>
    </w:p>
    <w:p w:rsidR="002F5187" w:rsidRPr="00E64C5C" w:rsidRDefault="002F5187" w:rsidP="002F5187">
      <w:pPr>
        <w:spacing w:after="0" w:line="480" w:lineRule="auto"/>
        <w:rPr>
          <w:rFonts w:ascii="Arial" w:eastAsia="Times New Roman" w:hAnsi="Arial" w:cs="Arial"/>
          <w:i/>
          <w:sz w:val="24"/>
          <w:szCs w:val="24"/>
        </w:rPr>
      </w:pPr>
      <w:r w:rsidRPr="00E64C5C">
        <w:rPr>
          <w:rFonts w:ascii="Arial" w:eastAsia="Times New Roman" w:hAnsi="Arial" w:cs="Arial"/>
          <w:i/>
          <w:sz w:val="24"/>
          <w:szCs w:val="24"/>
        </w:rPr>
        <w:lastRenderedPageBreak/>
        <w:t>a) El Fiscal podrá apelar por alguno de los motivos siguientes:</w:t>
      </w:r>
    </w:p>
    <w:p w:rsidR="002F5187" w:rsidRPr="00E64C5C" w:rsidRDefault="002F5187" w:rsidP="002F5187">
      <w:pPr>
        <w:spacing w:after="0" w:line="480" w:lineRule="auto"/>
        <w:rPr>
          <w:rFonts w:ascii="Arial" w:eastAsia="Times New Roman" w:hAnsi="Arial" w:cs="Arial"/>
          <w:i/>
          <w:sz w:val="24"/>
          <w:szCs w:val="24"/>
        </w:rPr>
      </w:pPr>
      <w:r w:rsidRPr="00E64C5C">
        <w:rPr>
          <w:rFonts w:ascii="Arial" w:eastAsia="Times New Roman" w:hAnsi="Arial" w:cs="Arial"/>
          <w:i/>
          <w:sz w:val="24"/>
          <w:szCs w:val="24"/>
        </w:rPr>
        <w:t>i) vicio de procedimiento;</w:t>
      </w:r>
    </w:p>
    <w:p w:rsidR="002F5187" w:rsidRPr="00E64C5C" w:rsidRDefault="002F5187" w:rsidP="002F5187">
      <w:pPr>
        <w:spacing w:after="0" w:line="480" w:lineRule="auto"/>
        <w:rPr>
          <w:rFonts w:ascii="Arial" w:eastAsia="Times New Roman" w:hAnsi="Arial" w:cs="Arial"/>
          <w:i/>
          <w:sz w:val="24"/>
          <w:szCs w:val="24"/>
        </w:rPr>
      </w:pPr>
      <w:r w:rsidRPr="00E64C5C">
        <w:rPr>
          <w:rFonts w:ascii="Arial" w:eastAsia="Times New Roman" w:hAnsi="Arial" w:cs="Arial"/>
          <w:i/>
          <w:sz w:val="24"/>
          <w:szCs w:val="24"/>
        </w:rPr>
        <w:t>ii) error de hecho; o</w:t>
      </w:r>
    </w:p>
    <w:p w:rsidR="002F5187" w:rsidRPr="00E64C5C" w:rsidRDefault="002F5187" w:rsidP="002F5187">
      <w:pPr>
        <w:spacing w:after="0" w:line="480" w:lineRule="auto"/>
        <w:rPr>
          <w:rFonts w:ascii="Arial" w:eastAsia="Times New Roman" w:hAnsi="Arial" w:cs="Arial"/>
          <w:i/>
          <w:sz w:val="24"/>
          <w:szCs w:val="24"/>
        </w:rPr>
      </w:pPr>
      <w:r w:rsidRPr="00E64C5C">
        <w:rPr>
          <w:rFonts w:ascii="Arial" w:eastAsia="Times New Roman" w:hAnsi="Arial" w:cs="Arial"/>
          <w:i/>
          <w:sz w:val="24"/>
          <w:szCs w:val="24"/>
        </w:rPr>
        <w:t>iii) error de derecho.</w:t>
      </w:r>
    </w:p>
    <w:p w:rsidR="002F5187" w:rsidRPr="00E64C5C" w:rsidRDefault="002F5187" w:rsidP="002F5187">
      <w:pPr>
        <w:spacing w:after="0" w:line="480" w:lineRule="auto"/>
        <w:rPr>
          <w:rFonts w:ascii="Arial" w:eastAsia="Times New Roman" w:hAnsi="Arial" w:cs="Arial"/>
          <w:i/>
          <w:sz w:val="24"/>
          <w:szCs w:val="24"/>
        </w:rPr>
      </w:pPr>
      <w:r w:rsidRPr="00E64C5C">
        <w:rPr>
          <w:rFonts w:ascii="Arial" w:eastAsia="Times New Roman" w:hAnsi="Arial" w:cs="Arial"/>
          <w:i/>
          <w:sz w:val="24"/>
          <w:szCs w:val="24"/>
        </w:rPr>
        <w:t>b) El condenado, o el Fiscal en su nombre, podrá apelar por alguno de los</w:t>
      </w:r>
      <w:r>
        <w:rPr>
          <w:rFonts w:ascii="Arial" w:eastAsia="Times New Roman" w:hAnsi="Arial" w:cs="Arial"/>
          <w:i/>
          <w:sz w:val="24"/>
          <w:szCs w:val="24"/>
        </w:rPr>
        <w:t xml:space="preserve"> </w:t>
      </w:r>
      <w:r w:rsidRPr="00E64C5C">
        <w:rPr>
          <w:rFonts w:ascii="Arial" w:eastAsia="Times New Roman" w:hAnsi="Arial" w:cs="Arial"/>
          <w:i/>
          <w:sz w:val="24"/>
          <w:szCs w:val="24"/>
        </w:rPr>
        <w:t>motivos siguientes:</w:t>
      </w:r>
    </w:p>
    <w:p w:rsidR="002F5187" w:rsidRPr="00E64C5C" w:rsidRDefault="002F5187" w:rsidP="002F5187">
      <w:pPr>
        <w:spacing w:after="0" w:line="480" w:lineRule="auto"/>
        <w:rPr>
          <w:rFonts w:ascii="Arial" w:eastAsia="Times New Roman" w:hAnsi="Arial" w:cs="Arial"/>
          <w:i/>
          <w:sz w:val="24"/>
          <w:szCs w:val="24"/>
        </w:rPr>
      </w:pPr>
      <w:r w:rsidRPr="00E64C5C">
        <w:rPr>
          <w:rFonts w:ascii="Arial" w:eastAsia="Times New Roman" w:hAnsi="Arial" w:cs="Arial"/>
          <w:i/>
          <w:sz w:val="24"/>
          <w:szCs w:val="24"/>
        </w:rPr>
        <w:t>i) vicio de procedimiento;</w:t>
      </w:r>
    </w:p>
    <w:p w:rsidR="002F5187" w:rsidRPr="00E64C5C" w:rsidRDefault="002F5187" w:rsidP="002F5187">
      <w:pPr>
        <w:spacing w:after="0" w:line="480" w:lineRule="auto"/>
        <w:rPr>
          <w:rFonts w:ascii="Arial" w:eastAsia="Times New Roman" w:hAnsi="Arial" w:cs="Arial"/>
          <w:i/>
          <w:sz w:val="24"/>
          <w:szCs w:val="24"/>
        </w:rPr>
      </w:pPr>
      <w:r w:rsidRPr="00E64C5C">
        <w:rPr>
          <w:rFonts w:ascii="Arial" w:eastAsia="Times New Roman" w:hAnsi="Arial" w:cs="Arial"/>
          <w:i/>
          <w:sz w:val="24"/>
          <w:szCs w:val="24"/>
        </w:rPr>
        <w:t>ii) error de hecho;</w:t>
      </w:r>
    </w:p>
    <w:p w:rsidR="002F5187" w:rsidRPr="00E64C5C" w:rsidRDefault="002F5187" w:rsidP="002F5187">
      <w:pPr>
        <w:spacing w:after="0" w:line="480" w:lineRule="auto"/>
        <w:rPr>
          <w:rFonts w:ascii="Arial" w:eastAsia="Times New Roman" w:hAnsi="Arial" w:cs="Arial"/>
          <w:i/>
          <w:sz w:val="24"/>
          <w:szCs w:val="24"/>
        </w:rPr>
      </w:pPr>
      <w:r w:rsidRPr="00E64C5C">
        <w:rPr>
          <w:rFonts w:ascii="Arial" w:eastAsia="Times New Roman" w:hAnsi="Arial" w:cs="Arial"/>
          <w:i/>
          <w:sz w:val="24"/>
          <w:szCs w:val="24"/>
        </w:rPr>
        <w:t>iii) error de derecho;</w:t>
      </w:r>
    </w:p>
    <w:p w:rsidR="002F5187" w:rsidRPr="00E64C5C" w:rsidRDefault="002F5187" w:rsidP="002F5187">
      <w:pPr>
        <w:spacing w:after="0" w:line="480" w:lineRule="auto"/>
        <w:rPr>
          <w:rFonts w:ascii="Arial" w:eastAsia="Times New Roman" w:hAnsi="Arial" w:cs="Arial"/>
          <w:i/>
          <w:sz w:val="24"/>
          <w:szCs w:val="24"/>
        </w:rPr>
      </w:pPr>
      <w:r w:rsidRPr="00E64C5C">
        <w:rPr>
          <w:rFonts w:ascii="Arial" w:eastAsia="Times New Roman" w:hAnsi="Arial" w:cs="Arial"/>
          <w:i/>
          <w:sz w:val="24"/>
          <w:szCs w:val="24"/>
        </w:rPr>
        <w:t>iv) cualquier otro motivo que afecte a la justicia o a la regularidad del</w:t>
      </w:r>
      <w:r>
        <w:rPr>
          <w:rFonts w:ascii="Arial" w:eastAsia="Times New Roman" w:hAnsi="Arial" w:cs="Arial"/>
          <w:i/>
          <w:sz w:val="24"/>
          <w:szCs w:val="24"/>
        </w:rPr>
        <w:t xml:space="preserve"> </w:t>
      </w:r>
      <w:r w:rsidRPr="00E64C5C">
        <w:rPr>
          <w:rFonts w:ascii="Arial" w:eastAsia="Times New Roman" w:hAnsi="Arial" w:cs="Arial"/>
          <w:i/>
          <w:sz w:val="24"/>
          <w:szCs w:val="24"/>
        </w:rPr>
        <w:t>proceso o del fallo.</w:t>
      </w:r>
    </w:p>
    <w:p w:rsidR="002F5187" w:rsidRPr="00E64C5C" w:rsidRDefault="002F5187" w:rsidP="002F5187">
      <w:pPr>
        <w:spacing w:after="0" w:line="480" w:lineRule="auto"/>
        <w:rPr>
          <w:rFonts w:ascii="Arial" w:eastAsia="Times New Roman" w:hAnsi="Arial" w:cs="Arial"/>
          <w:i/>
          <w:sz w:val="24"/>
          <w:szCs w:val="24"/>
        </w:rPr>
      </w:pPr>
      <w:r w:rsidRPr="00E64C5C">
        <w:rPr>
          <w:rFonts w:ascii="Arial" w:eastAsia="Times New Roman" w:hAnsi="Arial" w:cs="Arial"/>
          <w:i/>
          <w:sz w:val="24"/>
          <w:szCs w:val="24"/>
        </w:rPr>
        <w:t>2. a) el Fiscal o el condenado podrán apelar de una pena impuesta, de conformidad</w:t>
      </w:r>
      <w:r>
        <w:rPr>
          <w:rFonts w:ascii="Arial" w:eastAsia="Times New Roman" w:hAnsi="Arial" w:cs="Arial"/>
          <w:i/>
          <w:sz w:val="24"/>
          <w:szCs w:val="24"/>
        </w:rPr>
        <w:t xml:space="preserve"> </w:t>
      </w:r>
      <w:r w:rsidRPr="00E64C5C">
        <w:rPr>
          <w:rFonts w:ascii="Arial" w:eastAsia="Times New Roman" w:hAnsi="Arial" w:cs="Arial"/>
          <w:i/>
          <w:sz w:val="24"/>
          <w:szCs w:val="24"/>
        </w:rPr>
        <w:t>con las Reglas de Procedimiento y Prueba, en razón de una desproporción entre el crimen y la pena;</w:t>
      </w:r>
    </w:p>
    <w:p w:rsidR="002F5187" w:rsidRPr="00E64C5C" w:rsidRDefault="002F5187" w:rsidP="002F5187">
      <w:pPr>
        <w:spacing w:after="0" w:line="480" w:lineRule="auto"/>
        <w:rPr>
          <w:rFonts w:ascii="Arial" w:eastAsia="Times New Roman" w:hAnsi="Arial" w:cs="Arial"/>
          <w:i/>
          <w:sz w:val="24"/>
          <w:szCs w:val="24"/>
        </w:rPr>
      </w:pPr>
      <w:r w:rsidRPr="00E64C5C">
        <w:rPr>
          <w:rFonts w:ascii="Arial" w:eastAsia="Times New Roman" w:hAnsi="Arial" w:cs="Arial"/>
          <w:i/>
          <w:sz w:val="24"/>
          <w:szCs w:val="24"/>
        </w:rPr>
        <w:t xml:space="preserve">b) </w:t>
      </w:r>
      <w:proofErr w:type="gramStart"/>
      <w:r w:rsidRPr="00E64C5C">
        <w:rPr>
          <w:rFonts w:ascii="Arial" w:eastAsia="Times New Roman" w:hAnsi="Arial" w:cs="Arial"/>
          <w:i/>
          <w:sz w:val="24"/>
          <w:szCs w:val="24"/>
        </w:rPr>
        <w:t>la</w:t>
      </w:r>
      <w:proofErr w:type="gramEnd"/>
      <w:r w:rsidRPr="00E64C5C">
        <w:rPr>
          <w:rFonts w:ascii="Arial" w:eastAsia="Times New Roman" w:hAnsi="Arial" w:cs="Arial"/>
          <w:i/>
          <w:sz w:val="24"/>
          <w:szCs w:val="24"/>
        </w:rPr>
        <w:t xml:space="preserve"> Corte, si al conocer de la apelación de una pena impuesta, considerase que hay</w:t>
      </w:r>
      <w:r>
        <w:rPr>
          <w:rFonts w:ascii="Arial" w:eastAsia="Times New Roman" w:hAnsi="Arial" w:cs="Arial"/>
          <w:i/>
          <w:sz w:val="24"/>
          <w:szCs w:val="24"/>
        </w:rPr>
        <w:t xml:space="preserve"> </w:t>
      </w:r>
      <w:r w:rsidRPr="00E64C5C">
        <w:rPr>
          <w:rFonts w:ascii="Arial" w:eastAsia="Times New Roman" w:hAnsi="Arial" w:cs="Arial"/>
          <w:i/>
          <w:sz w:val="24"/>
          <w:szCs w:val="24"/>
        </w:rPr>
        <w:t>fundamentos para revocar la condena en todo o p</w:t>
      </w:r>
      <w:r>
        <w:rPr>
          <w:rFonts w:ascii="Arial" w:eastAsia="Times New Roman" w:hAnsi="Arial" w:cs="Arial"/>
          <w:i/>
          <w:sz w:val="24"/>
          <w:szCs w:val="24"/>
        </w:rPr>
        <w:t xml:space="preserve">arte, podrá invitar al Fiscal y </w:t>
      </w:r>
      <w:r w:rsidRPr="00E64C5C">
        <w:rPr>
          <w:rFonts w:ascii="Arial" w:eastAsia="Times New Roman" w:hAnsi="Arial" w:cs="Arial"/>
          <w:i/>
          <w:sz w:val="24"/>
          <w:szCs w:val="24"/>
        </w:rPr>
        <w:t>al condenado a que presenten sus argumentos de conformidad con los apartados a) o b) del párrafo 1 del artículo 81 y podrá dictar una decisión respecto de la condena de conformidad con el artículo 83;</w:t>
      </w:r>
    </w:p>
    <w:p w:rsidR="002F5187" w:rsidRPr="00E64C5C" w:rsidRDefault="002F5187" w:rsidP="002F5187">
      <w:pPr>
        <w:spacing w:after="0" w:line="480" w:lineRule="auto"/>
        <w:rPr>
          <w:rFonts w:ascii="Arial" w:eastAsia="Times New Roman" w:hAnsi="Arial" w:cs="Arial"/>
          <w:i/>
          <w:sz w:val="24"/>
          <w:szCs w:val="24"/>
        </w:rPr>
      </w:pPr>
      <w:r w:rsidRPr="00E64C5C">
        <w:rPr>
          <w:rFonts w:ascii="Arial" w:eastAsia="Times New Roman" w:hAnsi="Arial" w:cs="Arial"/>
          <w:i/>
          <w:sz w:val="24"/>
          <w:szCs w:val="24"/>
        </w:rPr>
        <w:t>c) este procedimiento también será aplicable cuando la Corte, al conocer de una</w:t>
      </w:r>
      <w:r>
        <w:rPr>
          <w:rFonts w:ascii="Arial" w:eastAsia="Times New Roman" w:hAnsi="Arial" w:cs="Arial"/>
          <w:i/>
          <w:sz w:val="24"/>
          <w:szCs w:val="24"/>
        </w:rPr>
        <w:t xml:space="preserve"> </w:t>
      </w:r>
      <w:r w:rsidRPr="00E64C5C">
        <w:rPr>
          <w:rFonts w:ascii="Arial" w:eastAsia="Times New Roman" w:hAnsi="Arial" w:cs="Arial"/>
          <w:i/>
          <w:sz w:val="24"/>
          <w:szCs w:val="24"/>
        </w:rPr>
        <w:t>apelación contra el fallo condenatorio únicamente, considere que hay fundamentos para</w:t>
      </w:r>
      <w:r>
        <w:rPr>
          <w:rFonts w:ascii="Arial" w:eastAsia="Times New Roman" w:hAnsi="Arial" w:cs="Arial"/>
          <w:i/>
          <w:sz w:val="24"/>
          <w:szCs w:val="24"/>
        </w:rPr>
        <w:t xml:space="preserve"> </w:t>
      </w:r>
      <w:r w:rsidRPr="00E64C5C">
        <w:rPr>
          <w:rFonts w:ascii="Arial" w:eastAsia="Times New Roman" w:hAnsi="Arial" w:cs="Arial"/>
          <w:i/>
          <w:sz w:val="24"/>
          <w:szCs w:val="24"/>
        </w:rPr>
        <w:t>reducir la pena en virtud del párrafo 2 a).</w:t>
      </w:r>
    </w:p>
    <w:p w:rsidR="002F5187" w:rsidRPr="00E64C5C" w:rsidRDefault="002F5187" w:rsidP="002F5187">
      <w:pPr>
        <w:spacing w:after="0" w:line="480" w:lineRule="auto"/>
        <w:rPr>
          <w:rFonts w:ascii="Arial" w:eastAsia="Times New Roman" w:hAnsi="Arial" w:cs="Arial"/>
          <w:i/>
          <w:sz w:val="24"/>
          <w:szCs w:val="24"/>
        </w:rPr>
      </w:pPr>
      <w:r w:rsidRPr="00E64C5C">
        <w:rPr>
          <w:rFonts w:ascii="Arial" w:eastAsia="Times New Roman" w:hAnsi="Arial" w:cs="Arial"/>
          <w:i/>
          <w:sz w:val="24"/>
          <w:szCs w:val="24"/>
        </w:rPr>
        <w:t>3. a) salvo que la Sala de Primera Instancia ordene otra cosa, el condenado</w:t>
      </w:r>
      <w:r>
        <w:rPr>
          <w:rFonts w:ascii="Arial" w:eastAsia="Times New Roman" w:hAnsi="Arial" w:cs="Arial"/>
          <w:i/>
          <w:sz w:val="24"/>
          <w:szCs w:val="24"/>
        </w:rPr>
        <w:t xml:space="preserve"> </w:t>
      </w:r>
      <w:r w:rsidRPr="00E64C5C">
        <w:rPr>
          <w:rFonts w:ascii="Arial" w:eastAsia="Times New Roman" w:hAnsi="Arial" w:cs="Arial"/>
          <w:i/>
          <w:sz w:val="24"/>
          <w:szCs w:val="24"/>
        </w:rPr>
        <w:t>permanecerá privado de libertad mientras se falla la apelación;</w:t>
      </w:r>
    </w:p>
    <w:p w:rsidR="002F5187" w:rsidRPr="00E64C5C" w:rsidRDefault="002F5187" w:rsidP="002F5187">
      <w:pPr>
        <w:spacing w:after="0" w:line="480" w:lineRule="auto"/>
        <w:rPr>
          <w:rFonts w:ascii="Arial" w:eastAsia="Times New Roman" w:hAnsi="Arial" w:cs="Arial"/>
          <w:i/>
          <w:sz w:val="24"/>
          <w:szCs w:val="24"/>
        </w:rPr>
      </w:pPr>
      <w:r w:rsidRPr="00E64C5C">
        <w:rPr>
          <w:rFonts w:ascii="Arial" w:eastAsia="Times New Roman" w:hAnsi="Arial" w:cs="Arial"/>
          <w:i/>
          <w:sz w:val="24"/>
          <w:szCs w:val="24"/>
        </w:rPr>
        <w:lastRenderedPageBreak/>
        <w:t>b) cuando la duración de la detención fuese mayor que la de la pena de prisión impuesta, el condenado será puesto en libertad; sin embargo, si el Fiscal también apelase, esa libertad podrá quedar sujeta a las condiciones enunciadas en el apartado siguiente;</w:t>
      </w:r>
    </w:p>
    <w:p w:rsidR="002F5187" w:rsidRPr="00E64C5C" w:rsidRDefault="002F5187" w:rsidP="002F5187">
      <w:pPr>
        <w:spacing w:after="0" w:line="480" w:lineRule="auto"/>
        <w:rPr>
          <w:rFonts w:ascii="Arial" w:eastAsia="Times New Roman" w:hAnsi="Arial" w:cs="Arial"/>
          <w:i/>
          <w:sz w:val="24"/>
          <w:szCs w:val="24"/>
        </w:rPr>
      </w:pPr>
      <w:r w:rsidRPr="00E64C5C">
        <w:rPr>
          <w:rFonts w:ascii="Arial" w:eastAsia="Times New Roman" w:hAnsi="Arial" w:cs="Arial"/>
          <w:i/>
          <w:sz w:val="24"/>
          <w:szCs w:val="24"/>
        </w:rPr>
        <w:t>c) si la sentencia fuere absolutoria, el acusado será puesto en libertad de</w:t>
      </w:r>
      <w:r>
        <w:rPr>
          <w:rFonts w:ascii="Arial" w:eastAsia="Times New Roman" w:hAnsi="Arial" w:cs="Arial"/>
          <w:i/>
          <w:sz w:val="24"/>
          <w:szCs w:val="24"/>
        </w:rPr>
        <w:t xml:space="preserve"> </w:t>
      </w:r>
      <w:r w:rsidRPr="00E64C5C">
        <w:rPr>
          <w:rFonts w:ascii="Arial" w:eastAsia="Times New Roman" w:hAnsi="Arial" w:cs="Arial"/>
          <w:i/>
          <w:sz w:val="24"/>
          <w:szCs w:val="24"/>
        </w:rPr>
        <w:t>inmediato, con sujeción a las normas siguientes:</w:t>
      </w:r>
    </w:p>
    <w:p w:rsidR="002F5187" w:rsidRPr="00E64C5C" w:rsidRDefault="002F5187" w:rsidP="002F5187">
      <w:pPr>
        <w:spacing w:after="0" w:line="480" w:lineRule="auto"/>
        <w:rPr>
          <w:rFonts w:ascii="Arial" w:eastAsia="Times New Roman" w:hAnsi="Arial" w:cs="Arial"/>
          <w:i/>
          <w:sz w:val="24"/>
          <w:szCs w:val="24"/>
        </w:rPr>
      </w:pPr>
      <w:r w:rsidRPr="00E64C5C">
        <w:rPr>
          <w:rFonts w:ascii="Arial" w:eastAsia="Times New Roman" w:hAnsi="Arial" w:cs="Arial"/>
          <w:i/>
          <w:sz w:val="24"/>
          <w:szCs w:val="24"/>
        </w:rPr>
        <w:t>i) en circunstancias excepcionales y teniendo en cuenta entre otras cosas,</w:t>
      </w:r>
      <w:r>
        <w:rPr>
          <w:rFonts w:ascii="Arial" w:eastAsia="Times New Roman" w:hAnsi="Arial" w:cs="Arial"/>
          <w:i/>
          <w:sz w:val="24"/>
          <w:szCs w:val="24"/>
        </w:rPr>
        <w:t xml:space="preserve"> </w:t>
      </w:r>
      <w:r w:rsidRPr="00E64C5C">
        <w:rPr>
          <w:rFonts w:ascii="Arial" w:eastAsia="Times New Roman" w:hAnsi="Arial" w:cs="Arial"/>
          <w:i/>
          <w:sz w:val="24"/>
          <w:szCs w:val="24"/>
        </w:rPr>
        <w:t>el riesgo concreto de fuga, la gravedad del delito y las probabilidades de que se dé</w:t>
      </w:r>
      <w:r>
        <w:rPr>
          <w:rFonts w:ascii="Arial" w:eastAsia="Times New Roman" w:hAnsi="Arial" w:cs="Arial"/>
          <w:i/>
          <w:sz w:val="24"/>
          <w:szCs w:val="24"/>
        </w:rPr>
        <w:t xml:space="preserve"> </w:t>
      </w:r>
      <w:r w:rsidRPr="00E64C5C">
        <w:rPr>
          <w:rFonts w:ascii="Arial" w:eastAsia="Times New Roman" w:hAnsi="Arial" w:cs="Arial"/>
          <w:i/>
          <w:sz w:val="24"/>
          <w:szCs w:val="24"/>
        </w:rPr>
        <w:t>lugar a la apelación, la Sala de Primera Instancia, a solicitud del Fiscal, podrá decretar</w:t>
      </w:r>
      <w:r>
        <w:rPr>
          <w:rFonts w:ascii="Arial" w:eastAsia="Times New Roman" w:hAnsi="Arial" w:cs="Arial"/>
          <w:i/>
          <w:sz w:val="24"/>
          <w:szCs w:val="24"/>
        </w:rPr>
        <w:t xml:space="preserve"> </w:t>
      </w:r>
      <w:r w:rsidRPr="00E64C5C">
        <w:rPr>
          <w:rFonts w:ascii="Arial" w:eastAsia="Times New Roman" w:hAnsi="Arial" w:cs="Arial"/>
          <w:i/>
          <w:sz w:val="24"/>
          <w:szCs w:val="24"/>
        </w:rPr>
        <w:t>que siga privado de la libertad mientras dure la apelación;</w:t>
      </w:r>
    </w:p>
    <w:p w:rsidR="002F5187" w:rsidRPr="00E64C5C" w:rsidRDefault="002F5187" w:rsidP="002F5187">
      <w:pPr>
        <w:spacing w:after="0" w:line="480" w:lineRule="auto"/>
        <w:rPr>
          <w:rFonts w:ascii="Arial" w:eastAsia="Times New Roman" w:hAnsi="Arial" w:cs="Arial"/>
          <w:i/>
          <w:sz w:val="24"/>
          <w:szCs w:val="24"/>
        </w:rPr>
      </w:pPr>
      <w:r w:rsidRPr="00E64C5C">
        <w:rPr>
          <w:rFonts w:ascii="Arial" w:eastAsia="Times New Roman" w:hAnsi="Arial" w:cs="Arial"/>
          <w:i/>
          <w:sz w:val="24"/>
          <w:szCs w:val="24"/>
        </w:rPr>
        <w:t>ii) las decisiones dictadas por la Sala de Primera Instancia en virtud del</w:t>
      </w:r>
      <w:r>
        <w:rPr>
          <w:rFonts w:ascii="Arial" w:eastAsia="Times New Roman" w:hAnsi="Arial" w:cs="Arial"/>
          <w:i/>
          <w:sz w:val="24"/>
          <w:szCs w:val="24"/>
        </w:rPr>
        <w:t xml:space="preserve"> i</w:t>
      </w:r>
      <w:r w:rsidRPr="00E64C5C">
        <w:rPr>
          <w:rFonts w:ascii="Arial" w:eastAsia="Times New Roman" w:hAnsi="Arial" w:cs="Arial"/>
          <w:i/>
          <w:sz w:val="24"/>
          <w:szCs w:val="24"/>
        </w:rPr>
        <w:t>nciso precedente serán apelables de conformidad con las Reglas de Procedimiento y</w:t>
      </w:r>
      <w:r>
        <w:rPr>
          <w:rFonts w:ascii="Arial" w:eastAsia="Times New Roman" w:hAnsi="Arial" w:cs="Arial"/>
          <w:i/>
          <w:sz w:val="24"/>
          <w:szCs w:val="24"/>
        </w:rPr>
        <w:t xml:space="preserve"> </w:t>
      </w:r>
      <w:r w:rsidRPr="00E64C5C">
        <w:rPr>
          <w:rFonts w:ascii="Arial" w:eastAsia="Times New Roman" w:hAnsi="Arial" w:cs="Arial"/>
          <w:i/>
          <w:sz w:val="24"/>
          <w:szCs w:val="24"/>
        </w:rPr>
        <w:t>Prueba.</w:t>
      </w:r>
    </w:p>
    <w:p w:rsidR="002F5187" w:rsidRPr="00E64C5C" w:rsidRDefault="002F5187" w:rsidP="002F5187">
      <w:pPr>
        <w:spacing w:after="0" w:line="480" w:lineRule="auto"/>
        <w:rPr>
          <w:rFonts w:ascii="Arial" w:eastAsia="Times New Roman" w:hAnsi="Arial" w:cs="Arial"/>
          <w:i/>
          <w:sz w:val="24"/>
          <w:szCs w:val="24"/>
        </w:rPr>
      </w:pPr>
      <w:r w:rsidRPr="00E64C5C">
        <w:rPr>
          <w:rFonts w:ascii="Arial" w:eastAsia="Times New Roman" w:hAnsi="Arial" w:cs="Arial"/>
          <w:i/>
          <w:sz w:val="24"/>
          <w:szCs w:val="24"/>
        </w:rPr>
        <w:t xml:space="preserve">4. Con sujeción a lo dispuesto en los apartados a) y b) del párrafo 3, la ejecución del fallo o de la pena será suspendida durante el plazo fijado para la apelación y mientras dure el procedimiento de apelación”. </w:t>
      </w:r>
      <w:r w:rsidRPr="00E64C5C">
        <w:rPr>
          <w:rFonts w:ascii="Arial" w:eastAsia="Times New Roman" w:hAnsi="Arial" w:cs="Arial"/>
          <w:sz w:val="24"/>
          <w:szCs w:val="24"/>
        </w:rPr>
        <w:t>(Estatuto de Roma, 1998).</w:t>
      </w:r>
    </w:p>
    <w:p w:rsidR="002F5187" w:rsidRPr="00E64C5C" w:rsidRDefault="002F5187" w:rsidP="002F5187">
      <w:pPr>
        <w:spacing w:after="0" w:line="480" w:lineRule="auto"/>
        <w:rPr>
          <w:rFonts w:ascii="Arial" w:eastAsia="Times New Roman" w:hAnsi="Arial" w:cs="Arial"/>
          <w:sz w:val="24"/>
          <w:szCs w:val="24"/>
        </w:rPr>
      </w:pPr>
      <w:r w:rsidRPr="00E64C5C">
        <w:rPr>
          <w:rFonts w:ascii="Arial" w:eastAsia="Times New Roman" w:hAnsi="Arial" w:cs="Arial"/>
          <w:sz w:val="24"/>
          <w:szCs w:val="24"/>
        </w:rPr>
        <w:t xml:space="preserve">Así mismo, corresponde a esta sección, conocer de las apelaciones que se interponga contra las decisiones de la sala de cuestiones preliminares y otras decisiones emitidas en el marco del juicio, conforme lo dispone el artículo 82 que establece: </w:t>
      </w:r>
    </w:p>
    <w:p w:rsidR="002F5187" w:rsidRPr="00E64C5C" w:rsidRDefault="002F5187" w:rsidP="002F5187">
      <w:pPr>
        <w:spacing w:after="0" w:line="480" w:lineRule="auto"/>
        <w:rPr>
          <w:rFonts w:ascii="Arial" w:eastAsia="Times New Roman" w:hAnsi="Arial" w:cs="Arial"/>
          <w:i/>
          <w:sz w:val="24"/>
          <w:szCs w:val="24"/>
        </w:rPr>
      </w:pPr>
      <w:r w:rsidRPr="00E64C5C">
        <w:rPr>
          <w:rFonts w:ascii="Arial" w:eastAsia="Times New Roman" w:hAnsi="Arial" w:cs="Arial"/>
          <w:i/>
          <w:sz w:val="24"/>
          <w:szCs w:val="24"/>
        </w:rPr>
        <w:t>“Apelación de otras decisiones</w:t>
      </w:r>
      <w:r>
        <w:rPr>
          <w:rFonts w:ascii="Arial" w:eastAsia="Times New Roman" w:hAnsi="Arial" w:cs="Arial"/>
          <w:i/>
          <w:sz w:val="24"/>
          <w:szCs w:val="24"/>
        </w:rPr>
        <w:t xml:space="preserve"> </w:t>
      </w:r>
      <w:r w:rsidRPr="00E64C5C">
        <w:rPr>
          <w:rFonts w:ascii="Arial" w:eastAsia="Times New Roman" w:hAnsi="Arial" w:cs="Arial"/>
          <w:i/>
          <w:sz w:val="24"/>
          <w:szCs w:val="24"/>
        </w:rPr>
        <w:t>1. Cualquiera de las partes podrá apelar, de conformidad con las Reglas de Procedimiento y Prueba, de las siguientes decisiones:</w:t>
      </w:r>
    </w:p>
    <w:p w:rsidR="002F5187" w:rsidRPr="00E64C5C" w:rsidRDefault="002F5187" w:rsidP="002F5187">
      <w:pPr>
        <w:spacing w:after="0" w:line="480" w:lineRule="auto"/>
        <w:rPr>
          <w:rFonts w:ascii="Arial" w:eastAsia="Times New Roman" w:hAnsi="Arial" w:cs="Arial"/>
          <w:i/>
          <w:sz w:val="24"/>
          <w:szCs w:val="24"/>
        </w:rPr>
      </w:pPr>
      <w:r w:rsidRPr="00E64C5C">
        <w:rPr>
          <w:rFonts w:ascii="Arial" w:eastAsia="Times New Roman" w:hAnsi="Arial" w:cs="Arial"/>
          <w:i/>
          <w:sz w:val="24"/>
          <w:szCs w:val="24"/>
        </w:rPr>
        <w:t>a) una decisión relativa a la competencia o la admisibilidad;</w:t>
      </w:r>
    </w:p>
    <w:p w:rsidR="002F5187" w:rsidRPr="00E64C5C" w:rsidRDefault="002F5187" w:rsidP="002F5187">
      <w:pPr>
        <w:spacing w:after="0" w:line="480" w:lineRule="auto"/>
        <w:rPr>
          <w:rFonts w:ascii="Arial" w:eastAsia="Times New Roman" w:hAnsi="Arial" w:cs="Arial"/>
          <w:i/>
          <w:sz w:val="24"/>
          <w:szCs w:val="24"/>
        </w:rPr>
      </w:pPr>
      <w:r w:rsidRPr="00E64C5C">
        <w:rPr>
          <w:rFonts w:ascii="Arial" w:eastAsia="Times New Roman" w:hAnsi="Arial" w:cs="Arial"/>
          <w:i/>
          <w:sz w:val="24"/>
          <w:szCs w:val="24"/>
        </w:rPr>
        <w:lastRenderedPageBreak/>
        <w:t>b) una decisión por la que se autorice o deniegue la libertad de la persona objeto de investigación o enjuiciamiento;</w:t>
      </w:r>
    </w:p>
    <w:p w:rsidR="002F5187" w:rsidRPr="00E64C5C" w:rsidRDefault="002F5187" w:rsidP="002F5187">
      <w:pPr>
        <w:spacing w:after="0" w:line="480" w:lineRule="auto"/>
        <w:rPr>
          <w:rFonts w:ascii="Arial" w:eastAsia="Times New Roman" w:hAnsi="Arial" w:cs="Arial"/>
          <w:i/>
          <w:sz w:val="24"/>
          <w:szCs w:val="24"/>
        </w:rPr>
      </w:pPr>
      <w:r w:rsidRPr="00E64C5C">
        <w:rPr>
          <w:rFonts w:ascii="Arial" w:eastAsia="Times New Roman" w:hAnsi="Arial" w:cs="Arial"/>
          <w:i/>
          <w:sz w:val="24"/>
          <w:szCs w:val="24"/>
        </w:rPr>
        <w:t>c) una decisión de la Sala de Cuestiones Preliminares de actuar de oficio de conformidad con el párrafo 3 del artículo 56;</w:t>
      </w:r>
    </w:p>
    <w:p w:rsidR="002F5187" w:rsidRPr="00E64C5C" w:rsidRDefault="002F5187" w:rsidP="002F5187">
      <w:pPr>
        <w:spacing w:after="0" w:line="480" w:lineRule="auto"/>
        <w:rPr>
          <w:rFonts w:ascii="Arial" w:eastAsia="Times New Roman" w:hAnsi="Arial" w:cs="Arial"/>
          <w:i/>
          <w:sz w:val="24"/>
          <w:szCs w:val="24"/>
        </w:rPr>
      </w:pPr>
      <w:r w:rsidRPr="00E64C5C">
        <w:rPr>
          <w:rFonts w:ascii="Arial" w:eastAsia="Times New Roman" w:hAnsi="Arial" w:cs="Arial"/>
          <w:i/>
          <w:sz w:val="24"/>
          <w:szCs w:val="24"/>
        </w:rPr>
        <w:t>d) una decisión relativa a una cuestión que afecte de forma significativa a la</w:t>
      </w:r>
      <w:r>
        <w:rPr>
          <w:rFonts w:ascii="Arial" w:eastAsia="Times New Roman" w:hAnsi="Arial" w:cs="Arial"/>
          <w:i/>
          <w:sz w:val="24"/>
          <w:szCs w:val="24"/>
        </w:rPr>
        <w:t xml:space="preserve"> </w:t>
      </w:r>
      <w:r w:rsidRPr="00E64C5C">
        <w:rPr>
          <w:rFonts w:ascii="Arial" w:eastAsia="Times New Roman" w:hAnsi="Arial" w:cs="Arial"/>
          <w:i/>
          <w:sz w:val="24"/>
          <w:szCs w:val="24"/>
        </w:rPr>
        <w:t>justicia y a la prontitud con que se sustanci</w:t>
      </w:r>
      <w:r>
        <w:rPr>
          <w:rFonts w:ascii="Arial" w:eastAsia="Times New Roman" w:hAnsi="Arial" w:cs="Arial"/>
          <w:i/>
          <w:sz w:val="24"/>
          <w:szCs w:val="24"/>
        </w:rPr>
        <w:t xml:space="preserve">a el proceso o a su resultado y </w:t>
      </w:r>
      <w:r w:rsidRPr="00E64C5C">
        <w:rPr>
          <w:rFonts w:ascii="Arial" w:eastAsia="Times New Roman" w:hAnsi="Arial" w:cs="Arial"/>
          <w:i/>
          <w:sz w:val="24"/>
          <w:szCs w:val="24"/>
        </w:rPr>
        <w:t>respecto de la cual, en opinión de la Sala de Cuestiones Preliminares o la Sala de Primera Instancia, una</w:t>
      </w:r>
      <w:r>
        <w:rPr>
          <w:rFonts w:ascii="Arial" w:eastAsia="Times New Roman" w:hAnsi="Arial" w:cs="Arial"/>
          <w:i/>
          <w:sz w:val="24"/>
          <w:szCs w:val="24"/>
        </w:rPr>
        <w:t xml:space="preserve"> </w:t>
      </w:r>
      <w:r w:rsidRPr="00E64C5C">
        <w:rPr>
          <w:rFonts w:ascii="Arial" w:eastAsia="Times New Roman" w:hAnsi="Arial" w:cs="Arial"/>
          <w:i/>
          <w:sz w:val="24"/>
          <w:szCs w:val="24"/>
        </w:rPr>
        <w:t>resolución inmediata de la Sala de Apelaciones pueda acelerar materialmente el proceso.</w:t>
      </w:r>
    </w:p>
    <w:p w:rsidR="002F5187" w:rsidRPr="00E64C5C" w:rsidRDefault="002F5187" w:rsidP="002F5187">
      <w:pPr>
        <w:spacing w:after="0" w:line="480" w:lineRule="auto"/>
        <w:rPr>
          <w:rFonts w:ascii="Arial" w:eastAsia="Times New Roman" w:hAnsi="Arial" w:cs="Arial"/>
          <w:i/>
          <w:sz w:val="24"/>
          <w:szCs w:val="24"/>
        </w:rPr>
      </w:pPr>
      <w:r w:rsidRPr="00E64C5C">
        <w:rPr>
          <w:rFonts w:ascii="Arial" w:eastAsia="Times New Roman" w:hAnsi="Arial" w:cs="Arial"/>
          <w:i/>
          <w:sz w:val="24"/>
          <w:szCs w:val="24"/>
        </w:rPr>
        <w:t>2. El Estado de que se trate o el Fiscal, con la autorización de la Sala de Cuestiones</w:t>
      </w:r>
    </w:p>
    <w:p w:rsidR="002F5187" w:rsidRPr="00E64C5C" w:rsidRDefault="002F5187" w:rsidP="002F5187">
      <w:pPr>
        <w:spacing w:after="0" w:line="480" w:lineRule="auto"/>
        <w:rPr>
          <w:rFonts w:ascii="Arial" w:eastAsia="Times New Roman" w:hAnsi="Arial" w:cs="Arial"/>
          <w:i/>
          <w:sz w:val="24"/>
          <w:szCs w:val="24"/>
        </w:rPr>
      </w:pPr>
      <w:r w:rsidRPr="00E64C5C">
        <w:rPr>
          <w:rFonts w:ascii="Arial" w:eastAsia="Times New Roman" w:hAnsi="Arial" w:cs="Arial"/>
          <w:i/>
          <w:sz w:val="24"/>
          <w:szCs w:val="24"/>
        </w:rPr>
        <w:t>Preliminares, podrá apelar de una decisión adoptada por esta Sala de conformidad con el párrafo 3 d) del artículo 57. La apelación será sustanciada en procedimiento sumario.</w:t>
      </w:r>
    </w:p>
    <w:p w:rsidR="002F5187" w:rsidRPr="00E64C5C" w:rsidRDefault="002F5187" w:rsidP="002F5187">
      <w:pPr>
        <w:spacing w:after="0" w:line="480" w:lineRule="auto"/>
        <w:rPr>
          <w:rFonts w:ascii="Arial" w:eastAsia="Times New Roman" w:hAnsi="Arial" w:cs="Arial"/>
          <w:i/>
          <w:sz w:val="24"/>
          <w:szCs w:val="24"/>
        </w:rPr>
      </w:pPr>
      <w:r w:rsidRPr="00E64C5C">
        <w:rPr>
          <w:rFonts w:ascii="Arial" w:eastAsia="Times New Roman" w:hAnsi="Arial" w:cs="Arial"/>
          <w:i/>
          <w:sz w:val="24"/>
          <w:szCs w:val="24"/>
        </w:rPr>
        <w:t>3. La apelación no suspenderá por sí misma el procedimiento a menos que la Sala de</w:t>
      </w:r>
      <w:r>
        <w:rPr>
          <w:rFonts w:ascii="Arial" w:eastAsia="Times New Roman" w:hAnsi="Arial" w:cs="Arial"/>
          <w:i/>
          <w:sz w:val="24"/>
          <w:szCs w:val="24"/>
        </w:rPr>
        <w:t xml:space="preserve"> </w:t>
      </w:r>
      <w:r w:rsidRPr="00E64C5C">
        <w:rPr>
          <w:rFonts w:ascii="Arial" w:eastAsia="Times New Roman" w:hAnsi="Arial" w:cs="Arial"/>
          <w:i/>
          <w:sz w:val="24"/>
          <w:szCs w:val="24"/>
        </w:rPr>
        <w:t>Apelaciones así lo resuelva, previa solicitud y de conformidad con las Reglas de Procedimiento y Prueba.</w:t>
      </w:r>
    </w:p>
    <w:p w:rsidR="002F5187" w:rsidRPr="00E64C5C" w:rsidRDefault="002F5187" w:rsidP="002F5187">
      <w:pPr>
        <w:spacing w:after="0" w:line="480" w:lineRule="auto"/>
        <w:rPr>
          <w:rFonts w:ascii="Arial" w:eastAsia="Times New Roman" w:hAnsi="Arial" w:cs="Arial"/>
          <w:i/>
          <w:sz w:val="24"/>
          <w:szCs w:val="24"/>
        </w:rPr>
      </w:pPr>
      <w:r w:rsidRPr="00E64C5C">
        <w:rPr>
          <w:rFonts w:ascii="Arial" w:eastAsia="Times New Roman" w:hAnsi="Arial" w:cs="Arial"/>
          <w:i/>
          <w:sz w:val="24"/>
          <w:szCs w:val="24"/>
        </w:rPr>
        <w:t>4. El representante legal de las víctimas, el condenado o el propietario de buena fe de</w:t>
      </w:r>
      <w:r>
        <w:rPr>
          <w:rFonts w:ascii="Arial" w:eastAsia="Times New Roman" w:hAnsi="Arial" w:cs="Arial"/>
          <w:i/>
          <w:sz w:val="24"/>
          <w:szCs w:val="24"/>
        </w:rPr>
        <w:t xml:space="preserve"> </w:t>
      </w:r>
      <w:r w:rsidRPr="00E64C5C">
        <w:rPr>
          <w:rFonts w:ascii="Arial" w:eastAsia="Times New Roman" w:hAnsi="Arial" w:cs="Arial"/>
          <w:i/>
          <w:sz w:val="24"/>
          <w:szCs w:val="24"/>
        </w:rPr>
        <w:t xml:space="preserve">bienes afectados por una providencia dictada en virtud del artículo 75 podrán apelar, de conformidad con las Reglas de Procedimiento y Prueba, de la decisión por la cual se conceda reparación”. </w:t>
      </w:r>
      <w:r w:rsidRPr="00E64C5C">
        <w:rPr>
          <w:rFonts w:ascii="Arial" w:eastAsia="Times New Roman" w:hAnsi="Arial" w:cs="Arial"/>
          <w:sz w:val="24"/>
          <w:szCs w:val="24"/>
        </w:rPr>
        <w:t>(Estatuto de Roma, 1998).</w:t>
      </w:r>
    </w:p>
    <w:p w:rsidR="002F5187" w:rsidRPr="00E64C5C" w:rsidRDefault="002F5187" w:rsidP="002F5187">
      <w:pPr>
        <w:spacing w:after="0" w:line="480" w:lineRule="auto"/>
        <w:rPr>
          <w:rFonts w:ascii="Arial" w:eastAsia="Times New Roman" w:hAnsi="Arial" w:cs="Arial"/>
          <w:sz w:val="24"/>
          <w:szCs w:val="24"/>
        </w:rPr>
      </w:pPr>
      <w:r w:rsidRPr="00E64C5C">
        <w:rPr>
          <w:rFonts w:ascii="Arial" w:eastAsia="Times New Roman" w:hAnsi="Arial" w:cs="Arial"/>
          <w:sz w:val="24"/>
          <w:szCs w:val="24"/>
        </w:rPr>
        <w:t xml:space="preserve">También le corresponde a la sala de apelaciones conocer de las recusaciones que se presenten contra el fiscal o el fiscal adjunto, de conformidad con lo señalado en el artículo 42 párrafo 8. </w:t>
      </w:r>
    </w:p>
    <w:p w:rsidR="002F5187" w:rsidRPr="00E64C5C" w:rsidRDefault="002F5187" w:rsidP="002F5187">
      <w:pPr>
        <w:spacing w:after="0" w:line="480" w:lineRule="auto"/>
        <w:rPr>
          <w:rFonts w:ascii="Arial" w:eastAsia="Times New Roman" w:hAnsi="Arial" w:cs="Arial"/>
          <w:sz w:val="24"/>
          <w:szCs w:val="24"/>
        </w:rPr>
      </w:pPr>
      <w:bookmarkStart w:id="2" w:name="_heading=h.1fob9te" w:colFirst="0" w:colLast="0"/>
      <w:bookmarkEnd w:id="2"/>
      <w:r w:rsidRPr="00E64C5C">
        <w:rPr>
          <w:rFonts w:ascii="Arial" w:eastAsia="Times New Roman" w:hAnsi="Arial" w:cs="Arial"/>
          <w:sz w:val="24"/>
          <w:szCs w:val="24"/>
        </w:rPr>
        <w:lastRenderedPageBreak/>
        <w:t xml:space="preserve">Es importante destacar que tanto los magistrados de la sala de primera instancia como la de apelaciones, al culminar su periodo seguirán conociendo del proceso que tengan a cargo hasta que se emita la decisión final. </w:t>
      </w:r>
    </w:p>
    <w:p w:rsidR="00614FCB" w:rsidRDefault="00614FCB"/>
    <w:sectPr w:rsidR="00614FC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4B6"/>
    <w:rsid w:val="000A64B6"/>
    <w:rsid w:val="002F5187"/>
    <w:rsid w:val="00614FC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A43EE0-72E2-4C6B-A7F6-44DE387C7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64B6"/>
    <w:rPr>
      <w:rFonts w:ascii="Calibri" w:eastAsia="Calibri" w:hAnsi="Calibri" w:cs="Calibri"/>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3963</Words>
  <Characters>21798</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dc:creator>
  <cp:keywords/>
  <dc:description/>
  <cp:lastModifiedBy>Manuela</cp:lastModifiedBy>
  <cp:revision>2</cp:revision>
  <dcterms:created xsi:type="dcterms:W3CDTF">2021-06-28T19:38:00Z</dcterms:created>
  <dcterms:modified xsi:type="dcterms:W3CDTF">2021-06-28T19:38:00Z</dcterms:modified>
</cp:coreProperties>
</file>