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QA-HC-0003</w:t>
      </w:r>
    </w:p>
    <w:p>
      <w:pPr>
        <w:pStyle w:val="Heading1"/>
      </w:pPr>
      <w:r>
        <w:t xml:space="preserve">Deployment Validation Checklist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P1 (Director)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QA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Comprehensive deployment validation checklist with entry gates (pre-deployment), validation steps (during deployment), and exit gates (post-deployment). No workstation may go live without clearing all BLOCKING items.</w:t>
      </w:r>
    </w:p>
    <w:p>
      <w:pPr>
        <w:pStyle w:val="Heading2"/>
      </w:pPr>
      <w:r>
        <w:t xml:space="preserve">2.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Action on Failure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cannot proceed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deployment, resolve issue, restart from failed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can proceed with risk acceptance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risk, obtain manager sign-off to continue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Recommended but not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in deployment log, schedule for follow-up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PRE-DEPLOYMENT (Entry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Gate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QA-HC-0002 Test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workstation tests passed with sign-off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Scan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QA-HC-0001 checklist completed, all items passed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Control Registry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DOC-CTRL-REGISTRY updated with all file versions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HC Format Naming Verified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files follow {CLASS}-HC-{SEQ}_{Title}_v{VER}.{ext}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Approval Routing Complete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BOT-HC-0001 approval workflow completed for all P1/P2 docs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Environment Ready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environment provisioned, credentials verified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Plan Documented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procedure written, tested, and approved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external service dependencies confirmed operational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Backup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Pre-deployment backup of existing data/configs taken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Notification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notice sent to all stakeholders 24hrs prior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PRE Phase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Gates Clear?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DURING DEPLOYMENT (Validation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Gate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Cloudflare, Stripe, SendGrid, Zoho all reporting green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WS1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WS1 skills, configs, and bundles deployed to 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WS2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chain (Make &gt; PassKit &gt; Bit.ai &gt; SMS) operational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WS3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skills and templates accessible and rendering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WS4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and execution skills reporting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Smoke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full enrollment cycle completes successfully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times &lt;500ms, page loads &lt;3s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Log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critical errors in logs during deployment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DUR Phase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Gates Clear?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POST-DEPLOYMENT (Exit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Gate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Severity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Smoke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paths tested in production environment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Integrity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records verified across CRM &gt; Pass &gt; Playbook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 Dashboard Active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monitoring widgets showing live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System Verified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alert triggers and delivers within SLA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SSL/Security Scan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vulnerabilities detected, certs valid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Log Published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deployment log recorded with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Test (optional)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rollback procedure works if triggered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Confirmation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stakeholders confirmed system operational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Sign-Off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team formally approves production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DOC-CTRL-REGISTRY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Registry reflects deployed versions with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POST Phase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6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Gates Clear?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 __:__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Pre-Publish Alignment Confirmation</w:t>
      </w:r>
    </w:p>
    <w:p>
      <w:pPr>
        <w:spacing w:after="120"/>
      </w:pPr>
      <w:r>
        <w:t xml:space="preserve">Before publishing this checklist or using it for a live deployment, confirm alignment:</w:t>
      </w:r>
    </w:p>
    <w:p>
      <w:pPr>
        <w:pStyle w:val="ListParagraph"/>
        <w:numPr>
          <w:ilvl w:val="0"/>
          <w:numId w:val="2"/>
        </w:numPr>
      </w:pPr>
      <w:r>
        <w:t xml:space="preserve">Checklist version matches current workstation bundle versions</w:t>
      </w:r>
    </w:p>
    <w:p>
      <w:pPr>
        <w:pStyle w:val="ListParagraph"/>
        <w:numPr>
          <w:ilvl w:val="0"/>
          <w:numId w:val="2"/>
        </w:numPr>
      </w:pPr>
      <w:r>
        <w:t xml:space="preserve">All gate IDs are unique and sequential within each phase</w:t>
      </w:r>
    </w:p>
    <w:p>
      <w:pPr>
        <w:pStyle w:val="ListParagraph"/>
        <w:numPr>
          <w:ilvl w:val="0"/>
          <w:numId w:val="2"/>
        </w:numPr>
      </w:pPr>
      <w:r>
        <w:t xml:space="preserve">Severity levels correctly assigned (all data-integrity checks are BLOCKING)</w:t>
      </w:r>
    </w:p>
    <w:p>
      <w:pPr>
        <w:pStyle w:val="ListParagraph"/>
        <w:numPr>
          <w:ilvl w:val="0"/>
          <w:numId w:val="2"/>
        </w:numPr>
      </w:pPr>
      <w:r>
        <w:t xml:space="preserve">Sign-off roles match HC Format approval levels (P1 = Director for GOV/PLN)</w:t>
      </w:r>
    </w:p>
    <w:p>
      <w:pPr>
        <w:pStyle w:val="ListParagraph"/>
        <w:numPr>
          <w:ilvl w:val="0"/>
          <w:numId w:val="2"/>
        </w:numPr>
      </w:pPr>
      <w:r>
        <w:t xml:space="preserve">Rollback plan referenced in PRE-007 exists and has been tested</w:t>
      </w:r>
    </w:p>
    <w:p>
      <w:pPr>
        <w:pStyle w:val="ListParagraph"/>
        <w:numPr>
          <w:ilvl w:val="0"/>
          <w:numId w:val="2"/>
        </w:numPr>
      </w:pPr>
      <w:r>
        <w:t xml:space="preserve">Stakeholder notification list in PRE-010 is current</w:t>
      </w:r>
    </w:p>
    <w:p>
      <w:pPr>
        <w:pStyle w:val="ListParagraph"/>
        <w:numPr>
          <w:ilvl w:val="0"/>
          <w:numId w:val="2"/>
        </w:numPr>
      </w:pPr>
      <w:r>
        <w:t xml:space="preserve">This checklist has been reviewed against QA-HC-0001 brand standards</w:t>
      </w:r>
    </w:p>
    <w:p>
      <w:pPr>
        <w:pStyle w:val="ListParagraph"/>
        <w:numPr>
          <w:ilvl w:val="0"/>
          <w:numId w:val="2"/>
        </w:numPr>
      </w:pPr>
      <w:r>
        <w:t xml:space="preserve">Cross-referenced with QA-HC-0002 test plans for complete coverage</w:t>
      </w:r>
    </w:p>
    <w:p>
      <w:pPr>
        <w:pStyle w:val="Heading2"/>
      </w:pPr>
      <w: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HIRECAR QA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deployment validation checklist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QA-HC-0003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Deployment Validation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2026-03-04T03:24:04.210Z</dcterms:created>
  <dcterms:modified xsi:type="dcterms:W3CDTF">2026-03-04T03:24:04.210Z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