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0"/>
          <w:sz w:val="56"/>
          <w:szCs w:val="56"/>
        </w:rPr>
        <w:t xml:space="preserve">HIRECAR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C9920A"/>
          <w:sz w:val="22"/>
          <w:szCs w:val="22"/>
        </w:rPr>
        <w:t xml:space="preserve">AUTO OPERATOR INTELLIGENCE</w:t>
      </w:r>
    </w:p>
    <w:p>
      <w:pPr>
        <w:spacing w:before="600"/>
      </w:pPr>
    </w:p>
    <w:p>
      <w:pPr>
        <w:pBdr>
          <w:top w:val="single" w:color="C9920A" w:sz="2"/>
          <w:bottom w:val="single" w:color="C9920A" w:sz="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11820"/>
          <w:sz w:val="36"/>
          <w:szCs w:val="36"/>
        </w:rPr>
        <w:t xml:space="preserve">WS4 DEPLOYMENT BUNDLE</w:t>
      </w:r>
    </w:p>
    <w:p>
      <w:pPr>
        <w:spacing w:before="200"/>
        <w:jc w:val="center"/>
      </w:pPr>
      <w:r>
        <w:rPr>
          <w:rFonts w:ascii="Arial" w:cs="Arial" w:eastAsia="Arial" w:hAnsi="Arial"/>
          <w:color w:val="0F4C75"/>
          <w:sz w:val="28"/>
          <w:szCs w:val="28"/>
        </w:rPr>
        <w:t xml:space="preserve">Execution &amp; Monitoring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CI/CD, Monitoring, Analytics, Operations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HC-BDL-004-A | Rev A | 2026-03-04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Classification: Internal — Operations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HIRECAR, LLC dba HIRECREDIT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WS4 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Workstation 4 owns operational excellence: CI/CD pipelines, monitoring dashboards, Make.com scenario health, API uptime tracking, analytics reporting, and the self-improving automation feedback loop.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Deliverables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repository structured and CI/CD pipeline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workflow for automated deployments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Make.com scenario monitoring (execution logs, error alerts)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billing dashboard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health monitoring for all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dashboard for enrollment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alerting via Slack/email for automation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Self-improving agent feedback loop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operations report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Workspace Execution Plan (HC-PLN-006) active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Skills Inventory (8 total)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SkillsMP Skills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ci-cd-pipelines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design &amp;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github-actions-cicd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workflow configuration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stripe-billing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billing &amp; subscription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stripe-payments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ClawHub Skills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automation-workflows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scenario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loop for bot improvement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proactive-agent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monitoring &amp; alerting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Supporting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HIRECAR_Workspace_Execution_Plan.docx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HC-PLN-006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timeline &amp; milestones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HIRECAR_Project_Plan_v5.docx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HC-PLN-005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project plan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HIRECAR_Plan_v4.docx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HC-PLN-004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plan version (reference)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WS4_Execution_Monitor_Package.docx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HC-WPK-004-A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workspace instructions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Monitoring Dashboard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 chain success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executions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 triggers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ops consumed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800/month triggers warning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PassKit passes created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PassKit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to CRM disputes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90% triggers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delivery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85% triggers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success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 triggers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uptime (hirecar.la)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99.5% triggers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uptime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99% triggers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2s average triggers review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Make.com Operations Budget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 plan: 2 scenarios, 1,000 ops/month.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7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Ops/Run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Allocation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Dispute Enrollment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ops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~945 ops (135 enrollments)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ops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 ops (reserve)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5.5%</w:t>
            </w:r>
          </w:p>
        </w:tc>
      </w:tr>
    </w:tbl>
    <w:p>
      <w:pPr>
        <w:pBdr>
          <w:left w:val="single" w:color="C9920A" w:sz="6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 135+ enrollments/month, upgrade Make.com plan or optimize ops. Consider: batch processing, conditional skips, or splitting chains.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Execution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GitHub repository with branch protection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GitHub Actions CI/CD for Cloudflare Pages + Vercel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Make.com execution monitoring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error alerting (Slack webhook or email)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Stripe billing dashboard and payment alerts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analytics dashboard for enrollment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proactive-agent for automated health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monthly operations report template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self-improving feedback loop with sample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runbook for common failure scenarios</w:t>
      </w:r>
    </w:p>
    <w:p>
      <w:pPr>
        <w:pBdr>
          <w:left w:val="single" w:color="C9920A" w:sz="6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WS4 is the last to deploy but first to go live for monitoring. Set up alerting BEFORE activating WS2 enrollment chain so you catch issues immediately.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Incident Response Runbook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Enrollment Chain Failure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Make.com execution log for failed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Bit.ai: Verify API key, check workspace quota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PassKit: Verify API key, check project status (Draft vs Live)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SendGrid: Check domain auth, verify template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Twilio: Check account balance, verify phone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fallback: Create playbook manually, email client directly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Site 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Cloudflare status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DNS records in GoDaddy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Vercel deployment status for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Cloudflare: Redeploy from GitHub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Vercel: Check build logs, redeploy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HIRECAR WS4 Bundle |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4C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2026-03-04T02:50:24.863Z</dcterms:created>
  <dcterms:modified xsi:type="dcterms:W3CDTF">2026-03-04T02:50:24.863Z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