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E79" w:rsidRPr="00235E79" w:rsidRDefault="00235E79">
      <w:pPr>
        <w:rPr>
          <w:b/>
        </w:rPr>
      </w:pPr>
      <w:r>
        <w:rPr>
          <w:b/>
        </w:rPr>
        <w:t>Overview</w:t>
      </w:r>
      <w:r w:rsidRPr="00235E79">
        <w:rPr>
          <w:b/>
        </w:rPr>
        <w:t>:</w:t>
      </w:r>
    </w:p>
    <w:p w:rsidR="006E669F" w:rsidRDefault="006E669F">
      <w:r>
        <w:t>The LADM schema for the Colombia Pilot project was implemented in an ArcGIS Workspace with the purpose of representing the relevant and essential characteristics of the original schema</w:t>
      </w:r>
      <w:r w:rsidR="000E20BD">
        <w:t xml:space="preserve"> designed by Dutch </w:t>
      </w:r>
      <w:proofErr w:type="spellStart"/>
      <w:r w:rsidR="000E20BD">
        <w:t>Kadaster</w:t>
      </w:r>
      <w:proofErr w:type="spellEnd"/>
      <w:r>
        <w:t>, adding the spatial capabilities of the geodatabase and supporting the overall workflow of the data collection to be executed during the pilot.</w:t>
      </w:r>
    </w:p>
    <w:p w:rsidR="006E669F" w:rsidRDefault="006E669F">
      <w:r>
        <w:t xml:space="preserve">The schema is implemented in the ArcGIS Workspace via a single feature class and </w:t>
      </w:r>
      <w:r w:rsidR="00A85607">
        <w:t>two</w:t>
      </w:r>
      <w:r>
        <w:t xml:space="preserve"> primary tables. The feature class </w:t>
      </w:r>
      <w:proofErr w:type="spellStart"/>
      <w:r>
        <w:t>SpatialUnit</w:t>
      </w:r>
      <w:proofErr w:type="spellEnd"/>
      <w:r>
        <w:t xml:space="preserve">, with polygon geometry, represents the land units to be surveyed. Each of the features in the </w:t>
      </w:r>
      <w:proofErr w:type="spellStart"/>
      <w:r>
        <w:t>SpatialUnit</w:t>
      </w:r>
      <w:proofErr w:type="spellEnd"/>
      <w:r>
        <w:t xml:space="preserve"> feature class can have 0-</w:t>
      </w:r>
      <w:r w:rsidR="00E07315">
        <w:t>n</w:t>
      </w:r>
      <w:r>
        <w:t xml:space="preserve"> owners represented in Party table and associated via a 1-M relate to the feature class. In tur</w:t>
      </w:r>
      <w:r w:rsidR="00E07315">
        <w:t xml:space="preserve">n, each Party record can have 0-n rights to the feature in the </w:t>
      </w:r>
      <w:proofErr w:type="spellStart"/>
      <w:r w:rsidR="00E07315">
        <w:t>SpatialUnit</w:t>
      </w:r>
      <w:proofErr w:type="spellEnd"/>
      <w:r w:rsidR="00E07315">
        <w:t xml:space="preserve"> feature class as represented in the Right table via 1</w:t>
      </w:r>
      <w:proofErr w:type="gramStart"/>
      <w:r w:rsidR="00E07315">
        <w:t>:M</w:t>
      </w:r>
      <w:proofErr w:type="gramEnd"/>
      <w:r w:rsidR="00E07315">
        <w:t xml:space="preserve"> relate to the Party record.</w:t>
      </w:r>
      <w:r w:rsidR="00A85607">
        <w:t xml:space="preserve"> Because of the 1:M relates from </w:t>
      </w:r>
      <w:proofErr w:type="spellStart"/>
      <w:r w:rsidR="00A85607">
        <w:t>SpatialUnit</w:t>
      </w:r>
      <w:proofErr w:type="spellEnd"/>
      <w:r w:rsidR="00A85607">
        <w:t xml:space="preserve"> to Party to Right, each Record can be associated with one and only one Party record which in turn can be associated with one and only one </w:t>
      </w:r>
      <w:proofErr w:type="spellStart"/>
      <w:r w:rsidR="00A85607">
        <w:t>SpatialUnit</w:t>
      </w:r>
      <w:proofErr w:type="spellEnd"/>
      <w:r w:rsidR="00A85607">
        <w:t>. Thus a surveyed property can h</w:t>
      </w:r>
      <w:r w:rsidR="003730D9">
        <w:t xml:space="preserve">ave multiple owners each with </w:t>
      </w:r>
      <w:r w:rsidR="00A85607">
        <w:t>percent share</w:t>
      </w:r>
      <w:r w:rsidR="003730D9">
        <w:t>s</w:t>
      </w:r>
      <w:r w:rsidR="00A85607">
        <w:t xml:space="preserve"> of one or more rights to said property. The Right table records </w:t>
      </w:r>
      <w:r w:rsidR="003730D9">
        <w:t xml:space="preserve">each owner‘s rights by </w:t>
      </w:r>
      <w:r w:rsidR="00A85607">
        <w:t>type</w:t>
      </w:r>
      <w:r w:rsidR="003730D9">
        <w:t>s</w:t>
      </w:r>
      <w:r w:rsidR="00A85607">
        <w:t xml:space="preserve"> and </w:t>
      </w:r>
      <w:r w:rsidR="003730D9">
        <w:t xml:space="preserve">percent </w:t>
      </w:r>
      <w:r w:rsidR="00A85607">
        <w:t>share</w:t>
      </w:r>
      <w:r w:rsidR="003730D9">
        <w:t>s</w:t>
      </w:r>
      <w:r w:rsidR="00A85607">
        <w:t xml:space="preserve"> of right</w:t>
      </w:r>
      <w:r w:rsidR="003730D9">
        <w:t>s</w:t>
      </w:r>
      <w:r w:rsidR="00A85607">
        <w:t xml:space="preserve"> </w:t>
      </w:r>
      <w:r w:rsidR="003730D9">
        <w:t>to</w:t>
      </w:r>
      <w:r w:rsidR="00A85607">
        <w:t xml:space="preserve"> the property.</w:t>
      </w:r>
    </w:p>
    <w:p w:rsidR="00E07315" w:rsidRDefault="00A85607">
      <w:r w:rsidRPr="00A85607">
        <w:rPr>
          <w:noProof/>
        </w:rPr>
        <w:drawing>
          <wp:inline distT="0" distB="0" distL="0" distR="0">
            <wp:extent cx="5943600" cy="2113808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0D9" w:rsidRDefault="003730D9">
      <w:r>
        <w:t xml:space="preserve">The </w:t>
      </w:r>
      <w:proofErr w:type="spellStart"/>
      <w:r>
        <w:t>SpatialUnit</w:t>
      </w:r>
      <w:proofErr w:type="spellEnd"/>
      <w:r>
        <w:t xml:space="preserve">, Party and Right database objects were also extended to allow attachments of additional </w:t>
      </w:r>
      <w:proofErr w:type="gramStart"/>
      <w:r>
        <w:t>files</w:t>
      </w:r>
      <w:proofErr w:type="gramEnd"/>
      <w:r>
        <w:t xml:space="preserve"> which could be virtually any digital file such as digital images or scanned documents.</w:t>
      </w:r>
    </w:p>
    <w:p w:rsidR="003730D9" w:rsidRDefault="003730D9">
      <w:r>
        <w:t xml:space="preserve">Each of these database objects also has editor tracking enabled within the ArcGIS environment to record the user ID of the user who enters each </w:t>
      </w:r>
      <w:proofErr w:type="spellStart"/>
      <w:r>
        <w:t>SpatialUnit</w:t>
      </w:r>
      <w:proofErr w:type="spellEnd"/>
      <w:r>
        <w:t xml:space="preserve">, Party or Right and the date and time of creation. Similarly whenever a </w:t>
      </w:r>
      <w:proofErr w:type="spellStart"/>
      <w:r>
        <w:t>SpatialUnit</w:t>
      </w:r>
      <w:proofErr w:type="spellEnd"/>
      <w:r>
        <w:t>, Party or Right is subsequently edited, the user ID of the last editor is recorded along with the date and time of the edit.</w:t>
      </w:r>
    </w:p>
    <w:p w:rsidR="00D9555D" w:rsidRDefault="003730D9" w:rsidP="00D9555D">
      <w:r>
        <w:t xml:space="preserve">The original schema included three elements which were omitted from the ArcGIS Workspace: </w:t>
      </w:r>
    </w:p>
    <w:p w:rsidR="00D9555D" w:rsidRDefault="00D9555D" w:rsidP="00D9555D">
      <w:pPr>
        <w:pStyle w:val="ListParagraph"/>
        <w:numPr>
          <w:ilvl w:val="0"/>
          <w:numId w:val="5"/>
        </w:numPr>
      </w:pPr>
      <w:r>
        <w:t>Administrative::</w:t>
      </w:r>
      <w:proofErr w:type="spellStart"/>
      <w:r>
        <w:t>La_AdministrativeSource</w:t>
      </w:r>
      <w:proofErr w:type="spellEnd"/>
    </w:p>
    <w:p w:rsidR="00D9555D" w:rsidRDefault="00D9555D" w:rsidP="00D9555D">
      <w:pPr>
        <w:pStyle w:val="ListParagraph"/>
        <w:numPr>
          <w:ilvl w:val="0"/>
          <w:numId w:val="5"/>
        </w:numPr>
      </w:pPr>
      <w:r>
        <w:t>External::</w:t>
      </w:r>
      <w:proofErr w:type="spellStart"/>
      <w:r>
        <w:t>ExtLandUse</w:t>
      </w:r>
      <w:proofErr w:type="spellEnd"/>
    </w:p>
    <w:p w:rsidR="003730D9" w:rsidRDefault="00D9555D" w:rsidP="00D9555D">
      <w:pPr>
        <w:pStyle w:val="ListParagraph"/>
        <w:numPr>
          <w:ilvl w:val="0"/>
          <w:numId w:val="5"/>
        </w:numPr>
      </w:pPr>
      <w:r>
        <w:t>Administrative::</w:t>
      </w:r>
      <w:proofErr w:type="spellStart"/>
      <w:r>
        <w:t>LA_AdministrativeSourceType</w:t>
      </w:r>
      <w:proofErr w:type="spellEnd"/>
    </w:p>
    <w:p w:rsidR="00D9555D" w:rsidRDefault="00D9555D" w:rsidP="00D9555D">
      <w:r>
        <w:t>These can be added if needed.</w:t>
      </w:r>
    </w:p>
    <w:p w:rsidR="006E669F" w:rsidRDefault="006E669F">
      <w:r>
        <w:br w:type="page"/>
      </w:r>
    </w:p>
    <w:p w:rsidR="00235E79" w:rsidRPr="00235E79" w:rsidRDefault="00885C11" w:rsidP="00885C11">
      <w:pPr>
        <w:rPr>
          <w:b/>
        </w:rPr>
      </w:pPr>
      <w:r w:rsidRPr="00235E79">
        <w:rPr>
          <w:b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768471E" wp14:editId="467D06D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011680" cy="1938655"/>
            <wp:effectExtent l="0" t="0" r="7620" b="4445"/>
            <wp:wrapThrough wrapText="bothSides">
              <wp:wrapPolygon edited="0">
                <wp:start x="0" y="0"/>
                <wp:lineTo x="0" y="21437"/>
                <wp:lineTo x="21477" y="21437"/>
                <wp:lineTo x="2147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35E79" w:rsidRPr="00235E79">
        <w:rPr>
          <w:b/>
        </w:rPr>
        <w:t>SpatialUn</w:t>
      </w:r>
      <w:r w:rsidR="00235E79">
        <w:rPr>
          <w:b/>
        </w:rPr>
        <w:t>it</w:t>
      </w:r>
      <w:proofErr w:type="spellEnd"/>
      <w:r w:rsidR="00235E79" w:rsidRPr="00235E79">
        <w:rPr>
          <w:b/>
        </w:rPr>
        <w:t>:</w:t>
      </w:r>
    </w:p>
    <w:p w:rsidR="00885C11" w:rsidRDefault="00885C11" w:rsidP="00885C11">
      <w:r>
        <w:t xml:space="preserve">The tables </w:t>
      </w:r>
      <w:proofErr w:type="spellStart"/>
      <w:r>
        <w:t>CO_Parcel</w:t>
      </w:r>
      <w:proofErr w:type="spellEnd"/>
      <w:r>
        <w:t xml:space="preserve"> and </w:t>
      </w:r>
      <w:proofErr w:type="spellStart"/>
      <w:r>
        <w:t>CO_SpatialSource</w:t>
      </w:r>
      <w:proofErr w:type="spellEnd"/>
      <w:r>
        <w:t xml:space="preserve"> were combined into the </w:t>
      </w:r>
      <w:proofErr w:type="spellStart"/>
      <w:r>
        <w:t>SpatialUnit</w:t>
      </w:r>
      <w:proofErr w:type="spellEnd"/>
      <w:r>
        <w:t xml:space="preserve"> feature class in the </w:t>
      </w:r>
      <w:r w:rsidR="003F1632">
        <w:t>ArcGIS Workspace</w:t>
      </w:r>
      <w:r>
        <w:t xml:space="preserve">. I </w:t>
      </w:r>
      <w:r w:rsidR="009846EF">
        <w:t>omitted</w:t>
      </w:r>
      <w:r>
        <w:t xml:space="preserve"> the following fields since they seemed redundant with the spatial geometry of the geodatabase feature: </w:t>
      </w:r>
    </w:p>
    <w:p w:rsidR="00885C11" w:rsidRDefault="00885C11" w:rsidP="00885C11">
      <w:pPr>
        <w:pStyle w:val="ListParagraph"/>
        <w:numPr>
          <w:ilvl w:val="0"/>
          <w:numId w:val="1"/>
        </w:numPr>
      </w:pPr>
      <w:proofErr w:type="spellStart"/>
      <w:r>
        <w:t>LA_SpatialUnit:area</w:t>
      </w:r>
      <w:proofErr w:type="spellEnd"/>
    </w:p>
    <w:p w:rsidR="00885C11" w:rsidRDefault="00885C11" w:rsidP="00885C11">
      <w:pPr>
        <w:pStyle w:val="ListParagraph"/>
        <w:numPr>
          <w:ilvl w:val="0"/>
          <w:numId w:val="1"/>
        </w:numPr>
      </w:pPr>
      <w:proofErr w:type="spellStart"/>
      <w:r>
        <w:t>LA_SpatialUnit:dimension</w:t>
      </w:r>
      <w:proofErr w:type="spellEnd"/>
    </w:p>
    <w:p w:rsidR="00885C11" w:rsidRDefault="00885C11" w:rsidP="00885C11">
      <w:pPr>
        <w:pStyle w:val="ListParagraph"/>
        <w:numPr>
          <w:ilvl w:val="0"/>
          <w:numId w:val="1"/>
        </w:numPr>
      </w:pPr>
      <w:proofErr w:type="spellStart"/>
      <w:r>
        <w:t>LA_SpatialUnit:referencePoint</w:t>
      </w:r>
      <w:proofErr w:type="spellEnd"/>
    </w:p>
    <w:p w:rsidR="00885C11" w:rsidRDefault="00885C11" w:rsidP="00885C11">
      <w:pPr>
        <w:pStyle w:val="ListParagraph"/>
        <w:numPr>
          <w:ilvl w:val="0"/>
          <w:numId w:val="1"/>
        </w:numPr>
      </w:pPr>
      <w:proofErr w:type="spellStart"/>
      <w:r>
        <w:t>LA_SpatialUnit:surfaceRelation</w:t>
      </w:r>
      <w:proofErr w:type="spellEnd"/>
      <w:r>
        <w:t xml:space="preserve"> </w:t>
      </w:r>
    </w:p>
    <w:p w:rsidR="001D55CA" w:rsidRDefault="00885C11" w:rsidP="00885C11">
      <w:pPr>
        <w:pStyle w:val="ListParagraph"/>
        <w:numPr>
          <w:ilvl w:val="0"/>
          <w:numId w:val="1"/>
        </w:numPr>
      </w:pPr>
      <w:proofErr w:type="spellStart"/>
      <w:r>
        <w:t>LA_SpatialUnit:volume</w:t>
      </w:r>
      <w:proofErr w:type="spellEnd"/>
      <w:r w:rsidR="001D55CA" w:rsidRPr="001D55CA">
        <w:t xml:space="preserve"> </w:t>
      </w:r>
    </w:p>
    <w:p w:rsidR="00885C11" w:rsidRDefault="006F2DD7" w:rsidP="00885C11">
      <w:pPr>
        <w:pStyle w:val="ListParagraph"/>
        <w:numPr>
          <w:ilvl w:val="0"/>
          <w:numId w:val="1"/>
        </w:numPr>
      </w:pPr>
      <w:r w:rsidRPr="00885C11">
        <w:rPr>
          <w:noProof/>
        </w:rPr>
        <w:drawing>
          <wp:anchor distT="0" distB="0" distL="114300" distR="114300" simplePos="0" relativeHeight="251667456" behindDoc="1" locked="0" layoutInCell="1" allowOverlap="1" wp14:anchorId="6C505618" wp14:editId="6103D56C">
            <wp:simplePos x="0" y="0"/>
            <wp:positionH relativeFrom="margin">
              <wp:posOffset>4290060</wp:posOffset>
            </wp:positionH>
            <wp:positionV relativeFrom="paragraph">
              <wp:posOffset>208915</wp:posOffset>
            </wp:positionV>
            <wp:extent cx="2004060" cy="2106930"/>
            <wp:effectExtent l="0" t="0" r="0" b="7620"/>
            <wp:wrapThrough wrapText="bothSides">
              <wp:wrapPolygon edited="0">
                <wp:start x="0" y="0"/>
                <wp:lineTo x="0" y="21483"/>
                <wp:lineTo x="21354" y="21483"/>
                <wp:lineTo x="2135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D55CA">
        <w:t>LA_SpatialSource:measurements</w:t>
      </w:r>
      <w:proofErr w:type="spellEnd"/>
    </w:p>
    <w:p w:rsidR="001D55CA" w:rsidRDefault="001D55CA" w:rsidP="001D55CA">
      <w:r>
        <w:t xml:space="preserve">I </w:t>
      </w:r>
      <w:r w:rsidR="009846EF">
        <w:t xml:space="preserve">omitted </w:t>
      </w:r>
      <w:r>
        <w:t>the following fields since they were redundant with the OBJECTID</w:t>
      </w:r>
      <w:r w:rsidR="00D4667F">
        <w:t xml:space="preserve"> or </w:t>
      </w:r>
      <w:proofErr w:type="spellStart"/>
      <w:r w:rsidR="00D4667F">
        <w:t>GlobalID</w:t>
      </w:r>
      <w:proofErr w:type="spellEnd"/>
      <w:r w:rsidR="00D4667F">
        <w:t xml:space="preserve"> fields</w:t>
      </w:r>
      <w:r>
        <w:t>:</w:t>
      </w:r>
    </w:p>
    <w:p w:rsidR="00885C11" w:rsidRDefault="001D55CA" w:rsidP="001D55CA">
      <w:pPr>
        <w:pStyle w:val="ListParagraph"/>
        <w:numPr>
          <w:ilvl w:val="0"/>
          <w:numId w:val="1"/>
        </w:numPr>
      </w:pPr>
      <w:proofErr w:type="spellStart"/>
      <w:r>
        <w:t>LA_SpatialUnit:suID</w:t>
      </w:r>
      <w:proofErr w:type="spellEnd"/>
    </w:p>
    <w:p w:rsidR="001D55CA" w:rsidRDefault="001D55CA" w:rsidP="007E6A84">
      <w:pPr>
        <w:pStyle w:val="ListParagraph"/>
        <w:numPr>
          <w:ilvl w:val="0"/>
          <w:numId w:val="1"/>
        </w:numPr>
      </w:pPr>
      <w:proofErr w:type="spellStart"/>
      <w:r>
        <w:t>LA_Source:sID</w:t>
      </w:r>
      <w:proofErr w:type="spellEnd"/>
    </w:p>
    <w:p w:rsidR="001D55CA" w:rsidRDefault="001D55CA" w:rsidP="001D55CA">
      <w:r>
        <w:t xml:space="preserve">I </w:t>
      </w:r>
      <w:r w:rsidR="009846EF">
        <w:t>omitted</w:t>
      </w:r>
      <w:r>
        <w:t xml:space="preserve"> the following fields because I was simply uncertain of their role in the workflow or how to implement them in the </w:t>
      </w:r>
      <w:r w:rsidR="003F1632">
        <w:t>ArcGIS Workspace</w:t>
      </w:r>
      <w:r>
        <w:t>. These can be added if they are necessary and we can determine their proper implementation in the geodatabase:</w:t>
      </w:r>
    </w:p>
    <w:p w:rsidR="001D55CA" w:rsidRDefault="001D55CA" w:rsidP="001D55CA">
      <w:pPr>
        <w:pStyle w:val="ListParagraph"/>
        <w:numPr>
          <w:ilvl w:val="0"/>
          <w:numId w:val="1"/>
        </w:numPr>
      </w:pPr>
      <w:proofErr w:type="spellStart"/>
      <w:r>
        <w:t>LA_SpatialSource:procedure</w:t>
      </w:r>
      <w:proofErr w:type="spellEnd"/>
    </w:p>
    <w:p w:rsidR="001D55CA" w:rsidRDefault="00885C11" w:rsidP="001D55CA">
      <w:pPr>
        <w:pStyle w:val="ListParagraph"/>
        <w:numPr>
          <w:ilvl w:val="0"/>
          <w:numId w:val="1"/>
        </w:numPr>
      </w:pPr>
      <w:proofErr w:type="spellStart"/>
      <w:r>
        <w:t>LA_Source:</w:t>
      </w:r>
      <w:r w:rsidR="001D55CA">
        <w:t>acceptance</w:t>
      </w:r>
      <w:proofErr w:type="spellEnd"/>
      <w:r w:rsidR="001D55CA" w:rsidRPr="001D55CA">
        <w:t xml:space="preserve"> </w:t>
      </w:r>
    </w:p>
    <w:p w:rsidR="001D55CA" w:rsidRDefault="006F2DD7" w:rsidP="00277AA0">
      <w:pPr>
        <w:pStyle w:val="ListParagraph"/>
        <w:numPr>
          <w:ilvl w:val="0"/>
          <w:numId w:val="1"/>
        </w:numPr>
      </w:pPr>
      <w:r w:rsidRPr="00C536AF">
        <w:rPr>
          <w:noProof/>
        </w:rPr>
        <w:drawing>
          <wp:anchor distT="0" distB="0" distL="114300" distR="114300" simplePos="0" relativeHeight="251662336" behindDoc="0" locked="0" layoutInCell="1" allowOverlap="1" wp14:anchorId="5A0FF81D" wp14:editId="31AE47FA">
            <wp:simplePos x="0" y="0"/>
            <wp:positionH relativeFrom="margin">
              <wp:posOffset>2959100</wp:posOffset>
            </wp:positionH>
            <wp:positionV relativeFrom="paragraph">
              <wp:posOffset>12700</wp:posOffset>
            </wp:positionV>
            <wp:extent cx="3335020" cy="3406140"/>
            <wp:effectExtent l="0" t="0" r="0" b="3810"/>
            <wp:wrapThrough wrapText="bothSides">
              <wp:wrapPolygon edited="0">
                <wp:start x="0" y="0"/>
                <wp:lineTo x="0" y="21503"/>
                <wp:lineTo x="21468" y="21503"/>
                <wp:lineTo x="21468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D55CA">
        <w:t>LA_Source:availabilityStatus</w:t>
      </w:r>
      <w:proofErr w:type="spellEnd"/>
    </w:p>
    <w:p w:rsidR="001D55CA" w:rsidRDefault="001D55CA" w:rsidP="00B01875">
      <w:pPr>
        <w:pStyle w:val="ListParagraph"/>
        <w:numPr>
          <w:ilvl w:val="0"/>
          <w:numId w:val="1"/>
        </w:numPr>
      </w:pPr>
      <w:proofErr w:type="spellStart"/>
      <w:r>
        <w:t>LA_Source:extArchiveID</w:t>
      </w:r>
      <w:proofErr w:type="spellEnd"/>
    </w:p>
    <w:p w:rsidR="001D55CA" w:rsidRDefault="001D55CA" w:rsidP="001D55CA">
      <w:pPr>
        <w:pStyle w:val="ListParagraph"/>
        <w:numPr>
          <w:ilvl w:val="0"/>
          <w:numId w:val="1"/>
        </w:numPr>
      </w:pPr>
      <w:proofErr w:type="spellStart"/>
      <w:r>
        <w:t>LA_Source:lifeSpanStamp</w:t>
      </w:r>
      <w:proofErr w:type="spellEnd"/>
      <w:r w:rsidRPr="001D55CA">
        <w:t xml:space="preserve"> </w:t>
      </w:r>
    </w:p>
    <w:p w:rsidR="001D55CA" w:rsidRDefault="001D55CA" w:rsidP="001D55CA">
      <w:pPr>
        <w:pStyle w:val="ListParagraph"/>
        <w:numPr>
          <w:ilvl w:val="0"/>
          <w:numId w:val="1"/>
        </w:numPr>
      </w:pPr>
      <w:proofErr w:type="spellStart"/>
      <w:r>
        <w:t>LA_Source:maintype</w:t>
      </w:r>
      <w:proofErr w:type="spellEnd"/>
      <w:r w:rsidRPr="001D55CA">
        <w:t xml:space="preserve"> </w:t>
      </w:r>
    </w:p>
    <w:p w:rsidR="001D55CA" w:rsidRDefault="001D55CA" w:rsidP="001D55CA">
      <w:pPr>
        <w:pStyle w:val="ListParagraph"/>
        <w:numPr>
          <w:ilvl w:val="0"/>
          <w:numId w:val="1"/>
        </w:numPr>
      </w:pPr>
      <w:proofErr w:type="spellStart"/>
      <w:r>
        <w:t>LA_Source:quality</w:t>
      </w:r>
      <w:proofErr w:type="spellEnd"/>
    </w:p>
    <w:p w:rsidR="001D55CA" w:rsidRDefault="001D55CA" w:rsidP="001D55CA">
      <w:pPr>
        <w:pStyle w:val="ListParagraph"/>
        <w:numPr>
          <w:ilvl w:val="0"/>
          <w:numId w:val="1"/>
        </w:numPr>
      </w:pPr>
      <w:proofErr w:type="spellStart"/>
      <w:r>
        <w:t>LA_Source:recordation</w:t>
      </w:r>
      <w:proofErr w:type="spellEnd"/>
    </w:p>
    <w:p w:rsidR="001D55CA" w:rsidRDefault="001D55CA" w:rsidP="001D55CA">
      <w:pPr>
        <w:pStyle w:val="ListParagraph"/>
        <w:numPr>
          <w:ilvl w:val="0"/>
          <w:numId w:val="1"/>
        </w:numPr>
      </w:pPr>
      <w:proofErr w:type="spellStart"/>
      <w:r>
        <w:t>LA_Source:sID</w:t>
      </w:r>
      <w:proofErr w:type="spellEnd"/>
      <w:r w:rsidRPr="001D55CA">
        <w:t xml:space="preserve"> </w:t>
      </w:r>
    </w:p>
    <w:p w:rsidR="001D55CA" w:rsidRDefault="001D55CA" w:rsidP="001D55CA">
      <w:pPr>
        <w:pStyle w:val="ListParagraph"/>
        <w:numPr>
          <w:ilvl w:val="0"/>
          <w:numId w:val="1"/>
        </w:numPr>
      </w:pPr>
      <w:proofErr w:type="spellStart"/>
      <w:r>
        <w:t>LA_Source:source</w:t>
      </w:r>
      <w:proofErr w:type="spellEnd"/>
    </w:p>
    <w:p w:rsidR="00885C11" w:rsidRDefault="001D55CA" w:rsidP="001D55CA">
      <w:pPr>
        <w:pStyle w:val="ListParagraph"/>
        <w:numPr>
          <w:ilvl w:val="0"/>
          <w:numId w:val="1"/>
        </w:numPr>
      </w:pPr>
      <w:proofErr w:type="spellStart"/>
      <w:r>
        <w:t>LA_Source:submission</w:t>
      </w:r>
      <w:proofErr w:type="spellEnd"/>
    </w:p>
    <w:p w:rsidR="00C536AF" w:rsidRDefault="001D55CA">
      <w:r>
        <w:t xml:space="preserve">The </w:t>
      </w:r>
      <w:proofErr w:type="spellStart"/>
      <w:r>
        <w:t>SpatialUnits</w:t>
      </w:r>
      <w:proofErr w:type="spellEnd"/>
      <w:r>
        <w:t xml:space="preserve"> </w:t>
      </w:r>
      <w:proofErr w:type="spellStart"/>
      <w:r>
        <w:t>featureclass</w:t>
      </w:r>
      <w:proofErr w:type="spellEnd"/>
      <w:r>
        <w:t xml:space="preserve"> contains polygon features</w:t>
      </w:r>
      <w:r w:rsidR="00C536AF">
        <w:t xml:space="preserve"> and combines certain elements of the </w:t>
      </w:r>
      <w:proofErr w:type="spellStart"/>
      <w:r w:rsidR="00C536AF">
        <w:t>CO_Parcels</w:t>
      </w:r>
      <w:proofErr w:type="spellEnd"/>
      <w:r w:rsidR="00C536AF">
        <w:t xml:space="preserve"> </w:t>
      </w:r>
      <w:proofErr w:type="spellStart"/>
      <w:r w:rsidR="00C536AF">
        <w:t>CO_SpatialSource</w:t>
      </w:r>
      <w:proofErr w:type="spellEnd"/>
      <w:r w:rsidR="00C536AF">
        <w:t xml:space="preserve"> tables. The </w:t>
      </w:r>
      <w:proofErr w:type="spellStart"/>
      <w:r w:rsidR="00C536AF">
        <w:t>LA_SpatialUnit</w:t>
      </w:r>
      <w:proofErr w:type="gramStart"/>
      <w:r w:rsidR="00C536AF">
        <w:t>:extAddressID</w:t>
      </w:r>
      <w:proofErr w:type="spellEnd"/>
      <w:proofErr w:type="gramEnd"/>
      <w:r w:rsidR="00C536AF">
        <w:t xml:space="preserve"> field from </w:t>
      </w:r>
      <w:proofErr w:type="spellStart"/>
      <w:r w:rsidR="00C536AF">
        <w:t>CO_Parcel</w:t>
      </w:r>
      <w:proofErr w:type="spellEnd"/>
      <w:r w:rsidR="00C536AF">
        <w:t xml:space="preserve"> is implemented via a 1:M relate to the Addresses table in the </w:t>
      </w:r>
      <w:r w:rsidR="003F1632">
        <w:t>ArcGIS Workspace</w:t>
      </w:r>
      <w:r w:rsidR="00C536AF">
        <w:t>.</w:t>
      </w:r>
      <w:r w:rsidR="00C536AF" w:rsidRPr="00C536AF">
        <w:t xml:space="preserve"> </w:t>
      </w:r>
      <w:r w:rsidR="00C536AF">
        <w:t xml:space="preserve">The </w:t>
      </w:r>
      <w:proofErr w:type="spellStart"/>
      <w:r w:rsidR="00C536AF">
        <w:t>LA_SpatialSource</w:t>
      </w:r>
      <w:proofErr w:type="gramStart"/>
      <w:r w:rsidR="00C536AF">
        <w:t>:type</w:t>
      </w:r>
      <w:proofErr w:type="spellEnd"/>
      <w:proofErr w:type="gramEnd"/>
      <w:r w:rsidR="00C536AF">
        <w:t xml:space="preserve"> field from the </w:t>
      </w:r>
      <w:proofErr w:type="spellStart"/>
      <w:r w:rsidR="00C536AF">
        <w:t>CO_SpatialSource</w:t>
      </w:r>
      <w:proofErr w:type="spellEnd"/>
      <w:r w:rsidR="00C536AF">
        <w:t xml:space="preserve"> table is implemented as a coded value domain presenting the values </w:t>
      </w:r>
      <w:proofErr w:type="spellStart"/>
      <w:r w:rsidR="00C536AF">
        <w:t>fieldSketch</w:t>
      </w:r>
      <w:proofErr w:type="spellEnd"/>
      <w:r w:rsidR="00C536AF">
        <w:t xml:space="preserve">, </w:t>
      </w:r>
      <w:proofErr w:type="spellStart"/>
      <w:r w:rsidR="00C536AF" w:rsidRPr="00C536AF">
        <w:t>gnssSurvey</w:t>
      </w:r>
      <w:proofErr w:type="spellEnd"/>
      <w:r w:rsidR="00C536AF">
        <w:t xml:space="preserve">, </w:t>
      </w:r>
      <w:proofErr w:type="spellStart"/>
      <w:r w:rsidR="00C536AF" w:rsidRPr="00C536AF">
        <w:t>orthoPhoto</w:t>
      </w:r>
      <w:proofErr w:type="spellEnd"/>
      <w:r w:rsidR="00C536AF">
        <w:t xml:space="preserve">, </w:t>
      </w:r>
      <w:proofErr w:type="spellStart"/>
      <w:r w:rsidR="00C536AF" w:rsidRPr="00C536AF">
        <w:t>relativeMeasurement</w:t>
      </w:r>
      <w:proofErr w:type="spellEnd"/>
      <w:r w:rsidR="00C536AF">
        <w:t xml:space="preserve">, </w:t>
      </w:r>
      <w:proofErr w:type="spellStart"/>
      <w:r w:rsidR="00C536AF" w:rsidRPr="00C536AF">
        <w:t>topoMap</w:t>
      </w:r>
      <w:proofErr w:type="spellEnd"/>
      <w:r w:rsidR="00C536AF">
        <w:t xml:space="preserve">, </w:t>
      </w:r>
      <w:r w:rsidR="00C536AF" w:rsidRPr="00C536AF">
        <w:t>video</w:t>
      </w:r>
      <w:r w:rsidR="00C536AF">
        <w:t>.</w:t>
      </w:r>
    </w:p>
    <w:p w:rsidR="00D4667F" w:rsidRDefault="00C536AF">
      <w:r>
        <w:t xml:space="preserve">The </w:t>
      </w:r>
      <w:proofErr w:type="spellStart"/>
      <w:r>
        <w:t>SpatialUnit</w:t>
      </w:r>
      <w:proofErr w:type="spellEnd"/>
      <w:r>
        <w:t xml:space="preserve"> feature class also can host attachments via the 1</w:t>
      </w:r>
      <w:proofErr w:type="gramStart"/>
      <w:r>
        <w:t>:M</w:t>
      </w:r>
      <w:proofErr w:type="gramEnd"/>
      <w:r>
        <w:t xml:space="preserve"> relate to the </w:t>
      </w:r>
      <w:proofErr w:type="spellStart"/>
      <w:r>
        <w:t>SpatialUnit_ATTACH</w:t>
      </w:r>
      <w:proofErr w:type="spellEnd"/>
      <w:r>
        <w:t xml:space="preserve"> table. Attachments might be photos of the property, scanned legal documents, plot maps, PDFs or virtually any other digital files.</w:t>
      </w:r>
      <w:r w:rsidRPr="00C536AF">
        <w:t xml:space="preserve"> </w:t>
      </w:r>
    </w:p>
    <w:p w:rsidR="00235E79" w:rsidRDefault="00D4667F">
      <w:r w:rsidRPr="00235E79">
        <w:rPr>
          <w:b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9966DDA" wp14:editId="2B013257">
            <wp:simplePos x="0" y="0"/>
            <wp:positionH relativeFrom="column">
              <wp:posOffset>3947160</wp:posOffset>
            </wp:positionH>
            <wp:positionV relativeFrom="paragraph">
              <wp:posOffset>7620</wp:posOffset>
            </wp:positionV>
            <wp:extent cx="1927860" cy="1943100"/>
            <wp:effectExtent l="0" t="0" r="0" b="0"/>
            <wp:wrapThrough wrapText="bothSides">
              <wp:wrapPolygon edited="0">
                <wp:start x="0" y="0"/>
                <wp:lineTo x="0" y="21388"/>
                <wp:lineTo x="21344" y="21388"/>
                <wp:lineTo x="21344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5E79" w:rsidRPr="00235E79">
        <w:rPr>
          <w:b/>
        </w:rPr>
        <w:t>Party:</w:t>
      </w:r>
    </w:p>
    <w:p w:rsidR="00C536AF" w:rsidRDefault="004873C3">
      <w:r>
        <w:t xml:space="preserve">The </w:t>
      </w:r>
      <w:proofErr w:type="spellStart"/>
      <w:r>
        <w:t>CO_Party</w:t>
      </w:r>
      <w:proofErr w:type="spellEnd"/>
      <w:r>
        <w:t xml:space="preserve"> table, </w:t>
      </w:r>
      <w:r w:rsidR="009846EF">
        <w:t>is</w:t>
      </w:r>
      <w:r w:rsidR="00D4667F">
        <w:t xml:space="preserve"> implemented in the </w:t>
      </w:r>
      <w:r w:rsidR="003F1632">
        <w:t xml:space="preserve">ArcGIS Workspace as the </w:t>
      </w:r>
      <w:r w:rsidR="00D4667F">
        <w:t>Party table</w:t>
      </w:r>
      <w:r>
        <w:t xml:space="preserve">, </w:t>
      </w:r>
      <w:r w:rsidR="00D4667F">
        <w:t>in a 1</w:t>
      </w:r>
      <w:proofErr w:type="gramStart"/>
      <w:r w:rsidR="00D4667F">
        <w:t>:M</w:t>
      </w:r>
      <w:proofErr w:type="gramEnd"/>
      <w:r w:rsidR="00D4667F">
        <w:t xml:space="preserve"> relation to the </w:t>
      </w:r>
      <w:proofErr w:type="spellStart"/>
      <w:r w:rsidR="00D4667F">
        <w:t>SpatialUnits</w:t>
      </w:r>
      <w:proofErr w:type="spellEnd"/>
      <w:r w:rsidR="00D4667F">
        <w:t xml:space="preserve"> feature class.</w:t>
      </w:r>
      <w:r w:rsidR="00D4667F" w:rsidRPr="00D4667F">
        <w:t xml:space="preserve"> </w:t>
      </w:r>
      <w:r w:rsidR="00D4667F">
        <w:t xml:space="preserve">I </w:t>
      </w:r>
      <w:r w:rsidR="009846EF">
        <w:t xml:space="preserve">omitted </w:t>
      </w:r>
      <w:r w:rsidR="00D4667F">
        <w:t xml:space="preserve">the following fields since they were redundant with the OBJECTID or </w:t>
      </w:r>
      <w:proofErr w:type="spellStart"/>
      <w:r w:rsidR="00D4667F">
        <w:t>GlobalID</w:t>
      </w:r>
      <w:proofErr w:type="spellEnd"/>
      <w:r w:rsidR="00D4667F">
        <w:t xml:space="preserve"> fields:</w:t>
      </w:r>
    </w:p>
    <w:p w:rsidR="00D4667F" w:rsidRDefault="00D4667F" w:rsidP="00D4667F">
      <w:pPr>
        <w:pStyle w:val="ListParagraph"/>
        <w:numPr>
          <w:ilvl w:val="0"/>
          <w:numId w:val="2"/>
        </w:numPr>
      </w:pPr>
      <w:proofErr w:type="spellStart"/>
      <w:r>
        <w:t>LA_Party:extPID</w:t>
      </w:r>
      <w:proofErr w:type="spellEnd"/>
    </w:p>
    <w:p w:rsidR="00D4667F" w:rsidRDefault="00D4667F" w:rsidP="00D4667F">
      <w:pPr>
        <w:pStyle w:val="ListParagraph"/>
        <w:numPr>
          <w:ilvl w:val="0"/>
          <w:numId w:val="2"/>
        </w:numPr>
      </w:pPr>
      <w:proofErr w:type="spellStart"/>
      <w:r>
        <w:t>LA_Party:pID</w:t>
      </w:r>
      <w:proofErr w:type="spellEnd"/>
    </w:p>
    <w:p w:rsidR="003F1632" w:rsidRDefault="004873C3">
      <w:r>
        <w:t xml:space="preserve">The </w:t>
      </w:r>
      <w:proofErr w:type="spellStart"/>
      <w:r>
        <w:t>LA_Party</w:t>
      </w:r>
      <w:proofErr w:type="gramStart"/>
      <w:r>
        <w:t>:type</w:t>
      </w:r>
      <w:proofErr w:type="spellEnd"/>
      <w:proofErr w:type="gramEnd"/>
      <w:r>
        <w:t xml:space="preserve"> field from </w:t>
      </w:r>
      <w:proofErr w:type="spellStart"/>
      <w:r>
        <w:t>CO_Party</w:t>
      </w:r>
      <w:proofErr w:type="spellEnd"/>
      <w:r>
        <w:t xml:space="preserve"> is implemented in the </w:t>
      </w:r>
      <w:proofErr w:type="spellStart"/>
      <w:r>
        <w:t>Party:type</w:t>
      </w:r>
      <w:proofErr w:type="spellEnd"/>
      <w:r>
        <w:t xml:space="preserve"> field as a coded value domain with the following elements: </w:t>
      </w:r>
    </w:p>
    <w:p w:rsidR="003F1632" w:rsidRDefault="004873C3" w:rsidP="003F1632">
      <w:pPr>
        <w:pStyle w:val="ListParagraph"/>
        <w:numPr>
          <w:ilvl w:val="0"/>
          <w:numId w:val="3"/>
        </w:numPr>
      </w:pPr>
      <w:proofErr w:type="spellStart"/>
      <w:r>
        <w:t>naturalPers</w:t>
      </w:r>
      <w:r w:rsidR="003F1632">
        <w:t>on</w:t>
      </w:r>
      <w:proofErr w:type="spellEnd"/>
    </w:p>
    <w:p w:rsidR="003F1632" w:rsidRDefault="003F1632" w:rsidP="003F1632">
      <w:pPr>
        <w:pStyle w:val="ListParagraph"/>
        <w:numPr>
          <w:ilvl w:val="0"/>
          <w:numId w:val="3"/>
        </w:numPr>
      </w:pPr>
      <w:proofErr w:type="spellStart"/>
      <w:r>
        <w:t>nonNaturalPerson</w:t>
      </w:r>
      <w:proofErr w:type="spellEnd"/>
    </w:p>
    <w:p w:rsidR="003F1632" w:rsidRDefault="003F1632" w:rsidP="003F1632">
      <w:pPr>
        <w:pStyle w:val="ListParagraph"/>
        <w:numPr>
          <w:ilvl w:val="0"/>
          <w:numId w:val="3"/>
        </w:numPr>
      </w:pPr>
      <w:r w:rsidRPr="00D4667F">
        <w:rPr>
          <w:noProof/>
        </w:rPr>
        <w:drawing>
          <wp:anchor distT="0" distB="0" distL="114300" distR="114300" simplePos="0" relativeHeight="251664384" behindDoc="0" locked="0" layoutInCell="1" allowOverlap="1" wp14:anchorId="5E591A2D" wp14:editId="1B4E088A">
            <wp:simplePos x="0" y="0"/>
            <wp:positionH relativeFrom="margin">
              <wp:posOffset>1798320</wp:posOffset>
            </wp:positionH>
            <wp:positionV relativeFrom="paragraph">
              <wp:posOffset>22860</wp:posOffset>
            </wp:positionV>
            <wp:extent cx="4533900" cy="5363845"/>
            <wp:effectExtent l="0" t="0" r="0" b="8255"/>
            <wp:wrapThrough wrapText="bothSides">
              <wp:wrapPolygon edited="0">
                <wp:start x="0" y="0"/>
                <wp:lineTo x="0" y="21557"/>
                <wp:lineTo x="21509" y="21557"/>
                <wp:lineTo x="21509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36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group</w:t>
      </w:r>
    </w:p>
    <w:p w:rsidR="00D4667F" w:rsidRDefault="004873C3" w:rsidP="003F1632">
      <w:pPr>
        <w:pStyle w:val="ListParagraph"/>
        <w:numPr>
          <w:ilvl w:val="0"/>
          <w:numId w:val="3"/>
        </w:numPr>
      </w:pPr>
      <w:proofErr w:type="spellStart"/>
      <w:proofErr w:type="gramStart"/>
      <w:r>
        <w:t>baunit</w:t>
      </w:r>
      <w:proofErr w:type="spellEnd"/>
      <w:proofErr w:type="gramEnd"/>
      <w:r>
        <w:t>.</w:t>
      </w:r>
    </w:p>
    <w:p w:rsidR="003F1632" w:rsidRDefault="004873C3">
      <w:r>
        <w:t xml:space="preserve">The </w:t>
      </w:r>
      <w:proofErr w:type="spellStart"/>
      <w:r>
        <w:t>LA_Party</w:t>
      </w:r>
      <w:proofErr w:type="gramStart"/>
      <w:r>
        <w:t>:role</w:t>
      </w:r>
      <w:proofErr w:type="spellEnd"/>
      <w:proofErr w:type="gramEnd"/>
      <w:r>
        <w:t xml:space="preserve"> field from </w:t>
      </w:r>
      <w:proofErr w:type="spellStart"/>
      <w:r>
        <w:t>CO_Party</w:t>
      </w:r>
      <w:proofErr w:type="spellEnd"/>
      <w:r>
        <w:t xml:space="preserve"> is implemented </w:t>
      </w:r>
      <w:r w:rsidR="003F1632">
        <w:t xml:space="preserve">in the </w:t>
      </w:r>
      <w:proofErr w:type="spellStart"/>
      <w:r w:rsidR="003F1632">
        <w:t>PartyRole</w:t>
      </w:r>
      <w:proofErr w:type="spellEnd"/>
      <w:r w:rsidR="003F1632">
        <w:t xml:space="preserve"> table </w:t>
      </w:r>
      <w:r>
        <w:t>via a 1:M relation</w:t>
      </w:r>
      <w:r w:rsidR="003F1632">
        <w:t xml:space="preserve"> to the Party table</w:t>
      </w:r>
      <w:r>
        <w:t>. Th</w:t>
      </w:r>
      <w:r w:rsidR="003F1632">
        <w:t xml:space="preserve">e </w:t>
      </w:r>
      <w:proofErr w:type="spellStart"/>
      <w:r w:rsidR="003F1632">
        <w:t>PartyRole</w:t>
      </w:r>
      <w:proofErr w:type="spellEnd"/>
      <w:r>
        <w:t xml:space="preserve"> table contains the field </w:t>
      </w:r>
      <w:proofErr w:type="spellStart"/>
      <w:r>
        <w:t>PartyRole</w:t>
      </w:r>
      <w:proofErr w:type="gramStart"/>
      <w:r>
        <w:t>:role</w:t>
      </w:r>
      <w:proofErr w:type="spellEnd"/>
      <w:proofErr w:type="gramEnd"/>
      <w:r>
        <w:t xml:space="preserve"> implemented as </w:t>
      </w:r>
      <w:r w:rsidR="003F1632">
        <w:t xml:space="preserve">the </w:t>
      </w:r>
      <w:proofErr w:type="spellStart"/>
      <w:r w:rsidR="003F1632">
        <w:t>LA_PartyRole</w:t>
      </w:r>
      <w:proofErr w:type="spellEnd"/>
      <w:r>
        <w:t xml:space="preserve"> coded value domain with the following elements: </w:t>
      </w:r>
    </w:p>
    <w:p w:rsidR="003F1632" w:rsidRDefault="003F1632" w:rsidP="003F1632">
      <w:pPr>
        <w:pStyle w:val="ListParagraph"/>
        <w:numPr>
          <w:ilvl w:val="0"/>
          <w:numId w:val="4"/>
        </w:numPr>
      </w:pPr>
      <w:r>
        <w:t>bank</w:t>
      </w:r>
    </w:p>
    <w:p w:rsidR="003F1632" w:rsidRDefault="003F1632" w:rsidP="003F1632">
      <w:pPr>
        <w:pStyle w:val="ListParagraph"/>
        <w:numPr>
          <w:ilvl w:val="0"/>
          <w:numId w:val="4"/>
        </w:numPr>
      </w:pPr>
      <w:proofErr w:type="spellStart"/>
      <w:r>
        <w:t>certifiedSurveyor</w:t>
      </w:r>
      <w:proofErr w:type="spellEnd"/>
    </w:p>
    <w:p w:rsidR="003F1632" w:rsidRDefault="003F1632" w:rsidP="003F1632">
      <w:pPr>
        <w:pStyle w:val="ListParagraph"/>
        <w:numPr>
          <w:ilvl w:val="0"/>
          <w:numId w:val="4"/>
        </w:numPr>
      </w:pPr>
      <w:r>
        <w:t>citizen</w:t>
      </w:r>
    </w:p>
    <w:p w:rsidR="003F1632" w:rsidRDefault="003F1632" w:rsidP="003F1632">
      <w:pPr>
        <w:pStyle w:val="ListParagraph"/>
        <w:numPr>
          <w:ilvl w:val="0"/>
          <w:numId w:val="4"/>
        </w:numPr>
      </w:pPr>
      <w:r>
        <w:t>conveyancer</w:t>
      </w:r>
    </w:p>
    <w:p w:rsidR="003F1632" w:rsidRDefault="003F1632" w:rsidP="003F1632">
      <w:pPr>
        <w:pStyle w:val="ListParagraph"/>
        <w:numPr>
          <w:ilvl w:val="0"/>
          <w:numId w:val="4"/>
        </w:numPr>
      </w:pPr>
      <w:r>
        <w:t>employee</w:t>
      </w:r>
    </w:p>
    <w:p w:rsidR="003F1632" w:rsidRDefault="003F1632" w:rsidP="003F1632">
      <w:pPr>
        <w:pStyle w:val="ListParagraph"/>
        <w:numPr>
          <w:ilvl w:val="0"/>
          <w:numId w:val="4"/>
        </w:numPr>
      </w:pPr>
      <w:r>
        <w:t>farmer</w:t>
      </w:r>
    </w:p>
    <w:p w:rsidR="003F1632" w:rsidRDefault="003F1632" w:rsidP="003F1632">
      <w:pPr>
        <w:pStyle w:val="ListParagraph"/>
        <w:numPr>
          <w:ilvl w:val="0"/>
          <w:numId w:val="4"/>
        </w:numPr>
      </w:pPr>
      <w:proofErr w:type="spellStart"/>
      <w:r>
        <w:t>moneyProvider</w:t>
      </w:r>
      <w:proofErr w:type="spellEnd"/>
    </w:p>
    <w:p w:rsidR="003F1632" w:rsidRDefault="003F1632" w:rsidP="003F1632">
      <w:pPr>
        <w:pStyle w:val="ListParagraph"/>
        <w:numPr>
          <w:ilvl w:val="0"/>
          <w:numId w:val="4"/>
        </w:numPr>
      </w:pPr>
      <w:r>
        <w:t>notary</w:t>
      </w:r>
    </w:p>
    <w:p w:rsidR="003F1632" w:rsidRDefault="003F1632" w:rsidP="003F1632">
      <w:pPr>
        <w:pStyle w:val="ListParagraph"/>
        <w:numPr>
          <w:ilvl w:val="0"/>
          <w:numId w:val="4"/>
        </w:numPr>
      </w:pPr>
      <w:proofErr w:type="spellStart"/>
      <w:r>
        <w:t>stateAdministrator</w:t>
      </w:r>
      <w:proofErr w:type="spellEnd"/>
    </w:p>
    <w:p w:rsidR="003F1632" w:rsidRDefault="003F1632" w:rsidP="003F1632">
      <w:pPr>
        <w:pStyle w:val="ListParagraph"/>
        <w:numPr>
          <w:ilvl w:val="0"/>
          <w:numId w:val="4"/>
        </w:numPr>
      </w:pPr>
      <w:r>
        <w:t>surveyor</w:t>
      </w:r>
    </w:p>
    <w:p w:rsidR="004873C3" w:rsidRDefault="003F1632" w:rsidP="003F1632">
      <w:pPr>
        <w:pStyle w:val="ListParagraph"/>
        <w:numPr>
          <w:ilvl w:val="0"/>
          <w:numId w:val="4"/>
        </w:numPr>
      </w:pPr>
      <w:r>
        <w:t>writer</w:t>
      </w:r>
    </w:p>
    <w:p w:rsidR="009846EF" w:rsidRDefault="004873C3">
      <w:r>
        <w:t>The Party table also can host attachments via the 1</w:t>
      </w:r>
      <w:proofErr w:type="gramStart"/>
      <w:r>
        <w:t>:M</w:t>
      </w:r>
      <w:proofErr w:type="gramEnd"/>
      <w:r>
        <w:t xml:space="preserve"> relate to the </w:t>
      </w:r>
      <w:proofErr w:type="spellStart"/>
      <w:r>
        <w:t>Party_ATTACH</w:t>
      </w:r>
      <w:proofErr w:type="spellEnd"/>
      <w:r>
        <w:t xml:space="preserve"> table. Attachments might be photos of the </w:t>
      </w:r>
      <w:r w:rsidR="009846EF">
        <w:t>person</w:t>
      </w:r>
      <w:r>
        <w:t xml:space="preserve">, scanned </w:t>
      </w:r>
      <w:r w:rsidR="009846EF">
        <w:t>ID</w:t>
      </w:r>
      <w:r>
        <w:t xml:space="preserve"> documents, PDFs or virtually any other digital files.</w:t>
      </w:r>
    </w:p>
    <w:p w:rsidR="00235E79" w:rsidRDefault="009846EF">
      <w:r w:rsidRPr="00235E79">
        <w:rPr>
          <w:b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F18D2A9" wp14:editId="465667A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164080" cy="2118360"/>
            <wp:effectExtent l="0" t="0" r="7620" b="0"/>
            <wp:wrapThrough wrapText="bothSides">
              <wp:wrapPolygon edited="0">
                <wp:start x="0" y="0"/>
                <wp:lineTo x="0" y="21367"/>
                <wp:lineTo x="21486" y="21367"/>
                <wp:lineTo x="21486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5E79" w:rsidRPr="00235E79">
        <w:rPr>
          <w:b/>
        </w:rPr>
        <w:t>Right:</w:t>
      </w:r>
    </w:p>
    <w:p w:rsidR="004873C3" w:rsidRDefault="009846EF">
      <w:r>
        <w:t xml:space="preserve">The </w:t>
      </w:r>
      <w:proofErr w:type="spellStart"/>
      <w:r>
        <w:t>CO_Right</w:t>
      </w:r>
      <w:proofErr w:type="spellEnd"/>
      <w:r>
        <w:t xml:space="preserve"> table is implement</w:t>
      </w:r>
      <w:bookmarkStart w:id="0" w:name="_GoBack"/>
      <w:bookmarkEnd w:id="0"/>
      <w:r>
        <w:t>ed</w:t>
      </w:r>
      <w:r w:rsidRPr="009846EF">
        <w:t xml:space="preserve"> </w:t>
      </w:r>
      <w:r>
        <w:t>in the ArcGIS Workspace as the Right table</w:t>
      </w:r>
      <w:r w:rsidR="003F1632" w:rsidRPr="003F1632">
        <w:t xml:space="preserve"> </w:t>
      </w:r>
      <w:r w:rsidR="003F1632">
        <w:t>in a 1</w:t>
      </w:r>
      <w:proofErr w:type="gramStart"/>
      <w:r w:rsidR="003F1632">
        <w:t>:M</w:t>
      </w:r>
      <w:proofErr w:type="gramEnd"/>
      <w:r w:rsidR="003F1632">
        <w:t xml:space="preserve"> relation to the Party table</w:t>
      </w:r>
      <w:r>
        <w:t xml:space="preserve">. I omitted the </w:t>
      </w:r>
      <w:proofErr w:type="spellStart"/>
      <w:r>
        <w:t>LA_RRR</w:t>
      </w:r>
      <w:proofErr w:type="gramStart"/>
      <w:r>
        <w:t>:rID</w:t>
      </w:r>
      <w:proofErr w:type="spellEnd"/>
      <w:proofErr w:type="gramEnd"/>
      <w:r>
        <w:t xml:space="preserve"> field since it was redundant with the OBJECTID or </w:t>
      </w:r>
      <w:proofErr w:type="spellStart"/>
      <w:r>
        <w:t>GlobalID</w:t>
      </w:r>
      <w:proofErr w:type="spellEnd"/>
      <w:r>
        <w:t xml:space="preserve"> fields.</w:t>
      </w:r>
    </w:p>
    <w:p w:rsidR="009846EF" w:rsidRDefault="00FB73CE">
      <w:r>
        <w:t xml:space="preserve">The </w:t>
      </w:r>
      <w:proofErr w:type="spellStart"/>
      <w:r>
        <w:t>LA_Right</w:t>
      </w:r>
      <w:proofErr w:type="gramStart"/>
      <w:r>
        <w:t>:type</w:t>
      </w:r>
      <w:proofErr w:type="spellEnd"/>
      <w:proofErr w:type="gramEnd"/>
      <w:r>
        <w:t xml:space="preserve"> field from the </w:t>
      </w:r>
      <w:proofErr w:type="spellStart"/>
      <w:r>
        <w:t>CO_Right</w:t>
      </w:r>
      <w:proofErr w:type="spellEnd"/>
      <w:r>
        <w:t xml:space="preserve"> table is implemented in the ArcGIS Workspace via the </w:t>
      </w:r>
      <w:proofErr w:type="spellStart"/>
      <w:r>
        <w:t>Right:type</w:t>
      </w:r>
      <w:proofErr w:type="spellEnd"/>
      <w:r>
        <w:t xml:space="preserve"> field as the </w:t>
      </w:r>
      <w:proofErr w:type="spellStart"/>
      <w:r>
        <w:t>LA_RightType</w:t>
      </w:r>
      <w:proofErr w:type="spellEnd"/>
      <w:r>
        <w:t xml:space="preserve"> coded value domain with the following elements: </w:t>
      </w:r>
      <w:proofErr w:type="spellStart"/>
      <w:r>
        <w:t>agriActivity</w:t>
      </w:r>
      <w:proofErr w:type="spellEnd"/>
      <w:r>
        <w:t xml:space="preserve">, </w:t>
      </w:r>
      <w:proofErr w:type="spellStart"/>
      <w:r>
        <w:t>commonOwnership</w:t>
      </w:r>
      <w:proofErr w:type="spellEnd"/>
      <w:r>
        <w:t xml:space="preserve">, </w:t>
      </w:r>
      <w:proofErr w:type="spellStart"/>
      <w:r>
        <w:t>customaryType</w:t>
      </w:r>
      <w:proofErr w:type="spellEnd"/>
      <w:r>
        <w:t xml:space="preserve">, </w:t>
      </w:r>
      <w:proofErr w:type="spellStart"/>
      <w:r>
        <w:t>fireWood</w:t>
      </w:r>
      <w:proofErr w:type="spellEnd"/>
      <w:r>
        <w:t xml:space="preserve">, fishing, grazing, </w:t>
      </w:r>
      <w:proofErr w:type="spellStart"/>
      <w:r>
        <w:t>informalOccupation</w:t>
      </w:r>
      <w:proofErr w:type="spellEnd"/>
      <w:r>
        <w:t xml:space="preserve">, </w:t>
      </w:r>
      <w:r w:rsidRPr="00FB73CE">
        <w:t>lease</w:t>
      </w:r>
      <w:r>
        <w:t xml:space="preserve">, </w:t>
      </w:r>
      <w:r w:rsidRPr="00FB73CE">
        <w:t>occupation</w:t>
      </w:r>
      <w:r>
        <w:t xml:space="preserve">, </w:t>
      </w:r>
      <w:r w:rsidRPr="00FB73CE">
        <w:t>ownership</w:t>
      </w:r>
      <w:r>
        <w:t xml:space="preserve">, </w:t>
      </w:r>
      <w:proofErr w:type="spellStart"/>
      <w:r w:rsidRPr="00FB73CE">
        <w:t>ownershipAssumed</w:t>
      </w:r>
      <w:proofErr w:type="spellEnd"/>
      <w:r>
        <w:t xml:space="preserve">, </w:t>
      </w:r>
      <w:r w:rsidRPr="00FB73CE">
        <w:t>superficies</w:t>
      </w:r>
      <w:r>
        <w:t xml:space="preserve">, </w:t>
      </w:r>
      <w:r w:rsidRPr="00FB73CE">
        <w:t>usufruct</w:t>
      </w:r>
      <w:r>
        <w:t xml:space="preserve">, </w:t>
      </w:r>
      <w:proofErr w:type="spellStart"/>
      <w:r w:rsidRPr="00FB73CE">
        <w:t>waterrights</w:t>
      </w:r>
      <w:proofErr w:type="spellEnd"/>
      <w:r>
        <w:t xml:space="preserve">, </w:t>
      </w:r>
      <w:r w:rsidRPr="00FB73CE">
        <w:t>tenancy</w:t>
      </w:r>
      <w:r>
        <w:t>.</w:t>
      </w:r>
    </w:p>
    <w:p w:rsidR="00FB73CE" w:rsidRDefault="006F2DD7" w:rsidP="00FB73CE">
      <w:r w:rsidRPr="009846EF">
        <w:rPr>
          <w:noProof/>
        </w:rPr>
        <w:drawing>
          <wp:anchor distT="0" distB="0" distL="114300" distR="114300" simplePos="0" relativeHeight="251666432" behindDoc="0" locked="0" layoutInCell="1" allowOverlap="1" wp14:anchorId="2B7745AC" wp14:editId="19B8ADE1">
            <wp:simplePos x="0" y="0"/>
            <wp:positionH relativeFrom="margin">
              <wp:posOffset>1722120</wp:posOffset>
            </wp:positionH>
            <wp:positionV relativeFrom="paragraph">
              <wp:posOffset>210820</wp:posOffset>
            </wp:positionV>
            <wp:extent cx="4594860" cy="5334000"/>
            <wp:effectExtent l="0" t="0" r="0" b="0"/>
            <wp:wrapThrough wrapText="bothSides">
              <wp:wrapPolygon edited="0">
                <wp:start x="0" y="0"/>
                <wp:lineTo x="0" y="21523"/>
                <wp:lineTo x="9582" y="21523"/>
                <wp:lineTo x="21493" y="21523"/>
                <wp:lineTo x="21493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73CE">
        <w:t xml:space="preserve">The </w:t>
      </w:r>
      <w:proofErr w:type="spellStart"/>
      <w:r w:rsidR="00FB73CE">
        <w:t>LA_RRR</w:t>
      </w:r>
      <w:proofErr w:type="gramStart"/>
      <w:r w:rsidR="00FB73CE">
        <w:t>:share</w:t>
      </w:r>
      <w:proofErr w:type="spellEnd"/>
      <w:proofErr w:type="gramEnd"/>
      <w:r w:rsidR="00FB73CE">
        <w:t xml:space="preserve"> field from the </w:t>
      </w:r>
      <w:proofErr w:type="spellStart"/>
      <w:r w:rsidR="00FB73CE">
        <w:t>CO_Right</w:t>
      </w:r>
      <w:proofErr w:type="spellEnd"/>
      <w:r w:rsidR="00FB73CE">
        <w:t xml:space="preserve"> table is implemented in the ArcGIS Workspace via the </w:t>
      </w:r>
      <w:proofErr w:type="spellStart"/>
      <w:r w:rsidR="00FB73CE">
        <w:t>Right:share</w:t>
      </w:r>
      <w:proofErr w:type="spellEnd"/>
      <w:r w:rsidR="00FB73CE">
        <w:t xml:space="preserve"> field as the </w:t>
      </w:r>
      <w:proofErr w:type="spellStart"/>
      <w:r w:rsidR="00FB73CE">
        <w:t>LA_Percent</w:t>
      </w:r>
      <w:proofErr w:type="spellEnd"/>
      <w:r w:rsidR="00FB73CE">
        <w:t xml:space="preserve"> range domain constraining the valid input values to a range from 0.00 to 100.00. </w:t>
      </w:r>
    </w:p>
    <w:p w:rsidR="00FB73CE" w:rsidRDefault="00FB73CE" w:rsidP="00FB73CE">
      <w:r>
        <w:t xml:space="preserve">The </w:t>
      </w:r>
      <w:proofErr w:type="spellStart"/>
      <w:r>
        <w:t>LA_RRR</w:t>
      </w:r>
      <w:proofErr w:type="gramStart"/>
      <w:r>
        <w:t>:shareCheck</w:t>
      </w:r>
      <w:proofErr w:type="spellEnd"/>
      <w:proofErr w:type="gramEnd"/>
      <w:r>
        <w:t xml:space="preserve"> field from the </w:t>
      </w:r>
      <w:proofErr w:type="spellStart"/>
      <w:r>
        <w:t>CO_Right</w:t>
      </w:r>
      <w:proofErr w:type="spellEnd"/>
      <w:r>
        <w:t xml:space="preserve"> table is implemented in the ArcGIS Workspace via the </w:t>
      </w:r>
      <w:proofErr w:type="spellStart"/>
      <w:r>
        <w:t>Right:shareCheck</w:t>
      </w:r>
      <w:proofErr w:type="spellEnd"/>
      <w:r>
        <w:t xml:space="preserve"> field as the </w:t>
      </w:r>
      <w:proofErr w:type="spellStart"/>
      <w:r>
        <w:t>LA_YesNo</w:t>
      </w:r>
      <w:proofErr w:type="spellEnd"/>
      <w:r>
        <w:t xml:space="preserve"> coded value domain constraining the valid input values to either </w:t>
      </w:r>
      <w:r w:rsidR="003F1632">
        <w:t>0 (No/False) or 1 (Yes/True).</w:t>
      </w:r>
      <w:r>
        <w:t xml:space="preserve"> </w:t>
      </w:r>
    </w:p>
    <w:p w:rsidR="00FB73CE" w:rsidRDefault="003F1632" w:rsidP="003F1632">
      <w:r>
        <w:t xml:space="preserve">I omitted the </w:t>
      </w:r>
      <w:proofErr w:type="spellStart"/>
      <w:r>
        <w:t>LA_RRR</w:t>
      </w:r>
      <w:proofErr w:type="gramStart"/>
      <w:r>
        <w:t>:timeSpec</w:t>
      </w:r>
      <w:proofErr w:type="spellEnd"/>
      <w:proofErr w:type="gramEnd"/>
      <w:r>
        <w:t xml:space="preserve"> field because I could not find documentation as to its type or purpose. It can be added if needed.</w:t>
      </w:r>
    </w:p>
    <w:p w:rsidR="003F1632" w:rsidRDefault="003F1632" w:rsidP="003F1632">
      <w:r>
        <w:t>The Right table also can host attachments via the 1</w:t>
      </w:r>
      <w:proofErr w:type="gramStart"/>
      <w:r>
        <w:t>:M</w:t>
      </w:r>
      <w:proofErr w:type="gramEnd"/>
      <w:r>
        <w:t xml:space="preserve"> relate to the </w:t>
      </w:r>
      <w:proofErr w:type="spellStart"/>
      <w:r>
        <w:t>Right_ATTACH</w:t>
      </w:r>
      <w:proofErr w:type="spellEnd"/>
      <w:r>
        <w:t xml:space="preserve"> table. Attachments might be scanned legal documents, PDFs or virtually any other digital files.</w:t>
      </w:r>
    </w:p>
    <w:sectPr w:rsidR="003F1632" w:rsidSect="00235E79">
      <w:pgSz w:w="12240" w:h="15840"/>
      <w:pgMar w:top="108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A32CE"/>
    <w:multiLevelType w:val="hybridMultilevel"/>
    <w:tmpl w:val="A8542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65676"/>
    <w:multiLevelType w:val="hybridMultilevel"/>
    <w:tmpl w:val="604E1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12342"/>
    <w:multiLevelType w:val="hybridMultilevel"/>
    <w:tmpl w:val="8DE86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11098"/>
    <w:multiLevelType w:val="hybridMultilevel"/>
    <w:tmpl w:val="AA147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2E1AB6"/>
    <w:multiLevelType w:val="hybridMultilevel"/>
    <w:tmpl w:val="D8E6A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11"/>
    <w:rsid w:val="000E20BD"/>
    <w:rsid w:val="001D55CA"/>
    <w:rsid w:val="00235E79"/>
    <w:rsid w:val="003730D9"/>
    <w:rsid w:val="0039523E"/>
    <w:rsid w:val="003F1632"/>
    <w:rsid w:val="004873C3"/>
    <w:rsid w:val="006E669F"/>
    <w:rsid w:val="006F2DD7"/>
    <w:rsid w:val="00885C11"/>
    <w:rsid w:val="009846EF"/>
    <w:rsid w:val="00A85607"/>
    <w:rsid w:val="00A9590F"/>
    <w:rsid w:val="00C536AF"/>
    <w:rsid w:val="00D4667F"/>
    <w:rsid w:val="00D9555D"/>
    <w:rsid w:val="00E07315"/>
    <w:rsid w:val="00FB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5338D-4B67-4488-A986-FA65E635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</Company>
  <LinksUpToDate>false</LinksUpToDate>
  <CharactersWithSpaces>6129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Gorton</dc:creator>
  <cp:keywords/>
  <dc:description/>
  <cp:lastModifiedBy>Ken Gorton</cp:lastModifiedBy>
  <cp:revision>5</cp:revision>
  <dcterms:created xsi:type="dcterms:W3CDTF">2015-05-15T14:58:00Z</dcterms:created>
  <dcterms:modified xsi:type="dcterms:W3CDTF">2015-05-15T18:20:00Z</dcterms:modified>
</cp:coreProperties>
</file>