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0E128D7F" w:rsidR="00707377" w:rsidRDefault="00810D7B" w:rsidP="00707377">
      <w:pPr>
        <w:pStyle w:val="Title"/>
      </w:pPr>
      <w:bookmarkStart w:id="0" w:name="_Hlk174762035"/>
      <w:bookmarkEnd w:id="0"/>
      <w:r>
        <w:t>STRIDE threat modeling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55916A7C" w:rsidR="001E1D0D" w:rsidRDefault="0002738B" w:rsidP="001E1D0D">
      <w:r>
        <w:t xml:space="preserve">This lab </w:t>
      </w:r>
      <w:r w:rsidR="007D0273">
        <w:t>uses the OWASP</w:t>
      </w:r>
      <w:r w:rsidR="008D7A5A">
        <w:t>’s</w:t>
      </w:r>
      <w:r w:rsidR="007D0273">
        <w:t xml:space="preserve"> </w:t>
      </w:r>
      <w:proofErr w:type="spellStart"/>
      <w:r w:rsidR="007D0273">
        <w:t>ThreatDargon</w:t>
      </w:r>
      <w:proofErr w:type="spellEnd"/>
      <w:r w:rsidR="007D0273">
        <w:t xml:space="preserve"> to model</w:t>
      </w:r>
      <w:r w:rsidR="008D7A5A">
        <w:t xml:space="preserve"> threats based on Microsoft’s STRIDE </w:t>
      </w:r>
      <w:r w:rsidR="00ED1B6C">
        <w:t>framework.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33CA3FE9" w:rsidR="006F6E3C" w:rsidRDefault="00AA77D6" w:rsidP="009A05E3">
      <w:r>
        <w:t>Parrot</w:t>
      </w:r>
      <w:r w:rsidR="00ED1B6C">
        <w:t xml:space="preserve">, Docker, </w:t>
      </w:r>
      <w:proofErr w:type="spellStart"/>
      <w:r w:rsidR="00ED1B6C">
        <w:t>ThreatDragon</w:t>
      </w:r>
      <w:proofErr w:type="spellEnd"/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3FA31A96" w14:textId="44270133" w:rsidR="001E1D0D" w:rsidRDefault="00322BA9" w:rsidP="001E1D0D">
      <w:pPr>
        <w:pStyle w:val="ListParagraph"/>
        <w:numPr>
          <w:ilvl w:val="0"/>
          <w:numId w:val="2"/>
        </w:numPr>
      </w:pPr>
      <w:r>
        <w:t xml:space="preserve">The configuration </w:t>
      </w:r>
      <w:r w:rsidR="00330261">
        <w:t xml:space="preserve">of docker </w:t>
      </w:r>
      <w:r>
        <w:t>and</w:t>
      </w:r>
      <w:r w:rsidR="00330261">
        <w:t xml:space="preserve"> running of the </w:t>
      </w:r>
      <w:proofErr w:type="spellStart"/>
      <w:r w:rsidR="00330261">
        <w:t>ThreatDragon</w:t>
      </w:r>
      <w:proofErr w:type="spellEnd"/>
      <w:r w:rsidR="00404AD1">
        <w:t xml:space="preserve"> container were covered by the previous lab.</w:t>
      </w:r>
    </w:p>
    <w:p w14:paraId="16178B53" w14:textId="0B973225" w:rsidR="007107A3" w:rsidRDefault="00286CE6" w:rsidP="00C723AF">
      <w:pPr>
        <w:pStyle w:val="ListParagraph"/>
        <w:numPr>
          <w:ilvl w:val="0"/>
          <w:numId w:val="2"/>
        </w:numPr>
      </w:pPr>
      <w:r>
        <w:t xml:space="preserve">Pull and run </w:t>
      </w:r>
      <w:proofErr w:type="spellStart"/>
      <w:r>
        <w:t>ThreatDragon</w:t>
      </w:r>
      <w:proofErr w:type="spellEnd"/>
    </w:p>
    <w:p w14:paraId="37737214" w14:textId="031E7131" w:rsidR="00494D49" w:rsidRDefault="00494D49" w:rsidP="00494D49">
      <w:pPr>
        <w:ind w:left="360"/>
      </w:pPr>
      <w:r w:rsidRPr="00494D49">
        <w:t>docker run -d -p 8080:3000 -v $(</w:t>
      </w:r>
      <w:proofErr w:type="spellStart"/>
      <w:r w:rsidRPr="00494D49">
        <w:t>pwd</w:t>
      </w:r>
      <w:proofErr w:type="spellEnd"/>
      <w:r w:rsidRPr="00494D49">
        <w:t xml:space="preserve">)/.env:/app/.env </w:t>
      </w:r>
      <w:proofErr w:type="spellStart"/>
      <w:r w:rsidRPr="00494D49">
        <w:t>owasp</w:t>
      </w:r>
      <w:proofErr w:type="spellEnd"/>
      <w:r w:rsidRPr="00494D49">
        <w:t>/</w:t>
      </w:r>
      <w:proofErr w:type="spellStart"/>
      <w:r w:rsidRPr="00494D49">
        <w:t>threat-dragon:stable</w:t>
      </w:r>
      <w:proofErr w:type="spellEnd"/>
    </w:p>
    <w:p w14:paraId="11667F93" w14:textId="0DFE0876" w:rsidR="00494D49" w:rsidRDefault="00C12B4F" w:rsidP="00C723AF">
      <w:pPr>
        <w:pStyle w:val="ListParagraph"/>
        <w:numPr>
          <w:ilvl w:val="0"/>
          <w:numId w:val="2"/>
        </w:numPr>
      </w:pPr>
      <w:r>
        <w:t>In a browser v</w:t>
      </w:r>
      <w:r w:rsidR="008509B6">
        <w:t>isit the locally</w:t>
      </w:r>
      <w:r>
        <w:t xml:space="preserve"> hosted </w:t>
      </w:r>
      <w:proofErr w:type="spellStart"/>
      <w:r>
        <w:t>ThreatDragon</w:t>
      </w:r>
      <w:proofErr w:type="spellEnd"/>
    </w:p>
    <w:p w14:paraId="370EA34E" w14:textId="619BF1D7" w:rsidR="00C12B4F" w:rsidRDefault="00000000" w:rsidP="00C12B4F">
      <w:pPr>
        <w:ind w:left="720"/>
      </w:pPr>
      <w:hyperlink r:id="rId5" w:history="1">
        <w:r w:rsidR="005B3C4D" w:rsidRPr="003F1C71">
          <w:rPr>
            <w:rStyle w:val="Hyperlink"/>
          </w:rPr>
          <w:t>http://localhost:8080/</w:t>
        </w:r>
      </w:hyperlink>
    </w:p>
    <w:p w14:paraId="798962FC" w14:textId="21950530" w:rsidR="005B3C4D" w:rsidRDefault="005B3C4D" w:rsidP="00C12B4F">
      <w:pPr>
        <w:ind w:left="720"/>
      </w:pPr>
    </w:p>
    <w:p w14:paraId="7AEBC288" w14:textId="27036936" w:rsidR="00C12B4F" w:rsidRDefault="00357BE6" w:rsidP="00C723AF">
      <w:pPr>
        <w:pStyle w:val="ListParagraph"/>
        <w:numPr>
          <w:ilvl w:val="0"/>
          <w:numId w:val="2"/>
        </w:numPr>
      </w:pPr>
      <w:r>
        <w:t xml:space="preserve">Login, </w:t>
      </w:r>
      <w:r w:rsidR="006B2D73">
        <w:t xml:space="preserve">Explore existing Threat Model, </w:t>
      </w:r>
      <w:r w:rsidR="00CC5071">
        <w:t>Version2 Demo Model</w:t>
      </w:r>
      <w:r w:rsidR="00E31296">
        <w:t xml:space="preserve">, </w:t>
      </w:r>
      <w:r w:rsidR="00CC5071">
        <w:t xml:space="preserve">click around to </w:t>
      </w:r>
      <w:r w:rsidR="00E31296">
        <w:t xml:space="preserve">review </w:t>
      </w:r>
      <w:r w:rsidR="00017F1F">
        <w:t>element</w:t>
      </w:r>
      <w:r w:rsidR="00E31296">
        <w:t>s</w:t>
      </w:r>
      <w:r w:rsidR="0006210D">
        <w:rPr>
          <w:noProof/>
        </w:rPr>
        <w:drawing>
          <wp:inline distT="0" distB="0" distL="0" distR="0" wp14:anchorId="48E7F2CA" wp14:editId="055A15BD">
            <wp:extent cx="4578220" cy="3824509"/>
            <wp:effectExtent l="0" t="0" r="0" b="5080"/>
            <wp:docPr id="1364651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5162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370" cy="38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3646" w14:textId="77777777" w:rsidR="00A54959" w:rsidRDefault="001F50BF" w:rsidP="00C723AF">
      <w:pPr>
        <w:pStyle w:val="ListParagraph"/>
        <w:numPr>
          <w:ilvl w:val="0"/>
          <w:numId w:val="2"/>
        </w:numPr>
      </w:pPr>
      <w:r>
        <w:t>Red elements are in scope</w:t>
      </w:r>
      <w:r w:rsidR="00A54959">
        <w:t>.</w:t>
      </w:r>
    </w:p>
    <w:p w14:paraId="0808EA68" w14:textId="5E4601AA" w:rsidR="00A54959" w:rsidRDefault="00AE3325" w:rsidP="00A54959">
      <w:pPr>
        <w:pStyle w:val="ListParagraph"/>
        <w:numPr>
          <w:ilvl w:val="1"/>
          <w:numId w:val="2"/>
        </w:numPr>
      </w:pPr>
      <w:r>
        <w:t xml:space="preserve">Select </w:t>
      </w:r>
      <w:r w:rsidR="00BD52D4">
        <w:t xml:space="preserve">the </w:t>
      </w:r>
      <w:r>
        <w:t xml:space="preserve">“Web Application” </w:t>
      </w:r>
      <w:r w:rsidR="00017F1F">
        <w:t>eleme</w:t>
      </w:r>
      <w:r>
        <w:t>nt</w:t>
      </w:r>
      <w:r w:rsidR="00017F1F">
        <w:t xml:space="preserve">.  </w:t>
      </w:r>
    </w:p>
    <w:p w14:paraId="6B70BE1B" w14:textId="77777777" w:rsidR="00A54959" w:rsidRDefault="00A54959" w:rsidP="00A54959">
      <w:pPr>
        <w:pStyle w:val="ListParagraph"/>
        <w:numPr>
          <w:ilvl w:val="1"/>
          <w:numId w:val="2"/>
        </w:numPr>
      </w:pPr>
      <w:r>
        <w:t>Check in scope</w:t>
      </w:r>
    </w:p>
    <w:p w14:paraId="29D57233" w14:textId="7B40BDEB" w:rsidR="00E31296" w:rsidRDefault="00017F1F" w:rsidP="00A54959">
      <w:pPr>
        <w:pStyle w:val="ListParagraph"/>
        <w:numPr>
          <w:ilvl w:val="1"/>
          <w:numId w:val="2"/>
        </w:numPr>
      </w:pPr>
      <w:r>
        <w:t xml:space="preserve">For </w:t>
      </w:r>
      <w:r w:rsidR="00764B1D">
        <w:t xml:space="preserve">each </w:t>
      </w:r>
      <w:r>
        <w:t>STRIDE</w:t>
      </w:r>
      <w:r w:rsidR="00764B1D">
        <w:t xml:space="preserve"> threat type create </w:t>
      </w:r>
      <w:r w:rsidR="004C7C45">
        <w:t>one</w:t>
      </w:r>
      <w:r w:rsidR="00764B1D">
        <w:t xml:space="preserve"> new threat</w:t>
      </w:r>
      <w:r w:rsidR="002D748B">
        <w:t>.</w:t>
      </w:r>
    </w:p>
    <w:p w14:paraId="49341B72" w14:textId="2A69BE53" w:rsidR="002D748B" w:rsidRDefault="002D748B" w:rsidP="00C723AF">
      <w:pPr>
        <w:pStyle w:val="ListParagraph"/>
        <w:numPr>
          <w:ilvl w:val="0"/>
          <w:numId w:val="2"/>
        </w:numPr>
      </w:pPr>
      <w:r>
        <w:t xml:space="preserve">Save your </w:t>
      </w:r>
      <w:r w:rsidR="00722E66">
        <w:t>threat model</w:t>
      </w:r>
      <w:r w:rsidR="00E2796A">
        <w:t xml:space="preserve"> “</w:t>
      </w:r>
      <w:r w:rsidR="00FD13EF">
        <w:t>&lt;</w:t>
      </w:r>
      <w:r w:rsidR="00E2796A">
        <w:t>your-email-id</w:t>
      </w:r>
      <w:r w:rsidR="00FD13EF">
        <w:t>&gt;</w:t>
      </w:r>
      <w:r w:rsidR="00E2796A">
        <w:t>.</w:t>
      </w:r>
      <w:proofErr w:type="spellStart"/>
      <w:r w:rsidR="00E2796A">
        <w:t>json</w:t>
      </w:r>
      <w:proofErr w:type="spellEnd"/>
      <w:r w:rsidR="00E2796A">
        <w:t>”</w:t>
      </w:r>
    </w:p>
    <w:p w14:paraId="58F255E3" w14:textId="212ECBF1" w:rsidR="006F6E3C" w:rsidRDefault="006F6E3C" w:rsidP="004E68E7">
      <w:pPr>
        <w:pStyle w:val="Heading2"/>
      </w:pPr>
      <w:r>
        <w:lastRenderedPageBreak/>
        <w:t>Su</w:t>
      </w:r>
      <w:r w:rsidR="00EA5F22">
        <w:t>bmission</w:t>
      </w:r>
    </w:p>
    <w:p w14:paraId="2C410AD4" w14:textId="5445DDD4" w:rsidR="00DC1B82" w:rsidRDefault="002155EB" w:rsidP="001E1D0D">
      <w:r>
        <w:t>Upload to Canvas</w:t>
      </w:r>
      <w:r w:rsidR="00AE773D">
        <w:t xml:space="preserve"> </w:t>
      </w:r>
      <w:r w:rsidR="00722E66">
        <w:t>your saved threat model</w:t>
      </w:r>
      <w:r w:rsidR="00E2796A">
        <w:t xml:space="preserve"> “</w:t>
      </w:r>
      <w:r w:rsidR="00FD13EF">
        <w:t>&lt;</w:t>
      </w:r>
      <w:r w:rsidR="00E2796A">
        <w:t>your-email-id</w:t>
      </w:r>
      <w:r w:rsidR="00FD13EF">
        <w:t>&gt;</w:t>
      </w:r>
      <w:r w:rsidR="00E2796A">
        <w:t>.</w:t>
      </w:r>
      <w:proofErr w:type="spellStart"/>
      <w:r w:rsidR="00E2796A">
        <w:t>json</w:t>
      </w:r>
      <w:proofErr w:type="spellEnd"/>
      <w:r w:rsidR="00E2796A">
        <w:t>”</w:t>
      </w:r>
      <w:r w:rsidR="00247616">
        <w:t xml:space="preserve"> </w:t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0AD292F4" w14:textId="290C6268" w:rsidR="00707377" w:rsidRDefault="008B6C94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 w:rsidR="00AB5C8B">
        <w:rPr>
          <w:kern w:val="0"/>
          <w14:ligatures w14:val="none"/>
        </w:rPr>
        <w:t>ow often do multiple elements share the same threat?</w:t>
      </w:r>
    </w:p>
    <w:p w14:paraId="1457A2AA" w14:textId="0E7E5F52" w:rsidR="005B16D7" w:rsidRPr="002C42CC" w:rsidRDefault="005B16D7" w:rsidP="008B6C94">
      <w:r>
        <w:rPr>
          <w:kern w:val="0"/>
          <w14:ligatures w14:val="none"/>
        </w:rPr>
        <w:t>How do the STRIDE threat</w:t>
      </w:r>
      <w:r w:rsidR="002F56B2">
        <w:rPr>
          <w:kern w:val="0"/>
          <w14:ligatures w14:val="none"/>
        </w:rPr>
        <w:t>s types map to the OWASP top 10 risks?</w:t>
      </w:r>
    </w:p>
    <w:sectPr w:rsidR="005B16D7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2"/>
  </w:num>
  <w:num w:numId="2" w16cid:durableId="1774545567">
    <w:abstractNumId w:val="0"/>
  </w:num>
  <w:num w:numId="3" w16cid:durableId="25024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17F1F"/>
    <w:rsid w:val="0002738B"/>
    <w:rsid w:val="0006210D"/>
    <w:rsid w:val="000B31CA"/>
    <w:rsid w:val="000D0F7D"/>
    <w:rsid w:val="0010029F"/>
    <w:rsid w:val="0011442D"/>
    <w:rsid w:val="001E1D0D"/>
    <w:rsid w:val="001E557B"/>
    <w:rsid w:val="001F50BF"/>
    <w:rsid w:val="002155EB"/>
    <w:rsid w:val="00223EFE"/>
    <w:rsid w:val="00247616"/>
    <w:rsid w:val="00271D76"/>
    <w:rsid w:val="00273901"/>
    <w:rsid w:val="00285E3F"/>
    <w:rsid w:val="00286CE6"/>
    <w:rsid w:val="002A3CD0"/>
    <w:rsid w:val="002A7FAF"/>
    <w:rsid w:val="002C42CC"/>
    <w:rsid w:val="002D748B"/>
    <w:rsid w:val="002F56B2"/>
    <w:rsid w:val="00322BA9"/>
    <w:rsid w:val="00330261"/>
    <w:rsid w:val="00330572"/>
    <w:rsid w:val="00355CB7"/>
    <w:rsid w:val="00357BE6"/>
    <w:rsid w:val="003646CF"/>
    <w:rsid w:val="0039229C"/>
    <w:rsid w:val="003A2383"/>
    <w:rsid w:val="003F0BAB"/>
    <w:rsid w:val="00404AD1"/>
    <w:rsid w:val="00405A2E"/>
    <w:rsid w:val="00420D3F"/>
    <w:rsid w:val="00454E9F"/>
    <w:rsid w:val="00494D49"/>
    <w:rsid w:val="004C3871"/>
    <w:rsid w:val="004C7C45"/>
    <w:rsid w:val="004E68E7"/>
    <w:rsid w:val="005250F3"/>
    <w:rsid w:val="0056187F"/>
    <w:rsid w:val="005B16D7"/>
    <w:rsid w:val="005B3C4D"/>
    <w:rsid w:val="006458EB"/>
    <w:rsid w:val="006827CA"/>
    <w:rsid w:val="006B2D73"/>
    <w:rsid w:val="006E2D2A"/>
    <w:rsid w:val="006F6E3C"/>
    <w:rsid w:val="0070368D"/>
    <w:rsid w:val="00707377"/>
    <w:rsid w:val="007107A3"/>
    <w:rsid w:val="00712284"/>
    <w:rsid w:val="00713469"/>
    <w:rsid w:val="00722E66"/>
    <w:rsid w:val="00764B1D"/>
    <w:rsid w:val="00775BC9"/>
    <w:rsid w:val="007A1589"/>
    <w:rsid w:val="007D0273"/>
    <w:rsid w:val="00810D7B"/>
    <w:rsid w:val="008331D7"/>
    <w:rsid w:val="0084096D"/>
    <w:rsid w:val="008509B6"/>
    <w:rsid w:val="00860C44"/>
    <w:rsid w:val="008704BE"/>
    <w:rsid w:val="0087428B"/>
    <w:rsid w:val="008B6C94"/>
    <w:rsid w:val="008D1C4A"/>
    <w:rsid w:val="008D7A5A"/>
    <w:rsid w:val="008E7448"/>
    <w:rsid w:val="008F65BB"/>
    <w:rsid w:val="00901ECE"/>
    <w:rsid w:val="009536CA"/>
    <w:rsid w:val="0096522E"/>
    <w:rsid w:val="009A05E3"/>
    <w:rsid w:val="009A0B86"/>
    <w:rsid w:val="009A41D0"/>
    <w:rsid w:val="00A11D14"/>
    <w:rsid w:val="00A35D83"/>
    <w:rsid w:val="00A54959"/>
    <w:rsid w:val="00AA77D6"/>
    <w:rsid w:val="00AB5C8B"/>
    <w:rsid w:val="00AD6DBC"/>
    <w:rsid w:val="00AE3325"/>
    <w:rsid w:val="00AE773D"/>
    <w:rsid w:val="00B64B51"/>
    <w:rsid w:val="00B75FED"/>
    <w:rsid w:val="00BA3A24"/>
    <w:rsid w:val="00BB0F71"/>
    <w:rsid w:val="00BB5368"/>
    <w:rsid w:val="00BD52D4"/>
    <w:rsid w:val="00BE6F3C"/>
    <w:rsid w:val="00C12B4F"/>
    <w:rsid w:val="00C55C6E"/>
    <w:rsid w:val="00C723AF"/>
    <w:rsid w:val="00C75ABB"/>
    <w:rsid w:val="00C93AC3"/>
    <w:rsid w:val="00CC5071"/>
    <w:rsid w:val="00D10851"/>
    <w:rsid w:val="00D327E7"/>
    <w:rsid w:val="00D7687A"/>
    <w:rsid w:val="00DB58C7"/>
    <w:rsid w:val="00DC1B82"/>
    <w:rsid w:val="00DE718C"/>
    <w:rsid w:val="00E2796A"/>
    <w:rsid w:val="00E31296"/>
    <w:rsid w:val="00E64F51"/>
    <w:rsid w:val="00E91E36"/>
    <w:rsid w:val="00EA4E5D"/>
    <w:rsid w:val="00EA5F22"/>
    <w:rsid w:val="00EB1D09"/>
    <w:rsid w:val="00ED1B6C"/>
    <w:rsid w:val="00F113DD"/>
    <w:rsid w:val="00F34211"/>
    <w:rsid w:val="00F6466E"/>
    <w:rsid w:val="00F9508F"/>
    <w:rsid w:val="00F969B5"/>
    <w:rsid w:val="00FB22FE"/>
    <w:rsid w:val="00FD13EF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40</cp:revision>
  <dcterms:created xsi:type="dcterms:W3CDTF">2024-07-07T13:40:00Z</dcterms:created>
  <dcterms:modified xsi:type="dcterms:W3CDTF">2024-08-17T08:42:00Z</dcterms:modified>
</cp:coreProperties>
</file>