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Zdravdom Platform</w:t>
      </w:r>
    </w:p>
    <w:p>
      <w:pPr>
        <w:pStyle w:val="Title"/>
      </w:pPr>
      <w:r>
        <w:t>Frontend vs Backend Complexity &amp; Effort Analysis</w:t>
      </w:r>
    </w:p>
    <w:p>
      <w:pPr>
        <w:jc w:val="center"/>
      </w:pPr>
      <w:r>
        <w:rPr>
          <w:i/>
        </w:rPr>
        <w:t>Internal Analysis — Scope &amp; Architecture Planning</w:t>
      </w:r>
    </w:p>
    <w:p>
      <w:pPr>
        <w:spacing w:after="600" w:before="0"/>
      </w:pPr>
    </w:p>
    <w:p>
      <w:pPr>
        <w:pStyle w:val="Heading1"/>
      </w:pPr>
      <w:r>
        <w:t>1. Overview</w:t>
      </w:r>
    </w:p>
    <w:p>
      <w:pPr>
        <w:spacing w:after="120"/>
        <w:jc w:val="left"/>
      </w:pPr>
      <w:r>
        <w:rPr>
          <w:b w:val="0"/>
          <w:i w:val="0"/>
        </w:rPr>
        <w:t>This document provides an honest breakdown of complexity and effort distribution between the Java backend and React Native / web frontend for the Zdravdom home healthcare platform. It is intended to help set realistic expectations about where the hard work lives in this project.</w:t>
      </w:r>
    </w:p>
    <w:p>
      <w:pPr>
        <w:spacing w:after="120"/>
        <w:jc w:val="left"/>
      </w:pPr>
      <w:r>
        <w:rPr>
          <w:b w:val="0"/>
          <w:i w:val="0"/>
        </w:rPr>
        <w:t>The core question this analysis answers: where does the complexity of Zdravdom actually sit, and how hard is the frontend relative to the backend?</w:t>
      </w:r>
    </w:p>
    <w:p>
      <w:pPr>
        <w:pStyle w:val="Heading1"/>
      </w:pPr>
      <w:r>
        <w:t>2. Where The Complexity Actually Lives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Layer</w:t>
            </w:r>
          </w:p>
        </w:tc>
        <w:tc>
          <w:tcPr>
            <w:tcW w:type="dxa" w:w="3135"/>
            <w:shd w:val="clear" w:color="auto" w:fill="1F497D"/>
          </w:tcPr>
          <w:p>
            <w:pPr>
              <w:jc w:val="center"/>
            </w:pPr>
            <w:r>
              <w:rPr>
                <w:b/>
                <w:color w:val="FFFFFF"/>
              </w:rPr>
              <w:t>Complexity</w:t>
            </w:r>
          </w:p>
        </w:tc>
        <w:tc>
          <w:tcPr>
            <w:tcW w:type="dxa" w:w="3135"/>
            <w:shd w:val="clear" w:color="auto" w:fill="1F497D"/>
          </w:tcPr>
          <w:p>
            <w:pPr>
              <w:jc w:val="center"/>
            </w:pPr>
            <w:r>
              <w:rPr>
                <w:b/>
                <w:color w:val="FFFFFF"/>
              </w:rPr>
              <w:t>Why</w:t>
            </w:r>
          </w:p>
        </w:tc>
      </w:tr>
      <w:tr>
        <w:tc>
          <w:tcPr>
            <w:tcW w:type="dxa" w:w="3135"/>
            <w:shd w:val="clear" w:color="auto" w:fill="F2F5FA"/>
          </w:tcPr>
          <w:p>
            <w:r>
              <w:t>Java Backend</w:t>
            </w:r>
          </w:p>
        </w:tc>
        <w:tc>
          <w:tcPr>
            <w:tcW w:type="dxa" w:w="3135"/>
            <w:shd w:val="clear" w:color="auto" w:fill="F2F5FA"/>
          </w:tcPr>
          <w:p>
            <w:r>
              <w:t>Very High</w:t>
            </w:r>
          </w:p>
        </w:tc>
        <w:tc>
          <w:tcPr>
            <w:tcW w:type="dxa" w:w="3135"/>
            <w:shd w:val="clear" w:color="auto" w:fill="F2F5FA"/>
          </w:tcPr>
          <w:p>
            <w:r>
              <w:t>All business logic, healthcare transactions, NIJZ/ZZZS integrations, Stripe billing, GDPR compliance, PDF generation, matching algorithm, audit logging</w:t>
            </w:r>
          </w:p>
        </w:tc>
      </w:tr>
      <w:tr>
        <w:tc>
          <w:tcPr>
            <w:tcW w:type="dxa" w:w="3135"/>
            <w:shd w:val="clear" w:color="auto" w:fill="FFFFFF"/>
          </w:tcPr>
          <w:p>
            <w:r>
              <w:t>React Native Mobile Apps</w:t>
            </w:r>
          </w:p>
        </w:tc>
        <w:tc>
          <w:tcPr>
            <w:tcW w:type="dxa" w:w="3135"/>
            <w:shd w:val="clear" w:color="auto" w:fill="FFFFFF"/>
          </w:tcPr>
          <w:p>
            <w:r>
              <w:t>Moderate</w:t>
            </w:r>
          </w:p>
        </w:tc>
        <w:tc>
          <w:tcPr>
            <w:tcW w:type="dxa" w:w="3135"/>
            <w:shd w:val="clear" w:color="auto" w:fill="FFFFFF"/>
          </w:tcPr>
          <w:p>
            <w:r>
              <w:t>UI screens, forms, navigation, local state, camera/file picker, API calls to backend</w:t>
            </w:r>
          </w:p>
        </w:tc>
      </w:tr>
      <w:tr>
        <w:tc>
          <w:tcPr>
            <w:tcW w:type="dxa" w:w="3135"/>
            <w:shd w:val="clear" w:color="auto" w:fill="F2F5FA"/>
          </w:tcPr>
          <w:p>
            <w:r>
              <w:t>Admin Web Portal</w:t>
            </w:r>
          </w:p>
        </w:tc>
        <w:tc>
          <w:tcPr>
            <w:tcW w:type="dxa" w:w="3135"/>
            <w:shd w:val="clear" w:color="auto" w:fill="F2F5FA"/>
          </w:tcPr>
          <w:p>
            <w:r>
              <w:t>Moderate-Low</w:t>
            </w:r>
          </w:p>
        </w:tc>
        <w:tc>
          <w:tcPr>
            <w:tcW w:type="dxa" w:w="3135"/>
            <w:shd w:val="clear" w:color="auto" w:fill="F2F5FA"/>
          </w:tcPr>
          <w:p>
            <w:r>
              <w:t>CRUD screens, dashboards, CMS management — mostly consuming backend APIs</w:t>
            </w:r>
          </w:p>
        </w:tc>
      </w:tr>
    </w:tbl>
    <w:p>
      <w:pPr>
        <w:spacing w:after="160" w:before="0"/>
      </w:pPr>
    </w:p>
    <w:p>
      <w:pPr>
        <w:spacing w:after="120"/>
        <w:jc w:val="left"/>
      </w:pPr>
      <w:r>
        <w:rPr>
          <w:b w:val="0"/>
          <w:i/>
        </w:rPr>
        <w:t>The fundamental principle: frontend handles display and input; backend handles everything else. The backend is the brain, decision-maker, and guardian of all healthcare data. The frontend is a thin layer on top that translates user actions into API calls and displays responses.</w:t>
      </w:r>
    </w:p>
    <w:p>
      <w:pPr>
        <w:pStyle w:val="Heading1"/>
      </w:pPr>
      <w:r>
        <w:t>3. Estimated Effort Distribution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rPr>
              <w:t>Component</w:t>
            </w:r>
          </w:p>
        </w:tc>
        <w:tc>
          <w:tcPr>
            <w:tcW w:type="dxa" w:w="2351"/>
            <w:shd w:val="clear" w:color="auto" w:fill="1F497D"/>
          </w:tcPr>
          <w:p>
            <w:pPr>
              <w:jc w:val="center"/>
            </w:pPr>
            <w:r>
              <w:rPr>
                <w:b/>
                <w:color w:val="FFFFFF"/>
              </w:rPr>
              <w:t>Effort Share</w:t>
            </w:r>
          </w:p>
        </w:tc>
        <w:tc>
          <w:tcPr>
            <w:tcW w:type="dxa" w:w="2351"/>
            <w:shd w:val="clear" w:color="auto" w:fill="1F497D"/>
          </w:tcPr>
          <w:p>
            <w:pPr>
              <w:jc w:val="center"/>
            </w:pPr>
            <w:r>
              <w:rPr>
                <w:b/>
                <w:color w:val="FFFFFF"/>
              </w:rPr>
              <w:t>Estimated Lines of Code</w:t>
            </w:r>
          </w:p>
        </w:tc>
        <w:tc>
          <w:tcPr>
            <w:tcW w:type="dxa" w:w="2351"/>
            <w:shd w:val="clear" w:color="auto" w:fill="1F497D"/>
          </w:tcPr>
          <w:p>
            <w:pPr>
              <w:jc w:val="center"/>
            </w:pPr>
            <w:r>
              <w:rPr>
                <w:b/>
                <w:color w:val="FFFFFF"/>
              </w:rPr>
              <w:t>Primary Reason</w:t>
            </w:r>
          </w:p>
        </w:tc>
      </w:tr>
      <w:tr>
        <w:tc>
          <w:tcPr>
            <w:tcW w:type="dxa" w:w="2351"/>
            <w:shd w:val="clear" w:color="auto" w:fill="F2F5FA"/>
          </w:tcPr>
          <w:p>
            <w:r>
              <w:t>Java Backend</w:t>
            </w:r>
          </w:p>
        </w:tc>
        <w:tc>
          <w:tcPr>
            <w:tcW w:type="dxa" w:w="2351"/>
            <w:shd w:val="clear" w:color="auto" w:fill="F2F5FA"/>
          </w:tcPr>
          <w:p>
            <w:r>
              <w:t>60-70%</w:t>
            </w:r>
          </w:p>
        </w:tc>
        <w:tc>
          <w:tcPr>
            <w:tcW w:type="dxa" w:w="2351"/>
            <w:shd w:val="clear" w:color="auto" w:fill="F2F5FA"/>
          </w:tcPr>
          <w:p>
            <w:r>
              <w:t>40,000–60,000</w:t>
            </w:r>
          </w:p>
        </w:tc>
        <w:tc>
          <w:tcPr>
            <w:tcW w:type="dxa" w:w="2351"/>
            <w:shd w:val="clear" w:color="auto" w:fill="F2F5FA"/>
          </w:tcPr>
          <w:p>
            <w:r>
              <w:t>10 service modules, integrations, compliance, complex transactions</w:t>
            </w:r>
          </w:p>
        </w:tc>
      </w:tr>
      <w:tr>
        <w:tc>
          <w:tcPr>
            <w:tcW w:type="dxa" w:w="2351"/>
            <w:shd w:val="clear" w:color="auto" w:fill="FFFFFF"/>
          </w:tcPr>
          <w:p>
            <w:r>
              <w:t>Patient App (React Native)</w:t>
            </w:r>
          </w:p>
        </w:tc>
        <w:tc>
          <w:tcPr>
            <w:tcW w:type="dxa" w:w="2351"/>
            <w:shd w:val="clear" w:color="auto" w:fill="FFFFFF"/>
          </w:tcPr>
          <w:p>
            <w:r>
              <w:t>15-20%</w:t>
            </w:r>
          </w:p>
        </w:tc>
        <w:tc>
          <w:tcPr>
            <w:tcW w:type="dxa" w:w="2351"/>
            <w:shd w:val="clear" w:color="auto" w:fill="FFFFFF"/>
          </w:tcPr>
          <w:p>
            <w:r>
              <w:t>10,000–15,000</w:t>
            </w:r>
          </w:p>
        </w:tc>
        <w:tc>
          <w:tcPr>
            <w:tcW w:type="dxa" w:w="2351"/>
            <w:shd w:val="clear" w:color="auto" w:fill="FFFFFF"/>
          </w:tcPr>
          <w:p>
            <w:r>
              <w:t>Standard mobile patterns — forms, lists, navigation, camera</w:t>
            </w:r>
          </w:p>
        </w:tc>
      </w:tr>
      <w:tr>
        <w:tc>
          <w:tcPr>
            <w:tcW w:type="dxa" w:w="2351"/>
            <w:shd w:val="clear" w:color="auto" w:fill="F2F5FA"/>
          </w:tcPr>
          <w:p>
            <w:r>
              <w:t>Provider App (React Native)</w:t>
            </w:r>
          </w:p>
        </w:tc>
        <w:tc>
          <w:tcPr>
            <w:tcW w:type="dxa" w:w="2351"/>
            <w:shd w:val="clear" w:color="auto" w:fill="F2F5FA"/>
          </w:tcPr>
          <w:p>
            <w:r>
              <w:t>15-20%</w:t>
            </w:r>
          </w:p>
        </w:tc>
        <w:tc>
          <w:tcPr>
            <w:tcW w:type="dxa" w:w="2351"/>
            <w:shd w:val="clear" w:color="auto" w:fill="F2F5FA"/>
          </w:tcPr>
          <w:p>
            <w:r>
              <w:t>10,000–15,000</w:t>
            </w:r>
          </w:p>
        </w:tc>
        <w:tc>
          <w:tcPr>
            <w:tcW w:type="dxa" w:w="2351"/>
            <w:shd w:val="clear" w:color="auto" w:fill="F2F5FA"/>
          </w:tcPr>
          <w:p>
            <w:r>
              <w:t>Similar to patient app + calendar UI + structured visit forms</w:t>
            </w:r>
          </w:p>
        </w:tc>
      </w:tr>
      <w:tr>
        <w:tc>
          <w:tcPr>
            <w:tcW w:type="dxa" w:w="2351"/>
            <w:shd w:val="clear" w:color="auto" w:fill="FFFFFF"/>
          </w:tcPr>
          <w:p>
            <w:r>
              <w:t>Admin Web Portal</w:t>
            </w:r>
          </w:p>
        </w:tc>
        <w:tc>
          <w:tcPr>
            <w:tcW w:type="dxa" w:w="2351"/>
            <w:shd w:val="clear" w:color="auto" w:fill="FFFFFF"/>
          </w:tcPr>
          <w:p>
            <w:r>
              <w:t>10-15%</w:t>
            </w:r>
          </w:p>
        </w:tc>
        <w:tc>
          <w:tcPr>
            <w:tcW w:type="dxa" w:w="2351"/>
            <w:shd w:val="clear" w:color="auto" w:fill="FFFFFF"/>
          </w:tcPr>
          <w:p>
            <w:r>
              <w:t>8,000–12,000</w:t>
            </w:r>
          </w:p>
        </w:tc>
        <w:tc>
          <w:tcPr>
            <w:tcW w:type="dxa" w:w="2351"/>
            <w:shd w:val="clear" w:color="auto" w:fill="FFFFFF"/>
          </w:tcPr>
          <w:p>
            <w:r>
              <w:t>Data tables, CRUD forms, dashboard display, CMS admin</w:t>
            </w:r>
          </w:p>
        </w:tc>
      </w:tr>
    </w:tbl>
    <w:p>
      <w:pPr>
        <w:spacing w:after="160" w:before="0"/>
      </w:pPr>
    </w:p>
    <w:p>
      <w:pPr>
        <w:spacing w:after="120"/>
        <w:jc w:val="left"/>
      </w:pPr>
      <w:r>
        <w:rPr>
          <w:b w:val="0"/>
          <w:i/>
          <w:sz w:val="20"/>
        </w:rPr>
        <w:t>Note: Effort is measured in developer time, not simplicity. React Native apps require skilled mobile developers — but the business logic they implement is straightforward compared to the backend.</w:t>
      </w:r>
    </w:p>
    <w:p>
      <w:pPr>
        <w:pStyle w:val="Heading1"/>
      </w:pPr>
      <w:r>
        <w:t>4. What Each Frontend Actually Does</w:t>
      </w:r>
    </w:p>
    <w:p>
      <w:pPr>
        <w:spacing w:after="120"/>
        <w:jc w:val="left"/>
      </w:pPr>
      <w:r>
        <w:rPr>
          <w:b w:val="0"/>
          <w:i w:val="0"/>
        </w:rPr>
        <w:t>The following tables show exactly what each frontend is responsible for. "Complexity" refers to difficulty of implementation, not volume of code.</w:t>
      </w:r>
    </w:p>
    <w:p>
      <w:pPr>
        <w:pStyle w:val="Heading2"/>
      </w:pPr>
      <w:r>
        <w:t>4.1 Patient App (React Native — iOS + Android)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What It Does</w:t>
            </w:r>
          </w:p>
        </w:tc>
        <w:tc>
          <w:tcPr>
            <w:tcW w:type="dxa" w:w="3135"/>
            <w:shd w:val="clear" w:color="auto" w:fill="1F497D"/>
          </w:tcPr>
          <w:p>
            <w:pPr>
              <w:jc w:val="center"/>
            </w:pPr>
            <w:r>
              <w:rPr>
                <w:b/>
                <w:color w:val="FFFFFF"/>
              </w:rPr>
              <w:t>Complexity</w:t>
            </w:r>
          </w:p>
        </w:tc>
        <w:tc>
          <w:tcPr>
            <w:tcW w:type="dxa" w:w="3135"/>
            <w:shd w:val="clear" w:color="auto" w:fill="1F497D"/>
          </w:tcPr>
          <w:p>
            <w:pPr>
              <w:jc w:val="center"/>
            </w:pPr>
            <w:r>
              <w:rPr>
                <w:b/>
                <w:color w:val="FFFFFF"/>
              </w:rPr>
              <w:t>How It Works</w:t>
            </w:r>
          </w:p>
        </w:tc>
      </w:tr>
      <w:tr>
        <w:tc>
          <w:tcPr>
            <w:tcW w:type="dxa" w:w="3135"/>
            <w:shd w:val="clear" w:color="auto" w:fill="F2F5FA"/>
          </w:tcPr>
          <w:p>
            <w:r>
              <w:t>Show service catalog</w:t>
            </w:r>
          </w:p>
        </w:tc>
        <w:tc>
          <w:tcPr>
            <w:tcW w:type="dxa" w:w="3135"/>
            <w:shd w:val="clear" w:color="auto" w:fill="F2F5FA"/>
          </w:tcPr>
          <w:p>
            <w:r>
              <w:t>Low</w:t>
            </w:r>
          </w:p>
        </w:tc>
        <w:tc>
          <w:tcPr>
            <w:tcW w:type="dxa" w:w="3135"/>
            <w:shd w:val="clear" w:color="auto" w:fill="F2F5FA"/>
          </w:tcPr>
          <w:p>
            <w:r>
              <w:t>Displays response from GET /api/v1/cms/services — backend owns all pricing and package logic</w:t>
            </w:r>
          </w:p>
        </w:tc>
      </w:tr>
      <w:tr>
        <w:tc>
          <w:tcPr>
            <w:tcW w:type="dxa" w:w="3135"/>
            <w:shd w:val="clear" w:color="auto" w:fill="FFFFFF"/>
          </w:tcPr>
          <w:p>
            <w:r>
              <w:t>Book an appointment</w:t>
            </w:r>
          </w:p>
        </w:tc>
        <w:tc>
          <w:tcPr>
            <w:tcW w:type="dxa" w:w="3135"/>
            <w:shd w:val="clear" w:color="auto" w:fill="FFFFFF"/>
          </w:tcPr>
          <w:p>
            <w:r>
              <w:t>Low</w:t>
            </w:r>
          </w:p>
        </w:tc>
        <w:tc>
          <w:tcPr>
            <w:tcW w:type="dxa" w:w="3135"/>
            <w:shd w:val="clear" w:color="auto" w:fill="FFFFFF"/>
          </w:tcPr>
          <w:p>
            <w:r>
              <w:t>POST /api/v1/bookings — backend handles matching algorithm, slot locking, provider assignment</w:t>
            </w:r>
          </w:p>
        </w:tc>
      </w:tr>
      <w:tr>
        <w:tc>
          <w:tcPr>
            <w:tcW w:type="dxa" w:w="3135"/>
            <w:shd w:val="clear" w:color="auto" w:fill="F2F5FA"/>
          </w:tcPr>
          <w:p>
            <w:r>
              <w:t>Track live visit status</w:t>
            </w:r>
          </w:p>
        </w:tc>
        <w:tc>
          <w:tcPr>
            <w:tcW w:type="dxa" w:w="3135"/>
            <w:shd w:val="clear" w:color="auto" w:fill="F2F5FA"/>
          </w:tcPr>
          <w:p>
            <w:r>
              <w:t>Low</w:t>
            </w:r>
          </w:p>
        </w:tc>
        <w:tc>
          <w:tcPr>
            <w:tcW w:type="dxa" w:w="3135"/>
            <w:shd w:val="clear" w:color="auto" w:fill="F2F5FA"/>
          </w:tcPr>
          <w:p>
            <w:r>
              <w:t>Polls GET /api/v1/bookings/{id}/status — backend manages real-time status machine</w:t>
            </w:r>
          </w:p>
        </w:tc>
      </w:tr>
      <w:tr>
        <w:tc>
          <w:tcPr>
            <w:tcW w:type="dxa" w:w="3135"/>
            <w:shd w:val="clear" w:color="auto" w:fill="FFFFFF"/>
          </w:tcPr>
          <w:p>
            <w:r>
              <w:t>Show visit summary after completion</w:t>
            </w:r>
          </w:p>
        </w:tc>
        <w:tc>
          <w:tcPr>
            <w:tcW w:type="dxa" w:w="3135"/>
            <w:shd w:val="clear" w:color="auto" w:fill="FFFFFF"/>
          </w:tcPr>
          <w:p>
            <w:r>
              <w:t>Low</w:t>
            </w:r>
          </w:p>
        </w:tc>
        <w:tc>
          <w:tcPr>
            <w:tcW w:type="dxa" w:w="3135"/>
            <w:shd w:val="clear" w:color="auto" w:fill="FFFFFF"/>
          </w:tcPr>
          <w:p>
            <w:r>
              <w:t>Displays structured data from GET /api/v1/visits/{id} — backend generates it</w:t>
            </w:r>
          </w:p>
        </w:tc>
      </w:tr>
      <w:tr>
        <w:tc>
          <w:tcPr>
            <w:tcW w:type="dxa" w:w="3135"/>
            <w:shd w:val="clear" w:color="auto" w:fill="F2F5FA"/>
          </w:tcPr>
          <w:p>
            <w:r>
              <w:t>Pay with card (Stripe)</w:t>
            </w:r>
          </w:p>
        </w:tc>
        <w:tc>
          <w:tcPr>
            <w:tcW w:type="dxa" w:w="3135"/>
            <w:shd w:val="clear" w:color="auto" w:fill="F2F5FA"/>
          </w:tcPr>
          <w:p>
            <w:r>
              <w:t>Low</w:t>
            </w:r>
          </w:p>
        </w:tc>
        <w:tc>
          <w:tcPr>
            <w:tcW w:type="dxa" w:w="3135"/>
            <w:shd w:val="clear" w:color="auto" w:fill="F2F5FA"/>
          </w:tcPr>
          <w:p>
            <w:r>
              <w:t>Stripe SDK handles card UI; backend creates payment intent and confirms</w:t>
            </w:r>
          </w:p>
        </w:tc>
      </w:tr>
      <w:tr>
        <w:tc>
          <w:tcPr>
            <w:tcW w:type="dxa" w:w="3135"/>
            <w:shd w:val="clear" w:color="auto" w:fill="FFFFFF"/>
          </w:tcPr>
          <w:p>
            <w:r>
              <w:t>Upload medical documents</w:t>
            </w:r>
          </w:p>
        </w:tc>
        <w:tc>
          <w:tcPr>
            <w:tcW w:type="dxa" w:w="3135"/>
            <w:shd w:val="clear" w:color="auto" w:fill="FFFFFF"/>
          </w:tcPr>
          <w:p>
            <w:r>
              <w:t>Low</w:t>
            </w:r>
          </w:p>
        </w:tc>
        <w:tc>
          <w:tcPr>
            <w:tcW w:type="dxa" w:w="3135"/>
            <w:shd w:val="clear" w:color="auto" w:fill="FFFFFF"/>
          </w:tcPr>
          <w:p>
            <w:r>
              <w:t>File picker + POST /api/v1/users/me/documents — backend handles OCR extraction</w:t>
            </w:r>
          </w:p>
        </w:tc>
      </w:tr>
      <w:tr>
        <w:tc>
          <w:tcPr>
            <w:tcW w:type="dxa" w:w="3135"/>
            <w:shd w:val="clear" w:color="auto" w:fill="F2F5FA"/>
          </w:tcPr>
          <w:p>
            <w:r>
              <w:t>GPS live tracking (opt-in)</w:t>
            </w:r>
          </w:p>
        </w:tc>
        <w:tc>
          <w:tcPr>
            <w:tcW w:type="dxa" w:w="3135"/>
            <w:shd w:val="clear" w:color="auto" w:fill="F2F5FA"/>
          </w:tcPr>
          <w:p>
            <w:r>
              <w:t>Medium</w:t>
            </w:r>
          </w:p>
        </w:tc>
        <w:tc>
          <w:tcPr>
            <w:tcW w:type="dxa" w:w="3135"/>
            <w:shd w:val="clear" w:color="auto" w:fill="F2F5FA"/>
          </w:tcPr>
          <w:p>
            <w:r>
              <w:t>Device GPS API → backend; backend stores and renders provider route</w:t>
            </w:r>
          </w:p>
        </w:tc>
      </w:tr>
      <w:tr>
        <w:tc>
          <w:tcPr>
            <w:tcW w:type="dxa" w:w="3135"/>
            <w:shd w:val="clear" w:color="auto" w:fill="FFFFFF"/>
          </w:tcPr>
          <w:p>
            <w:r>
              <w:t>Rate provider after visit</w:t>
            </w:r>
          </w:p>
        </w:tc>
        <w:tc>
          <w:tcPr>
            <w:tcW w:type="dxa" w:w="3135"/>
            <w:shd w:val="clear" w:color="auto" w:fill="FFFFFF"/>
          </w:tcPr>
          <w:p>
            <w:r>
              <w:t>Low</w:t>
            </w:r>
          </w:p>
        </w:tc>
        <w:tc>
          <w:tcPr>
            <w:tcW w:type="dxa" w:w="3135"/>
            <w:shd w:val="clear" w:color="auto" w:fill="FFFFFF"/>
          </w:tcPr>
          <w:p>
            <w:r>
              <w:t>POST /api/v1/bookings/{id}/rate — backend updates provider rating</w:t>
            </w:r>
          </w:p>
        </w:tc>
      </w:tr>
    </w:tbl>
    <w:p>
      <w:pPr>
        <w:spacing w:after="120" w:before="0"/>
      </w:pPr>
    </w:p>
    <w:p>
      <w:pPr>
        <w:spacing w:after="120"/>
        <w:jc w:val="left"/>
      </w:pPr>
      <w:r>
        <w:rPr>
          <w:b w:val="0"/>
          <w:i/>
          <w:sz w:val="20"/>
        </w:rPr>
        <w:t>The patient app is essentially: API calls + display screens + forms + camera/file picker. No business rules, no clinical logic, no compliance checks.</w:t>
      </w:r>
    </w:p>
    <w:p>
      <w:pPr>
        <w:pStyle w:val="Heading2"/>
      </w:pPr>
      <w:r>
        <w:t>4.2 Provider App (React Native — iOS + Android)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What It Does</w:t>
            </w:r>
          </w:p>
        </w:tc>
        <w:tc>
          <w:tcPr>
            <w:tcW w:type="dxa" w:w="3135"/>
            <w:shd w:val="clear" w:color="auto" w:fill="1F497D"/>
          </w:tcPr>
          <w:p>
            <w:pPr>
              <w:jc w:val="center"/>
            </w:pPr>
            <w:r>
              <w:rPr>
                <w:b/>
                <w:color w:val="FFFFFF"/>
              </w:rPr>
              <w:t>Complexity</w:t>
            </w:r>
          </w:p>
        </w:tc>
        <w:tc>
          <w:tcPr>
            <w:tcW w:type="dxa" w:w="3135"/>
            <w:shd w:val="clear" w:color="auto" w:fill="1F497D"/>
          </w:tcPr>
          <w:p>
            <w:pPr>
              <w:jc w:val="center"/>
            </w:pPr>
            <w:r>
              <w:rPr>
                <w:b/>
                <w:color w:val="FFFFFF"/>
              </w:rPr>
              <w:t>How It Works</w:t>
            </w:r>
          </w:p>
        </w:tc>
      </w:tr>
      <w:tr>
        <w:tc>
          <w:tcPr>
            <w:tcW w:type="dxa" w:w="3135"/>
            <w:shd w:val="clear" w:color="auto" w:fill="F2F5FA"/>
          </w:tcPr>
          <w:p>
            <w:r>
              <w:t>Manage availability calendar</w:t>
            </w:r>
          </w:p>
        </w:tc>
        <w:tc>
          <w:tcPr>
            <w:tcW w:type="dxa" w:w="3135"/>
            <w:shd w:val="clear" w:color="auto" w:fill="F2F5FA"/>
          </w:tcPr>
          <w:p>
            <w:r>
              <w:t>Medium</w:t>
            </w:r>
          </w:p>
        </w:tc>
        <w:tc>
          <w:tcPr>
            <w:tcW w:type="dxa" w:w="3135"/>
            <w:shd w:val="clear" w:color="auto" w:fill="F2F5FA"/>
          </w:tcPr>
          <w:p>
            <w:r>
              <w:t>Calendar UI → PUT /api/v1/providers/{id}/availability — backend handles conflicts</w:t>
            </w:r>
          </w:p>
        </w:tc>
      </w:tr>
      <w:tr>
        <w:tc>
          <w:tcPr>
            <w:tcW w:type="dxa" w:w="3135"/>
            <w:shd w:val="clear" w:color="auto" w:fill="FFFFFF"/>
          </w:tcPr>
          <w:p>
            <w:r>
              <w:t>Accept or reject booking</w:t>
            </w:r>
          </w:p>
        </w:tc>
        <w:tc>
          <w:tcPr>
            <w:tcW w:type="dxa" w:w="3135"/>
            <w:shd w:val="clear" w:color="auto" w:fill="FFFFFF"/>
          </w:tcPr>
          <w:p>
            <w:r>
              <w:t>Low</w:t>
            </w:r>
          </w:p>
        </w:tc>
        <w:tc>
          <w:tcPr>
            <w:tcW w:type="dxa" w:w="3135"/>
            <w:shd w:val="clear" w:color="auto" w:fill="FFFFFF"/>
          </w:tcPr>
          <w:p>
            <w:r>
              <w:t>PATCH /api/v1/bookings/{id}/status — backend handles state machine</w:t>
            </w:r>
          </w:p>
        </w:tc>
      </w:tr>
      <w:tr>
        <w:tc>
          <w:tcPr>
            <w:tcW w:type="dxa" w:w="3135"/>
            <w:shd w:val="clear" w:color="auto" w:fill="F2F5FA"/>
          </w:tcPr>
          <w:p>
            <w:r>
              <w:t>Fill out structured visit forms</w:t>
            </w:r>
          </w:p>
        </w:tc>
        <w:tc>
          <w:tcPr>
            <w:tcW w:type="dxa" w:w="3135"/>
            <w:shd w:val="clear" w:color="auto" w:fill="F2F5FA"/>
          </w:tcPr>
          <w:p>
            <w:r>
              <w:t>Medium</w:t>
            </w:r>
          </w:p>
        </w:tc>
        <w:tc>
          <w:tcPr>
            <w:tcW w:type="dxa" w:w="3135"/>
            <w:shd w:val="clear" w:color="auto" w:fill="F2F5FA"/>
          </w:tcPr>
          <w:p>
            <w:r>
              <w:t>Displays form templates from GET /api/v1/visits/forms/templates — submits to POST /api/v1/visits/{id}/forms — backend validates all clinical rules</w:t>
            </w:r>
          </w:p>
        </w:tc>
      </w:tr>
      <w:tr>
        <w:tc>
          <w:tcPr>
            <w:tcW w:type="dxa" w:w="3135"/>
            <w:shd w:val="clear" w:color="auto" w:fill="FFFFFF"/>
          </w:tcPr>
          <w:p>
            <w:r>
              <w:t>Record vital signs</w:t>
            </w:r>
          </w:p>
        </w:tc>
        <w:tc>
          <w:tcPr>
            <w:tcW w:type="dxa" w:w="3135"/>
            <w:shd w:val="clear" w:color="auto" w:fill="FFFFFF"/>
          </w:tcPr>
          <w:p>
            <w:r>
              <w:t>Low</w:t>
            </w:r>
          </w:p>
        </w:tc>
        <w:tc>
          <w:tcPr>
            <w:tcW w:type="dxa" w:w="3135"/>
            <w:shd w:val="clear" w:color="auto" w:fill="FFFFFF"/>
          </w:tcPr>
          <w:p>
            <w:r>
              <w:t>Form fields → POST /api/v1/visits/{id}/vitals — backend enforces clinical value ranges</w:t>
            </w:r>
          </w:p>
        </w:tc>
      </w:tr>
      <w:tr>
        <w:tc>
          <w:tcPr>
            <w:tcW w:type="dxa" w:w="3135"/>
            <w:shd w:val="clear" w:color="auto" w:fill="F2F5FA"/>
          </w:tcPr>
          <w:p>
            <w:r>
              <w:t>Upload photos during visit</w:t>
            </w:r>
          </w:p>
        </w:tc>
        <w:tc>
          <w:tcPr>
            <w:tcW w:type="dxa" w:w="3135"/>
            <w:shd w:val="clear" w:color="auto" w:fill="F2F5FA"/>
          </w:tcPr>
          <w:p>
            <w:r>
              <w:t>Low</w:t>
            </w:r>
          </w:p>
        </w:tc>
        <w:tc>
          <w:tcPr>
            <w:tcW w:type="dxa" w:w="3135"/>
            <w:shd w:val="clear" w:color="auto" w:fill="F2F5FA"/>
          </w:tcPr>
          <w:p>
            <w:r>
              <w:t>Multipart upload → POST /api/v1/visits/{id}/media — backend stores in S3</w:t>
            </w:r>
          </w:p>
        </w:tc>
      </w:tr>
      <w:tr>
        <w:tc>
          <w:tcPr>
            <w:tcW w:type="dxa" w:w="3135"/>
            <w:shd w:val="clear" w:color="auto" w:fill="FFFFFF"/>
          </w:tcPr>
          <w:p>
            <w:r>
              <w:t>Generate PDF visit report</w:t>
            </w:r>
          </w:p>
        </w:tc>
        <w:tc>
          <w:tcPr>
            <w:tcW w:type="dxa" w:w="3135"/>
            <w:shd w:val="clear" w:color="auto" w:fill="FFFFFF"/>
          </w:tcPr>
          <w:p>
            <w:r>
              <w:t>Zero</w:t>
            </w:r>
          </w:p>
        </w:tc>
        <w:tc>
          <w:tcPr>
            <w:tcW w:type="dxa" w:w="3135"/>
            <w:shd w:val="clear" w:color="auto" w:fill="FFFFFF"/>
          </w:tcPr>
          <w:p>
            <w:r>
              <w:t>POST /api/v1/visits/{id}/report — backend generates PDF with PDFBox/iText — app just downloads and displays</w:t>
            </w:r>
          </w:p>
        </w:tc>
      </w:tr>
      <w:tr>
        <w:tc>
          <w:tcPr>
            <w:tcW w:type="dxa" w:w="3135"/>
            <w:shd w:val="clear" w:color="auto" w:fill="F2F5FA"/>
          </w:tcPr>
          <w:p>
            <w:r>
              <w:t>Capture patient e-signature</w:t>
            </w:r>
          </w:p>
        </w:tc>
        <w:tc>
          <w:tcPr>
            <w:tcW w:type="dxa" w:w="3135"/>
            <w:shd w:val="clear" w:color="auto" w:fill="F2F5FA"/>
          </w:tcPr>
          <w:p>
            <w:r>
              <w:t>Low</w:t>
            </w:r>
          </w:p>
        </w:tc>
        <w:tc>
          <w:tcPr>
            <w:tcW w:type="dxa" w:w="3135"/>
            <w:shd w:val="clear" w:color="auto" w:fill="F2F5FA"/>
          </w:tcPr>
          <w:p>
            <w:r>
              <w:t>Signature pad → POST /api/v1/visits/{id}/signature — backend stores</w:t>
            </w:r>
          </w:p>
        </w:tc>
      </w:tr>
      <w:tr>
        <w:tc>
          <w:tcPr>
            <w:tcW w:type="dxa" w:w="3135"/>
            <w:shd w:val="clear" w:color="auto" w:fill="FFFFFF"/>
          </w:tcPr>
          <w:p>
            <w:r>
              <w:t>Red-button escalation</w:t>
            </w:r>
          </w:p>
        </w:tc>
        <w:tc>
          <w:tcPr>
            <w:tcW w:type="dxa" w:w="3135"/>
            <w:shd w:val="clear" w:color="auto" w:fill="FFFFFF"/>
          </w:tcPr>
          <w:p>
            <w:r>
              <w:t>Low</w:t>
            </w:r>
          </w:p>
        </w:tc>
        <w:tc>
          <w:tcPr>
            <w:tcW w:type="dxa" w:w="3135"/>
            <w:shd w:val="clear" w:color="auto" w:fill="FFFFFF"/>
          </w:tcPr>
          <w:p>
            <w:r>
              <w:t>POST /api/v1/visits/{id}/escalate — backend routes to on-call doctor + triggers notifications</w:t>
            </w:r>
          </w:p>
        </w:tc>
      </w:tr>
      <w:tr>
        <w:tc>
          <w:tcPr>
            <w:tcW w:type="dxa" w:w="3135"/>
            <w:shd w:val="clear" w:color="auto" w:fill="F2F5FA"/>
          </w:tcPr>
          <w:p>
            <w:r>
              <w:t>View earnings dashboard</w:t>
            </w:r>
          </w:p>
        </w:tc>
        <w:tc>
          <w:tcPr>
            <w:tcW w:type="dxa" w:w="3135"/>
            <w:shd w:val="clear" w:color="auto" w:fill="F2F5FA"/>
          </w:tcPr>
          <w:p>
            <w:r>
              <w:t>Low</w:t>
            </w:r>
          </w:p>
        </w:tc>
        <w:tc>
          <w:tcPr>
            <w:tcW w:type="dxa" w:w="3135"/>
            <w:shd w:val="clear" w:color="auto" w:fill="F2F5FA"/>
          </w:tcPr>
          <w:p>
            <w:r>
              <w:t>Displays GET /api/v1/analytics/kpis — backend computes all earnings, bonuses, payout schedule</w:t>
            </w:r>
          </w:p>
        </w:tc>
      </w:tr>
    </w:tbl>
    <w:p>
      <w:pPr>
        <w:spacing w:after="120" w:before="0"/>
      </w:pPr>
    </w:p>
    <w:p>
      <w:pPr>
        <w:spacing w:after="120"/>
        <w:jc w:val="left"/>
      </w:pPr>
      <w:r>
        <w:rPr>
          <w:b w:val="0"/>
          <w:i/>
          <w:sz w:val="20"/>
        </w:rPr>
        <w:t>The provider app is: calendar UI + structured forms + media capture + earnings display. Clinical rules and PDF generation live entirely in the backend.</w:t>
      </w:r>
    </w:p>
    <w:p>
      <w:pPr>
        <w:pStyle w:val="Heading2"/>
      </w:pPr>
      <w:r>
        <w:t>4.3 Admin Web Portal (React/Vue/Angular)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What It Does</w:t>
            </w:r>
          </w:p>
        </w:tc>
        <w:tc>
          <w:tcPr>
            <w:tcW w:type="dxa" w:w="3135"/>
            <w:shd w:val="clear" w:color="auto" w:fill="1F497D"/>
          </w:tcPr>
          <w:p>
            <w:pPr>
              <w:jc w:val="center"/>
            </w:pPr>
            <w:r>
              <w:rPr>
                <w:b/>
                <w:color w:val="FFFFFF"/>
              </w:rPr>
              <w:t>Complexity</w:t>
            </w:r>
          </w:p>
        </w:tc>
        <w:tc>
          <w:tcPr>
            <w:tcW w:type="dxa" w:w="3135"/>
            <w:shd w:val="clear" w:color="auto" w:fill="1F497D"/>
          </w:tcPr>
          <w:p>
            <w:pPr>
              <w:jc w:val="center"/>
            </w:pPr>
            <w:r>
              <w:rPr>
                <w:b/>
                <w:color w:val="FFFFFF"/>
              </w:rPr>
              <w:t>How It Works</w:t>
            </w:r>
          </w:p>
        </w:tc>
      </w:tr>
      <w:tr>
        <w:tc>
          <w:tcPr>
            <w:tcW w:type="dxa" w:w="3135"/>
            <w:shd w:val="clear" w:color="auto" w:fill="F2F5FA"/>
          </w:tcPr>
          <w:p>
            <w:r>
              <w:t>Approve or reject provider applications</w:t>
            </w:r>
          </w:p>
        </w:tc>
        <w:tc>
          <w:tcPr>
            <w:tcW w:type="dxa" w:w="3135"/>
            <w:shd w:val="clear" w:color="auto" w:fill="F2F5FA"/>
          </w:tcPr>
          <w:p>
            <w:r>
              <w:t>Low</w:t>
            </w:r>
          </w:p>
        </w:tc>
        <w:tc>
          <w:tcPr>
            <w:tcW w:type="dxa" w:w="3135"/>
            <w:shd w:val="clear" w:color="auto" w:fill="F2F5FA"/>
          </w:tcPr>
          <w:p>
            <w:r>
              <w:t>POST /api/v1/providers/{id}/verify — backend orchestrates verification workflow</w:t>
            </w:r>
          </w:p>
        </w:tc>
      </w:tr>
      <w:tr>
        <w:tc>
          <w:tcPr>
            <w:tcW w:type="dxa" w:w="3135"/>
            <w:shd w:val="clear" w:color="auto" w:fill="FFFFFF"/>
          </w:tcPr>
          <w:p>
            <w:r>
              <w:t>Manage bookings (override, cancel)</w:t>
            </w:r>
          </w:p>
        </w:tc>
        <w:tc>
          <w:tcPr>
            <w:tcW w:type="dxa" w:w="3135"/>
            <w:shd w:val="clear" w:color="auto" w:fill="FFFFFF"/>
          </w:tcPr>
          <w:p>
            <w:r>
              <w:t>Low</w:t>
            </w:r>
          </w:p>
        </w:tc>
        <w:tc>
          <w:tcPr>
            <w:tcW w:type="dxa" w:w="3135"/>
            <w:shd w:val="clear" w:color="auto" w:fill="FFFFFF"/>
          </w:tcPr>
          <w:p>
            <w:r>
              <w:t>PATCH /api/v1/bookings/{id}/status — backend enforces business rules</w:t>
            </w:r>
          </w:p>
        </w:tc>
      </w:tr>
      <w:tr>
        <w:tc>
          <w:tcPr>
            <w:tcW w:type="dxa" w:w="3135"/>
            <w:shd w:val="clear" w:color="auto" w:fill="F2F5FA"/>
          </w:tcPr>
          <w:p>
            <w:r>
              <w:t>Update service pricing and packages</w:t>
            </w:r>
          </w:p>
        </w:tc>
        <w:tc>
          <w:tcPr>
            <w:tcW w:type="dxa" w:w="3135"/>
            <w:shd w:val="clear" w:color="auto" w:fill="F2F5FA"/>
          </w:tcPr>
          <w:p>
            <w:r>
              <w:t>Low</w:t>
            </w:r>
          </w:p>
        </w:tc>
        <w:tc>
          <w:tcPr>
            <w:tcW w:type="dxa" w:w="3135"/>
            <w:shd w:val="clear" w:color="auto" w:fill="F2F5FA"/>
          </w:tcPr>
          <w:p>
            <w:r>
              <w:t>PUT /api/v1/cms/packages/{id} — backend stores and publishes</w:t>
            </w:r>
          </w:p>
        </w:tc>
      </w:tr>
      <w:tr>
        <w:tc>
          <w:tcPr>
            <w:tcW w:type="dxa" w:w="3135"/>
            <w:shd w:val="clear" w:color="auto" w:fill="FFFFFF"/>
          </w:tcPr>
          <w:p>
            <w:r>
              <w:t>View operational KPI dashboards</w:t>
            </w:r>
          </w:p>
        </w:tc>
        <w:tc>
          <w:tcPr>
            <w:tcW w:type="dxa" w:w="3135"/>
            <w:shd w:val="clear" w:color="auto" w:fill="FFFFFF"/>
          </w:tcPr>
          <w:p>
            <w:r>
              <w:t>Low</w:t>
            </w:r>
          </w:p>
        </w:tc>
        <w:tc>
          <w:tcPr>
            <w:tcW w:type="dxa" w:w="3135"/>
            <w:shd w:val="clear" w:color="auto" w:fill="FFFFFF"/>
          </w:tcPr>
          <w:p>
            <w:r>
              <w:t>GET /api/v1/analytics/dashboard — backend computes DAU/MAU, conversion, NPS, MRR</w:t>
            </w:r>
          </w:p>
        </w:tc>
      </w:tr>
      <w:tr>
        <w:tc>
          <w:tcPr>
            <w:tcW w:type="dxa" w:w="3135"/>
            <w:shd w:val="clear" w:color="auto" w:fill="F2F5FA"/>
          </w:tcPr>
          <w:p>
            <w:r>
              <w:t>Review audit logs (GDPR)</w:t>
            </w:r>
          </w:p>
        </w:tc>
        <w:tc>
          <w:tcPr>
            <w:tcW w:type="dxa" w:w="3135"/>
            <w:shd w:val="clear" w:color="auto" w:fill="F2F5FA"/>
          </w:tcPr>
          <w:p>
            <w:r>
              <w:t>Low</w:t>
            </w:r>
          </w:p>
        </w:tc>
        <w:tc>
          <w:tcPr>
            <w:tcW w:type="dxa" w:w="3135"/>
            <w:shd w:val="clear" w:color="auto" w:fill="F2F5FA"/>
          </w:tcPr>
          <w:p>
            <w:r>
              <w:t>GET /api/v1/audit/logs — backend returns immutable, filtered audit trail</w:t>
            </w:r>
          </w:p>
        </w:tc>
      </w:tr>
      <w:tr>
        <w:tc>
          <w:tcPr>
            <w:tcW w:type="dxa" w:w="3135"/>
            <w:shd w:val="clear" w:color="auto" w:fill="FFFFFF"/>
          </w:tcPr>
          <w:p>
            <w:r>
              <w:t>Handle patient/provider escalations</w:t>
            </w:r>
          </w:p>
        </w:tc>
        <w:tc>
          <w:tcPr>
            <w:tcW w:type="dxa" w:w="3135"/>
            <w:shd w:val="clear" w:color="auto" w:fill="FFFFFF"/>
          </w:tcPr>
          <w:p>
            <w:r>
              <w:t>Low</w:t>
            </w:r>
          </w:p>
        </w:tc>
        <w:tc>
          <w:tcPr>
            <w:tcW w:type="dxa" w:w="3135"/>
            <w:shd w:val="clear" w:color="auto" w:fill="FFFFFF"/>
          </w:tcPr>
          <w:p>
            <w:r>
              <w:t>Backend routes escalation notifications; admin just views and acts</w:t>
            </w:r>
          </w:p>
        </w:tc>
      </w:tr>
      <w:tr>
        <w:tc>
          <w:tcPr>
            <w:tcW w:type="dxa" w:w="3135"/>
            <w:shd w:val="clear" w:color="auto" w:fill="F2F5FA"/>
          </w:tcPr>
          <w:p>
            <w:r>
              <w:t>Manage CMS content pages and FAQs</w:t>
            </w:r>
          </w:p>
        </w:tc>
        <w:tc>
          <w:tcPr>
            <w:tcW w:type="dxa" w:w="3135"/>
            <w:shd w:val="clear" w:color="auto" w:fill="F2F5FA"/>
          </w:tcPr>
          <w:p>
            <w:r>
              <w:t>Low</w:t>
            </w:r>
          </w:p>
        </w:tc>
        <w:tc>
          <w:tcPr>
            <w:tcW w:type="dxa" w:w="3135"/>
            <w:shd w:val="clear" w:color="auto" w:fill="F2F5FA"/>
          </w:tcPr>
          <w:p>
            <w:r>
              <w:t>PUT /api/v1/cms/content/{page} — backend handles localization and versioning</w:t>
            </w:r>
          </w:p>
        </w:tc>
      </w:tr>
      <w:tr>
        <w:tc>
          <w:tcPr>
            <w:tcW w:type="dxa" w:w="3135"/>
            <w:shd w:val="clear" w:color="auto" w:fill="FFFFFF"/>
          </w:tcPr>
          <w:p>
            <w:r>
              <w:t>Monitor system health</w:t>
            </w:r>
          </w:p>
        </w:tc>
        <w:tc>
          <w:tcPr>
            <w:tcW w:type="dxa" w:w="3135"/>
            <w:shd w:val="clear" w:color="auto" w:fill="FFFFFF"/>
          </w:tcPr>
          <w:p>
            <w:r>
              <w:t>Low</w:t>
            </w:r>
          </w:p>
        </w:tc>
        <w:tc>
          <w:tcPr>
            <w:tcW w:type="dxa" w:w="3135"/>
            <w:shd w:val="clear" w:color="auto" w:fill="FFFFFF"/>
          </w:tcPr>
          <w:p>
            <w:r>
              <w:t>Grafana dashboards (separate from React app) — backend/monitoring exposes metrics</w:t>
            </w:r>
          </w:p>
        </w:tc>
      </w:tr>
    </w:tbl>
    <w:p>
      <w:pPr>
        <w:spacing w:after="120" w:before="0"/>
      </w:pPr>
    </w:p>
    <w:p>
      <w:pPr>
        <w:spacing w:after="120"/>
        <w:jc w:val="left"/>
      </w:pPr>
      <w:r>
        <w:rPr>
          <w:b w:val="0"/>
          <w:i/>
          <w:sz w:val="20"/>
        </w:rPr>
        <w:t>The admin portal is: data tables + forms + dashboards + CRUD operations. It is the most "standard" web application of the three — well-understood patterns, no novel complexity.</w:t>
      </w:r>
    </w:p>
    <w:p>
      <w:pPr>
        <w:spacing w:after="200" w:before="0"/>
      </w:pPr>
    </w:p>
    <w:p>
      <w:pPr>
        <w:spacing w:before="80" w:after="80"/>
        <w:pBdr>
          <w:bottom w:val="single" w:sz="6" w:space="1" w:color="1F497D"/>
        </w:pBdr>
      </w:pPr>
    </w:p>
    <w:p>
      <w:pPr>
        <w:pStyle w:val="Heading1"/>
      </w:pPr>
      <w:r>
        <w:t>5. What The Backend Does That Frontends Just Call</w:t>
      </w:r>
    </w:p>
    <w:p>
      <w:pPr>
        <w:spacing w:after="120"/>
        <w:jc w:val="left"/>
      </w:pPr>
      <w:r>
        <w:rPr>
          <w:b w:val="0"/>
          <w:i w:val="0"/>
        </w:rPr>
        <w:t>The table below makes clear that all non-trivial work lives in the Java backend. The frontend simply triggers an action and displays the result.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Backend Responsibility</w:t>
            </w:r>
          </w:p>
        </w:tc>
        <w:tc>
          <w:tcPr>
            <w:tcW w:type="dxa" w:w="3135"/>
            <w:shd w:val="clear" w:color="auto" w:fill="1F497D"/>
          </w:tcPr>
          <w:p>
            <w:pPr>
              <w:jc w:val="center"/>
            </w:pPr>
            <w:r>
              <w:rPr>
                <w:b/>
                <w:color w:val="FFFFFF"/>
              </w:rPr>
              <w:t>Frontend Just Calls</w:t>
            </w:r>
          </w:p>
        </w:tc>
        <w:tc>
          <w:tcPr>
            <w:tcW w:type="dxa" w:w="3135"/>
            <w:shd w:val="clear" w:color="auto" w:fill="1F497D"/>
          </w:tcPr>
          <w:p>
            <w:pPr>
              <w:jc w:val="center"/>
            </w:pPr>
            <w:r>
              <w:rPr>
                <w:b/>
                <w:color w:val="FFFFFF"/>
              </w:rPr>
              <w:t>Frontend Effort</w:t>
            </w:r>
          </w:p>
        </w:tc>
      </w:tr>
      <w:tr>
        <w:tc>
          <w:tcPr>
            <w:tcW w:type="dxa" w:w="3135"/>
            <w:shd w:val="clear" w:color="auto" w:fill="F2F5FA"/>
          </w:tcPr>
          <w:p>
            <w:r>
              <w:t>Provider matching algorithm (geo + specialty + rating + load)</w:t>
            </w:r>
          </w:p>
        </w:tc>
        <w:tc>
          <w:tcPr>
            <w:tcW w:type="dxa" w:w="3135"/>
            <w:shd w:val="clear" w:color="auto" w:fill="F2F5FA"/>
          </w:tcPr>
          <w:p>
            <w:r>
              <w:t>POST /api/v1/matching/suggest</w:t>
            </w:r>
          </w:p>
        </w:tc>
        <w:tc>
          <w:tcPr>
            <w:tcW w:type="dxa" w:w="3135"/>
            <w:shd w:val="clear" w:color="auto" w:fill="F2F5FA"/>
          </w:tcPr>
          <w:p>
            <w:r>
              <w:t>Zero — just displays ranked list</w:t>
            </w:r>
          </w:p>
        </w:tc>
      </w:tr>
      <w:tr>
        <w:tc>
          <w:tcPr>
            <w:tcW w:type="dxa" w:w="3135"/>
            <w:shd w:val="clear" w:color="auto" w:fill="FFFFFF"/>
          </w:tcPr>
          <w:p>
            <w:r>
              <w:t>Booking status state machine (requested → confirmed → in_progress → completed → rated)</w:t>
            </w:r>
          </w:p>
        </w:tc>
        <w:tc>
          <w:tcPr>
            <w:tcW w:type="dxa" w:w="3135"/>
            <w:shd w:val="clear" w:color="auto" w:fill="FFFFFF"/>
          </w:tcPr>
          <w:p>
            <w:r>
              <w:t>PATCH /api/v1/bookings/{id}/status</w:t>
            </w:r>
          </w:p>
        </w:tc>
        <w:tc>
          <w:tcPr>
            <w:tcW w:type="dxa" w:w="3135"/>
            <w:shd w:val="clear" w:color="auto" w:fill="FFFFFF"/>
          </w:tcPr>
          <w:p>
            <w:r>
              <w:t>Zero — backend enforces valid transitions</w:t>
            </w:r>
          </w:p>
        </w:tc>
      </w:tr>
      <w:tr>
        <w:tc>
          <w:tcPr>
            <w:tcW w:type="dxa" w:w="3135"/>
            <w:shd w:val="clear" w:color="auto" w:fill="F2F5FA"/>
          </w:tcPr>
          <w:p>
            <w:r>
              <w:t>Redis slot locking with TTL to prevent double-booking</w:t>
            </w:r>
          </w:p>
        </w:tc>
        <w:tc>
          <w:tcPr>
            <w:tcW w:type="dxa" w:w="3135"/>
            <w:shd w:val="clear" w:color="auto" w:fill="F2F5FA"/>
          </w:tcPr>
          <w:p>
            <w:r>
              <w:t>POST /api/v1/matching/lock-slot</w:t>
            </w:r>
          </w:p>
        </w:tc>
        <w:tc>
          <w:tcPr>
            <w:tcW w:type="dxa" w:w="3135"/>
            <w:shd w:val="clear" w:color="auto" w:fill="F2F5FA"/>
          </w:tcPr>
          <w:p>
            <w:r>
              <w:t>Zero — backend handles concurrency</w:t>
            </w:r>
          </w:p>
        </w:tc>
      </w:tr>
      <w:tr>
        <w:tc>
          <w:tcPr>
            <w:tcW w:type="dxa" w:w="3135"/>
            <w:shd w:val="clear" w:color="auto" w:fill="FFFFFF"/>
          </w:tcPr>
          <w:p>
            <w:r>
              <w:t>Stripe payment processing and webhook handling</w:t>
            </w:r>
          </w:p>
        </w:tc>
        <w:tc>
          <w:tcPr>
            <w:tcW w:type="dxa" w:w="3135"/>
            <w:shd w:val="clear" w:color="auto" w:fill="FFFFFF"/>
          </w:tcPr>
          <w:p>
            <w:r>
              <w:t>POST /api/v1/payments/stripe/intent</w:t>
            </w:r>
          </w:p>
        </w:tc>
        <w:tc>
          <w:tcPr>
            <w:tcW w:type="dxa" w:w="3135"/>
            <w:shd w:val="clear" w:color="auto" w:fill="FFFFFF"/>
          </w:tcPr>
          <w:p>
            <w:r>
              <w:t>Low — Stripe SDK handles card UI</w:t>
            </w:r>
          </w:p>
        </w:tc>
      </w:tr>
      <w:tr>
        <w:tc>
          <w:tcPr>
            <w:tcW w:type="dxa" w:w="3135"/>
            <w:shd w:val="clear" w:color="auto" w:fill="F2F5FA"/>
          </w:tcPr>
          <w:p>
            <w:r>
              <w:t>Invoice/UPN PDF generation</w:t>
            </w:r>
          </w:p>
        </w:tc>
        <w:tc>
          <w:tcPr>
            <w:tcW w:type="dxa" w:w="3135"/>
            <w:shd w:val="clear" w:color="auto" w:fill="F2F5FA"/>
          </w:tcPr>
          <w:p>
            <w:r>
              <w:t>POST /api/v1/payments/invoice</w:t>
            </w:r>
          </w:p>
        </w:tc>
        <w:tc>
          <w:tcPr>
            <w:tcW w:type="dxa" w:w="3135"/>
            <w:shd w:val="clear" w:color="auto" w:fill="F2F5FA"/>
          </w:tcPr>
          <w:p>
            <w:r>
              <w:t>Zero — backend generates PDF; frontend downloads</w:t>
            </w:r>
          </w:p>
        </w:tc>
      </w:tr>
      <w:tr>
        <w:tc>
          <w:tcPr>
            <w:tcW w:type="dxa" w:w="3135"/>
            <w:shd w:val="clear" w:color="auto" w:fill="FFFFFF"/>
          </w:tcPr>
          <w:p>
            <w:r>
              <w:t>Visit PDF report generation (PDFBox/iText)</w:t>
            </w:r>
          </w:p>
        </w:tc>
        <w:tc>
          <w:tcPr>
            <w:tcW w:type="dxa" w:w="3135"/>
            <w:shd w:val="clear" w:color="auto" w:fill="FFFFFF"/>
          </w:tcPr>
          <w:p>
            <w:r>
              <w:t>POST /api/v1/visits/{id}/report</w:t>
            </w:r>
          </w:p>
        </w:tc>
        <w:tc>
          <w:tcPr>
            <w:tcW w:type="dxa" w:w="3135"/>
            <w:shd w:val="clear" w:color="auto" w:fill="FFFFFF"/>
          </w:tcPr>
          <w:p>
            <w:r>
              <w:t>Zero — backend generates; frontend displays link</w:t>
            </w:r>
          </w:p>
        </w:tc>
      </w:tr>
      <w:tr>
        <w:tc>
          <w:tcPr>
            <w:tcW w:type="dxa" w:w="3135"/>
            <w:shd w:val="clear" w:color="auto" w:fill="F2F5FA"/>
          </w:tcPr>
          <w:p>
            <w:r>
              <w:t>GDPR data export (PDF/JSON across all patient data)</w:t>
            </w:r>
          </w:p>
        </w:tc>
        <w:tc>
          <w:tcPr>
            <w:tcW w:type="dxa" w:w="3135"/>
            <w:shd w:val="clear" w:color="auto" w:fill="F2F5FA"/>
          </w:tcPr>
          <w:p>
            <w:r>
              <w:t>POST /api/v1/users/{id}/gdpr/export</w:t>
            </w:r>
          </w:p>
        </w:tc>
        <w:tc>
          <w:tcPr>
            <w:tcW w:type="dxa" w:w="3135"/>
            <w:shd w:val="clear" w:color="auto" w:fill="F2F5FA"/>
          </w:tcPr>
          <w:p>
            <w:r>
              <w:t>Zero — backend assembles export; frontend downloads</w:t>
            </w:r>
          </w:p>
        </w:tc>
      </w:tr>
      <w:tr>
        <w:tc>
          <w:tcPr>
            <w:tcW w:type="dxa" w:w="3135"/>
            <w:shd w:val="clear" w:color="auto" w:fill="FFFFFF"/>
          </w:tcPr>
          <w:p>
            <w:r>
              <w:t>NIJZ/ZZZS prescription and referral submission</w:t>
            </w:r>
          </w:p>
        </w:tc>
        <w:tc>
          <w:tcPr>
            <w:tcW w:type="dxa" w:w="3135"/>
            <w:shd w:val="clear" w:color="auto" w:fill="FFFFFF"/>
          </w:tcPr>
          <w:p>
            <w:r>
              <w:t>Backend calls NIJZ API directly</w:t>
            </w:r>
          </w:p>
        </w:tc>
        <w:tc>
          <w:tcPr>
            <w:tcW w:type="dxa" w:w="3135"/>
            <w:shd w:val="clear" w:color="auto" w:fill="FFFFFF"/>
          </w:tcPr>
          <w:p>
            <w:r>
              <w:t>Zero — backend handles XML formatting, signing, submission</w:t>
            </w:r>
          </w:p>
        </w:tc>
      </w:tr>
      <w:tr>
        <w:tc>
          <w:tcPr>
            <w:tcW w:type="dxa" w:w="3135"/>
            <w:shd w:val="clear" w:color="auto" w:fill="F2F5FA"/>
          </w:tcPr>
          <w:p>
            <w:r>
              <w:t>Push notification delivery (FCM/APNs)</w:t>
            </w:r>
          </w:p>
        </w:tc>
        <w:tc>
          <w:tcPr>
            <w:tcW w:type="dxa" w:w="3135"/>
            <w:shd w:val="clear" w:color="auto" w:fill="F2F5FA"/>
          </w:tcPr>
          <w:p>
            <w:r>
              <w:t>Backend triggers via POST /notifications/send</w:t>
            </w:r>
          </w:p>
        </w:tc>
        <w:tc>
          <w:tcPr>
            <w:tcW w:type="dxa" w:w="3135"/>
            <w:shd w:val="clear" w:color="auto" w:fill="F2F5FA"/>
          </w:tcPr>
          <w:p>
            <w:r>
              <w:t>Zero — frontend just registers device token</w:t>
            </w:r>
          </w:p>
        </w:tc>
      </w:tr>
      <w:tr>
        <w:tc>
          <w:tcPr>
            <w:tcW w:type="dxa" w:w="3135"/>
            <w:shd w:val="clear" w:color="auto" w:fill="FFFFFF"/>
          </w:tcPr>
          <w:p>
            <w:r>
              <w:t>Immutable audit logging of all health data access</w:t>
            </w:r>
          </w:p>
        </w:tc>
        <w:tc>
          <w:tcPr>
            <w:tcW w:type="dxa" w:w="3135"/>
            <w:shd w:val="clear" w:color="auto" w:fill="FFFFFF"/>
          </w:tcPr>
          <w:p>
            <w:r>
              <w:t>Backend writes automatically</w:t>
            </w:r>
          </w:p>
        </w:tc>
        <w:tc>
          <w:tcPr>
            <w:tcW w:type="dxa" w:w="3135"/>
            <w:shd w:val="clear" w:color="auto" w:fill="FFFFFF"/>
          </w:tcPr>
          <w:p>
            <w:r>
              <w:t>Zero — GDPR requirement handled entirely in backend</w:t>
            </w:r>
          </w:p>
        </w:tc>
      </w:tr>
      <w:tr>
        <w:tc>
          <w:tcPr>
            <w:tcW w:type="dxa" w:w="3135"/>
            <w:shd w:val="clear" w:color="auto" w:fill="F2F5FA"/>
          </w:tcPr>
          <w:p>
            <w:r>
              <w:t>Consent management enforcement</w:t>
            </w:r>
          </w:p>
        </w:tc>
        <w:tc>
          <w:tcPr>
            <w:tcW w:type="dxa" w:w="3135"/>
            <w:shd w:val="clear" w:color="auto" w:fill="F2F5FA"/>
          </w:tcPr>
          <w:p>
            <w:r>
              <w:t>Backend checks consent before any PII access</w:t>
            </w:r>
          </w:p>
        </w:tc>
        <w:tc>
          <w:tcPr>
            <w:tcW w:type="dxa" w:w="3135"/>
            <w:shd w:val="clear" w:color="auto" w:fill="F2F5FA"/>
          </w:tcPr>
          <w:p>
            <w:r>
              <w:t>Zero — backend enforces; frontend just captures consent</w:t>
            </w:r>
          </w:p>
        </w:tc>
      </w:tr>
      <w:tr>
        <w:tc>
          <w:tcPr>
            <w:tcW w:type="dxa" w:w="3135"/>
            <w:shd w:val="clear" w:color="auto" w:fill="FFFFFF"/>
          </w:tcPr>
          <w:p>
            <w:r>
              <w:t>Analytics KPI computation (CAC, LTV, MRR, NPS, churn)</w:t>
            </w:r>
          </w:p>
        </w:tc>
        <w:tc>
          <w:tcPr>
            <w:tcW w:type="dxa" w:w="3135"/>
            <w:shd w:val="clear" w:color="auto" w:fill="FFFFFF"/>
          </w:tcPr>
          <w:p>
            <w:r>
              <w:t>GET /api/v1/analytics/kpis</w:t>
            </w:r>
          </w:p>
        </w:tc>
        <w:tc>
          <w:tcPr>
            <w:tcW w:type="dxa" w:w="3135"/>
            <w:shd w:val="clear" w:color="auto" w:fill="FFFFFF"/>
          </w:tcPr>
          <w:p>
            <w:r>
              <w:t>Low — displays computed values from backend</w:t>
            </w:r>
          </w:p>
        </w:tc>
      </w:tr>
      <w:tr>
        <w:tc>
          <w:tcPr>
            <w:tcW w:type="dxa" w:w="3135"/>
            <w:shd w:val="clear" w:color="auto" w:fill="F2F5FA"/>
          </w:tcPr>
          <w:p>
            <w:r>
              <w:t>Hospital EHR integration and HL7 FHIR</w:t>
            </w:r>
          </w:p>
        </w:tc>
        <w:tc>
          <w:tcPr>
            <w:tcW w:type="dxa" w:w="3135"/>
            <w:shd w:val="clear" w:color="auto" w:fill="F2F5FA"/>
          </w:tcPr>
          <w:p>
            <w:r>
              <w:t>Backend calls hospital API directly</w:t>
            </w:r>
          </w:p>
        </w:tc>
        <w:tc>
          <w:tcPr>
            <w:tcW w:type="dxa" w:w="3135"/>
            <w:shd w:val="clear" w:color="auto" w:fill="F2F5FA"/>
          </w:tcPr>
          <w:p>
            <w:r>
              <w:t>Zero — backend handles clinical document exchange</w:t>
            </w:r>
          </w:p>
        </w:tc>
      </w:tr>
      <w:tr>
        <w:tc>
          <w:tcPr>
            <w:tcW w:type="dxa" w:w="3135"/>
            <w:shd w:val="clear" w:color="auto" w:fill="FFFFFF"/>
          </w:tcPr>
          <w:p>
            <w:r>
              <w:t>OCR extraction from uploaded medical documents</w:t>
            </w:r>
          </w:p>
        </w:tc>
        <w:tc>
          <w:tcPr>
            <w:tcW w:type="dxa" w:w="3135"/>
            <w:shd w:val="clear" w:color="auto" w:fill="FFFFFF"/>
          </w:tcPr>
          <w:p>
            <w:r>
              <w:t>POST /api/v1/users/me/documents</w:t>
            </w:r>
          </w:p>
        </w:tc>
        <w:tc>
          <w:tcPr>
            <w:tcW w:type="dxa" w:w="3135"/>
            <w:shd w:val="clear" w:color="auto" w:fill="FFFFFF"/>
          </w:tcPr>
          <w:p>
            <w:r>
              <w:t>Zero — backend extracts; frontend just uploads</w:t>
            </w:r>
          </w:p>
        </w:tc>
      </w:tr>
    </w:tbl>
    <w:p>
      <w:pPr>
        <w:spacing w:after="200" w:before="0"/>
      </w:pPr>
    </w:p>
    <w:p>
      <w:pPr>
        <w:spacing w:before="80" w:after="80"/>
        <w:pBdr>
          <w:bottom w:val="single" w:sz="6" w:space="1" w:color="1F497D"/>
        </w:pBdr>
      </w:pPr>
    </w:p>
    <w:p>
      <w:pPr>
        <w:pStyle w:val="Heading1"/>
      </w:pPr>
      <w:r>
        <w:t>6. Frontend Technology Recommendations</w:t>
      </w:r>
    </w:p>
    <w:p>
      <w:pPr>
        <w:pStyle w:val="Heading2"/>
      </w:pPr>
      <w:r>
        <w:t>6.1 React Native Mobile Apps</w:t>
      </w:r>
    </w:p>
    <w:p>
      <w:pPr>
        <w:spacing w:after="120"/>
        <w:jc w:val="left"/>
      </w:pPr>
      <w:r>
        <w:rPr>
          <w:b w:val="0"/>
          <w:i w:val="0"/>
        </w:rPr>
        <w:t>React Native is specified in the original brief and is the right choice for Zdravdom. Both patient and provider apps can share a single codebase with feature flags or separate entry points, reducing the number of mobile developers needed.</w:t>
      </w:r>
    </w:p>
    <w:p>
      <w:pPr>
        <w:pStyle w:val="ListBullet"/>
        <w:spacing w:after="60"/>
        <w:ind w:left="432"/>
      </w:pPr>
      <w:r>
        <w:t>React Native 0.76+ (New Architecture enabled) for iOS and Android</w:t>
      </w:r>
    </w:p>
    <w:p>
      <w:pPr>
        <w:pStyle w:val="ListBullet"/>
        <w:spacing w:after="60"/>
        <w:ind w:left="432"/>
      </w:pPr>
      <w:r>
        <w:t>React Navigation for routing and tab navigation</w:t>
      </w:r>
    </w:p>
    <w:p>
      <w:pPr>
        <w:pStyle w:val="ListBullet"/>
        <w:spacing w:after="60"/>
        <w:ind w:left="432"/>
      </w:pPr>
      <w:r>
        <w:t>React Query (TanStack Query) or SWR for server state management — reduces boilerplate for API calls</w:t>
      </w:r>
    </w:p>
    <w:p>
      <w:pPr>
        <w:pStyle w:val="ListBullet"/>
        <w:spacing w:after="60"/>
        <w:ind w:left="432"/>
      </w:pPr>
      <w:r>
        <w:t>Zustand or Redux Toolkit for local app state — minimal state needed</w:t>
      </w:r>
    </w:p>
    <w:p>
      <w:pPr>
        <w:pStyle w:val="ListBullet"/>
        <w:spacing w:after="60"/>
        <w:ind w:left="432"/>
      </w:pPr>
      <w:r>
        <w:t>Stripe React Native SDK for payment UI</w:t>
      </w:r>
    </w:p>
    <w:p>
      <w:pPr>
        <w:pStyle w:val="ListBullet"/>
        <w:spacing w:after="60"/>
        <w:ind w:left="432"/>
      </w:pPr>
      <w:r>
        <w:t>React Native Vision Camera for photo capture during visits</w:t>
      </w:r>
    </w:p>
    <w:p>
      <w:pPr>
        <w:pStyle w:val="ListBullet"/>
        <w:spacing w:after="60"/>
        <w:ind w:left="432"/>
      </w:pPr>
      <w:r>
        <w:t>react-native-signature-canvas for e-signature capture</w:t>
      </w:r>
    </w:p>
    <w:p>
      <w:pPr>
        <w:pStyle w:val="ListBullet"/>
        <w:spacing w:after="60"/>
        <w:ind w:left="432"/>
      </w:pPr>
      <w:r>
        <w:t>One React Native codebase with app flavouring for patient vs. provider</w:t>
      </w:r>
    </w:p>
    <w:p>
      <w:pPr>
        <w:pStyle w:val="ListBullet"/>
        <w:spacing w:after="60"/>
        <w:ind w:left="432"/>
      </w:pPr>
      <w:r>
        <w:t>2 mobile developers can maintain both apps simultaneously given shared component library</w:t>
      </w:r>
    </w:p>
    <w:p>
      <w:pPr>
        <w:pStyle w:val="Heading2"/>
      </w:pPr>
      <w:r>
        <w:t>6.2 Admin Web Portal</w:t>
      </w:r>
    </w:p>
    <w:p>
      <w:pPr>
        <w:spacing w:after="120"/>
        <w:jc w:val="left"/>
      </w:pPr>
      <w:r>
        <w:rPr>
          <w:b w:val="0"/>
          <w:i w:val="0"/>
        </w:rPr>
        <w:t>The admin portal should use a modern React-based framework to share type definitions with the backend OpenAPI spec, reducing integration bugs.</w:t>
      </w:r>
    </w:p>
    <w:p>
      <w:pPr>
        <w:pStyle w:val="ListBullet"/>
        <w:spacing w:after="60"/>
        <w:ind w:left="432"/>
      </w:pPr>
      <w:r>
        <w:t>React 18+ with TypeScript (shares types with OpenAPI-generated client)</w:t>
      </w:r>
    </w:p>
    <w:p>
      <w:pPr>
        <w:pStyle w:val="ListBullet"/>
        <w:spacing w:after="60"/>
        <w:ind w:left="432"/>
      </w:pPr>
      <w:r>
        <w:t>Vite for build tooling — faster than Create React App</w:t>
      </w:r>
    </w:p>
    <w:p>
      <w:pPr>
        <w:pStyle w:val="ListBullet"/>
        <w:spacing w:after="60"/>
        <w:ind w:left="432"/>
      </w:pPr>
      <w:r>
        <w:t>TanStack Table or AG Grid for data tables (sorting, filtering, pagination)</w:t>
      </w:r>
    </w:p>
    <w:p>
      <w:pPr>
        <w:pStyle w:val="ListBullet"/>
        <w:spacing w:after="60"/>
        <w:ind w:left="432"/>
      </w:pPr>
      <w:r>
        <w:t>Recharts or Grafana embedded panels for analytics dashboards</w:t>
      </w:r>
    </w:p>
    <w:p>
      <w:pPr>
        <w:pStyle w:val="ListBullet"/>
        <w:spacing w:after="60"/>
        <w:ind w:left="432"/>
      </w:pPr>
      <w:r>
        <w:t>React Hook Form for form handling — reduces boilerplate</w:t>
      </w:r>
    </w:p>
    <w:p>
      <w:pPr>
        <w:pStyle w:val="ListBullet"/>
        <w:spacing w:after="60"/>
        <w:ind w:left="432"/>
      </w:pPr>
      <w:r>
        <w:t>OpenAPI TypeScript client generated from backend spec — type-safe API calls</w:t>
      </w:r>
    </w:p>
    <w:p>
      <w:pPr>
        <w:pStyle w:val="ListBullet"/>
        <w:spacing w:after="60"/>
        <w:ind w:left="432"/>
      </w:pPr>
      <w:r>
        <w:t>1-2 frontend developers can maintain this portal given standard CRUD nature</w:t>
      </w:r>
    </w:p>
    <w:p>
      <w:pPr>
        <w:spacing w:after="200" w:before="0"/>
      </w:pPr>
    </w:p>
    <w:p>
      <w:pPr>
        <w:pStyle w:val="Heading1"/>
      </w:pPr>
      <w:r>
        <w:t>7. Team Size Implications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rPr>
              <w:t>Team</w:t>
            </w:r>
          </w:p>
        </w:tc>
        <w:tc>
          <w:tcPr>
            <w:tcW w:type="dxa" w:w="3135"/>
            <w:shd w:val="clear" w:color="auto" w:fill="1F497D"/>
          </w:tcPr>
          <w:p>
            <w:pPr>
              <w:jc w:val="center"/>
            </w:pPr>
            <w:r>
              <w:rPr>
                <w:b/>
                <w:color w:val="FFFFFF"/>
              </w:rPr>
              <w:t>Size</w:t>
            </w:r>
          </w:p>
        </w:tc>
        <w:tc>
          <w:tcPr>
            <w:tcW w:type="dxa" w:w="3135"/>
            <w:shd w:val="clear" w:color="auto" w:fill="1F497D"/>
          </w:tcPr>
          <w:p>
            <w:pPr>
              <w:jc w:val="center"/>
            </w:pPr>
            <w:r>
              <w:rPr>
                <w:b/>
                <w:color w:val="FFFFFF"/>
              </w:rPr>
              <w:t>Handles</w:t>
            </w:r>
          </w:p>
        </w:tc>
      </w:tr>
      <w:tr>
        <w:tc>
          <w:tcPr>
            <w:tcW w:type="dxa" w:w="3135"/>
            <w:shd w:val="clear" w:color="auto" w:fill="F2F5FA"/>
          </w:tcPr>
          <w:p>
            <w:r>
              <w:t>Java Backend + DevOps Team</w:t>
            </w:r>
          </w:p>
        </w:tc>
        <w:tc>
          <w:tcPr>
            <w:tcW w:type="dxa" w:w="3135"/>
            <w:shd w:val="clear" w:color="auto" w:fill="F2F5FA"/>
          </w:tcPr>
          <w:p>
            <w:r>
              <w:t>4 developers</w:t>
            </w:r>
          </w:p>
        </w:tc>
        <w:tc>
          <w:tcPr>
            <w:tcW w:type="dxa" w:w="3135"/>
            <w:shd w:val="clear" w:color="auto" w:fill="F2F5FA"/>
          </w:tcPr>
          <w:p>
            <w:r>
              <w:t>Everything backend: 10 modules, integrations, CI/CD, cloud, security, GDPR</w:t>
            </w:r>
          </w:p>
        </w:tc>
      </w:tr>
      <w:tr>
        <w:tc>
          <w:tcPr>
            <w:tcW w:type="dxa" w:w="3135"/>
            <w:shd w:val="clear" w:color="auto" w:fill="FFFFFF"/>
          </w:tcPr>
          <w:p>
            <w:r>
              <w:t>Mobile Team (React Native)</w:t>
            </w:r>
          </w:p>
        </w:tc>
        <w:tc>
          <w:tcPr>
            <w:tcW w:type="dxa" w:w="3135"/>
            <w:shd w:val="clear" w:color="auto" w:fill="FFFFFF"/>
          </w:tcPr>
          <w:p>
            <w:r>
              <w:t>2 developers</w:t>
            </w:r>
          </w:p>
        </w:tc>
        <w:tc>
          <w:tcPr>
            <w:tcW w:type="dxa" w:w="3135"/>
            <w:shd w:val="clear" w:color="auto" w:fill="FFFFFF"/>
          </w:tcPr>
          <w:p>
            <w:r>
              <w:t>Patient app + Provider app (shared codebase, separate entry points)</w:t>
            </w:r>
          </w:p>
        </w:tc>
      </w:tr>
      <w:tr>
        <w:tc>
          <w:tcPr>
            <w:tcW w:type="dxa" w:w="3135"/>
            <w:shd w:val="clear" w:color="auto" w:fill="F2F5FA"/>
          </w:tcPr>
          <w:p>
            <w:r>
              <w:t>Admin Web Team</w:t>
            </w:r>
          </w:p>
        </w:tc>
        <w:tc>
          <w:tcPr>
            <w:tcW w:type="dxa" w:w="3135"/>
            <w:shd w:val="clear" w:color="auto" w:fill="F2F5FA"/>
          </w:tcPr>
          <w:p>
            <w:r>
              <w:t>1-2 developers</w:t>
            </w:r>
          </w:p>
        </w:tc>
        <w:tc>
          <w:tcPr>
            <w:tcW w:type="dxa" w:w="3135"/>
            <w:shd w:val="clear" w:color="auto" w:fill="F2F5FA"/>
          </w:tcPr>
          <w:p>
            <w:r>
              <w:t>Admin/operations portal — mostly standard CRUD and dashboards</w:t>
            </w:r>
          </w:p>
        </w:tc>
      </w:tr>
    </w:tbl>
    <w:p>
      <w:pPr>
        <w:spacing w:after="160" w:before="0"/>
      </w:pPr>
    </w:p>
    <w:p>
      <w:pPr>
        <w:spacing w:after="120"/>
        <w:jc w:val="left"/>
      </w:pPr>
      <w:r>
        <w:rPr>
          <w:b w:val="0"/>
          <w:i/>
        </w:rPr>
        <w:t>Total frontend team: 3-4 developers. This is substantially smaller than the backend team because the frontend carries minimal business logic. The Java team (4 developers) does the hard intellectual work of healthcare compliance, integrations, and business rules. The frontend teams do the UI/UX implementation work, which is substantial in volume but not in technical difficulty.</w:t>
      </w:r>
    </w:p>
    <w:p>
      <w:pPr>
        <w:spacing w:after="200" w:before="0"/>
      </w:pPr>
    </w:p>
    <w:p>
      <w:pPr>
        <w:spacing w:before="80" w:after="80"/>
        <w:pBdr>
          <w:bottom w:val="single" w:sz="6" w:space="1" w:color="1F497D"/>
        </w:pBdr>
      </w:pPr>
    </w:p>
    <w:p>
      <w:pPr>
        <w:pStyle w:val="Heading1"/>
      </w:pPr>
      <w:r>
        <w:t>8. Key Takeaways</w:t>
      </w:r>
    </w:p>
    <w:p>
      <w:pPr>
        <w:spacing w:after="120"/>
        <w:ind w:left="432"/>
      </w:pPr>
      <w:r>
        <w:rPr>
          <w:b/>
        </w:rPr>
        <w:t xml:space="preserve">Backend is the brain. </w:t>
      </w:r>
      <w:r>
        <w:t xml:space="preserve"> All business logic, healthcare rules, compliance, integrations, PDF generation, and data integrity enforcement live in the Java backend. The frontend never owns or enforces these rules.</w:t>
      </w:r>
    </w:p>
    <w:p>
      <w:pPr>
        <w:spacing w:after="120"/>
        <w:ind w:left="432"/>
      </w:pPr>
      <w:r>
        <w:rPr>
          <w:b/>
        </w:rPr>
        <w:t xml:space="preserve">Frontend is display and input. </w:t>
      </w:r>
      <w:r>
        <w:t xml:space="preserve"> React Native apps and the admin portal translate user actions into API calls and display responses. They do not make business decisions.</w:t>
      </w:r>
    </w:p>
    <w:p>
      <w:pPr>
        <w:spacing w:after="120"/>
        <w:ind w:left="432"/>
      </w:pPr>
      <w:r>
        <w:rPr>
          <w:b/>
        </w:rPr>
        <w:t xml:space="preserve">Clinical complexity belongs to backend. </w:t>
      </w:r>
      <w:r>
        <w:t xml:space="preserve"> Visit forms, vital signs validation, visit reports, and escalation logic are all defined and validated by the backend. The frontend just collects and submits data.</w:t>
      </w:r>
    </w:p>
    <w:p>
      <w:pPr>
        <w:spacing w:after="120"/>
        <w:ind w:left="432"/>
      </w:pPr>
      <w:r>
        <w:rPr>
          <w:b/>
        </w:rPr>
        <w:t xml:space="preserve">PDF generation is backend-only. </w:t>
      </w:r>
      <w:r>
        <w:t xml:space="preserve"> The app never generates PDFs. The backend creates visit reports and invoices using PDFBox/iText and serves download links.</w:t>
      </w:r>
    </w:p>
    <w:p>
      <w:pPr>
        <w:spacing w:after="120"/>
        <w:ind w:left="432"/>
      </w:pPr>
      <w:r>
        <w:rPr>
          <w:b/>
        </w:rPr>
        <w:t xml:space="preserve">Integration complexity is 100% backend. </w:t>
      </w:r>
      <w:r>
        <w:t xml:space="preserve"> NIJZ, ZZZS, hospital EHR, Stripe, FCM — all integrations are managed in the Java backend. Frontends call simple REST endpoints.</w:t>
      </w:r>
    </w:p>
    <w:p>
      <w:pPr>
        <w:spacing w:after="120"/>
        <w:ind w:left="432"/>
      </w:pPr>
      <w:r>
        <w:rPr>
          <w:b/>
        </w:rPr>
        <w:t xml:space="preserve">One mobile team for both apps. </w:t>
      </w:r>
      <w:r>
        <w:t xml:space="preserve"> Patient and provider apps share most components. 2 React Native developers can maintain both with a shared codebase.</w:t>
      </w:r>
    </w:p>
    <w:p>
      <w:pPr>
        <w:spacing w:after="120"/>
        <w:ind w:left="432"/>
      </w:pPr>
      <w:r>
        <w:rPr>
          <w:b/>
        </w:rPr>
        <w:t xml:space="preserve">Admin portal is standard CRUD. </w:t>
      </w:r>
      <w:r>
        <w:t xml:space="preserve"> Data tables, forms, dashboards — well-understood patterns. 1-2 developers is sufficient.</w:t>
      </w:r>
    </w:p>
    <w:p>
      <w:pPr>
        <w:spacing w:after="120"/>
        <w:ind w:left="432"/>
      </w:pPr>
      <w:r>
        <w:rPr>
          <w:b/>
        </w:rPr>
        <w:t xml:space="preserve">Frontend complexity is UI/UX, not business logic. </w:t>
      </w:r>
      <w:r>
        <w:t xml:space="preserve"> Screen designs, navigation flows, form validation, mobile-specific UX — these are real skills but not novel technical challenges.</w:t>
      </w:r>
    </w:p>
    <w:p>
      <w:pPr>
        <w:spacing w:after="200" w:before="0"/>
      </w:pPr>
    </w:p>
    <w:tbl>
      <w:tblPr>
        <w:tblStyle w:val="TableGrid"/>
        <w:tblW w:type="auto" w:w="0"/>
        <w:tblLook w:firstColumn="1" w:firstRow="1" w:lastColumn="0" w:lastRow="0" w:noHBand="0" w:noVBand="1" w:val="04A0"/>
      </w:tblPr>
      <w:tblGrid>
        <w:gridCol w:w="9406"/>
      </w:tblGrid>
      <w:tr>
        <w:tc>
          <w:tcPr>
            <w:tcW w:type="dxa" w:w="9406"/>
            <w:shd w:val="clear" w:color="auto" w:fill="D9E2F3"/>
          </w:tcPr>
          <w:p>
            <w:r>
              <w:rPr>
                <w:b/>
                <w:sz w:val="22"/>
              </w:rPr>
              <w:t xml:space="preserve">Bottom Line: </w:t>
            </w:r>
            <w:r>
              <w:t>The Zdravdom project is fundamentally a Java backend project with a React/RN frontend layer on top. The Java team carries the intellectual complexity of healthcare compliance, the matching algorithm, NIJZ/ZZZS integrations, Stripe billing, PDF generation, and GDPR workflows. The frontend teams build the UI that collects input and displays what the backend returns. This is the right architecture for a regulated healthcare platform — keep the complexity in the backend where it can be audited, tested, and secured.</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