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265DE0" w14:textId="77777777" w:rsidR="00684A58" w:rsidRDefault="004A726D" w:rsidP="004A726D">
      <w:pPr>
        <w:pStyle w:val="ListParagraph"/>
        <w:numPr>
          <w:ilvl w:val="0"/>
          <w:numId w:val="1"/>
        </w:numPr>
      </w:pPr>
      <w:r>
        <w:t>-Prepare the following reagents before beginning any reactions</w:t>
      </w:r>
    </w:p>
    <w:p w14:paraId="43EC59FA" w14:textId="77777777" w:rsidR="004A726D" w:rsidRDefault="004A726D" w:rsidP="004A726D">
      <w:pPr>
        <w:pStyle w:val="ListParagraph"/>
        <w:numPr>
          <w:ilvl w:val="1"/>
          <w:numId w:val="1"/>
        </w:numPr>
      </w:pPr>
      <w:r>
        <w:t>Reaction buffer (amounts given for a 250 mL stock):</w:t>
      </w:r>
    </w:p>
    <w:p w14:paraId="5D44B28C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 xml:space="preserve">50 mM MOPS (pH to 7.4 with </w:t>
      </w:r>
      <w:proofErr w:type="spellStart"/>
      <w:r>
        <w:t>NaOH</w:t>
      </w:r>
      <w:proofErr w:type="spellEnd"/>
      <w:r>
        <w:t>) (2.616 g)</w:t>
      </w:r>
    </w:p>
    <w:p w14:paraId="2F827FD3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>1 mM DTT (250 µL of 1 M stock)</w:t>
      </w:r>
    </w:p>
    <w:p w14:paraId="3C6E88C3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 xml:space="preserve">100 mM </w:t>
      </w:r>
      <w:proofErr w:type="spellStart"/>
      <w:r>
        <w:t>NaCl</w:t>
      </w:r>
      <w:proofErr w:type="spellEnd"/>
      <w:r>
        <w:t xml:space="preserve"> (1.461 g)</w:t>
      </w:r>
    </w:p>
    <w:p w14:paraId="778162C6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 xml:space="preserve">20 mM </w:t>
      </w:r>
      <w:proofErr w:type="spellStart"/>
      <w:r>
        <w:t>NaF</w:t>
      </w:r>
      <w:proofErr w:type="spellEnd"/>
      <w:r>
        <w:t xml:space="preserve"> (0.21 g)</w:t>
      </w:r>
    </w:p>
    <w:p w14:paraId="39B74023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>1 µM CaCL</w:t>
      </w:r>
      <w:r w:rsidRPr="004A726D">
        <w:rPr>
          <w:vertAlign w:val="subscript"/>
        </w:rPr>
        <w:t>2</w:t>
      </w:r>
      <w:r>
        <w:t xml:space="preserve"> (36.7 µg, or 249.8 µL of a 1 mM stock)</w:t>
      </w:r>
    </w:p>
    <w:p w14:paraId="46246272" w14:textId="77777777" w:rsidR="004A726D" w:rsidRDefault="004A726D" w:rsidP="004A726D">
      <w:pPr>
        <w:pStyle w:val="ListParagraph"/>
        <w:numPr>
          <w:ilvl w:val="1"/>
          <w:numId w:val="1"/>
        </w:numPr>
      </w:pPr>
      <w:r>
        <w:t>Reaction initiator (amounts given for a 1 mL stock)</w:t>
      </w:r>
    </w:p>
    <w:p w14:paraId="7CE1802F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>50 mM MgCl</w:t>
      </w:r>
      <w:r w:rsidRPr="004A726D">
        <w:rPr>
          <w:vertAlign w:val="subscript"/>
        </w:rPr>
        <w:t>2</w:t>
      </w:r>
      <w:r>
        <w:t xml:space="preserve"> (.01017 g of hexahydrate)</w:t>
      </w:r>
    </w:p>
    <w:p w14:paraId="71FF83EE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>1 mM ATP (100 µL of a 10 mM solution, provided)</w:t>
      </w:r>
    </w:p>
    <w:p w14:paraId="72754136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>Prepared in Reaction buffer</w:t>
      </w:r>
    </w:p>
    <w:p w14:paraId="1753A949" w14:textId="77777777" w:rsidR="004A726D" w:rsidRDefault="00056349" w:rsidP="004A726D">
      <w:pPr>
        <w:pStyle w:val="ListParagraph"/>
        <w:numPr>
          <w:ilvl w:val="1"/>
          <w:numId w:val="1"/>
        </w:numPr>
      </w:pPr>
      <w:r>
        <w:t>Micelle</w:t>
      </w:r>
      <w:r w:rsidR="00A77546">
        <w:t xml:space="preserve"> mix</w:t>
      </w:r>
      <w:r>
        <w:t xml:space="preserve"> (make preparation fresh for each plate if possible)</w:t>
      </w:r>
    </w:p>
    <w:p w14:paraId="7F9201F3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>10 mM 18:1 DG</w:t>
      </w:r>
      <w:r w:rsidR="002E25B9">
        <w:t xml:space="preserve"> (dried under N</w:t>
      </w:r>
      <w:r w:rsidR="002E25B9" w:rsidRPr="002E25B9">
        <w:rPr>
          <w:vertAlign w:val="subscript"/>
        </w:rPr>
        <w:t>2</w:t>
      </w:r>
      <w:r w:rsidR="002E25B9">
        <w:t xml:space="preserve"> if in CHCl</w:t>
      </w:r>
      <w:r w:rsidR="002E25B9" w:rsidRPr="002E25B9">
        <w:rPr>
          <w:vertAlign w:val="subscript"/>
        </w:rPr>
        <w:t>3</w:t>
      </w:r>
      <w:r w:rsidR="002E25B9">
        <w:t>)</w:t>
      </w:r>
    </w:p>
    <w:p w14:paraId="1F61BC78" w14:textId="77777777" w:rsidR="004A726D" w:rsidRDefault="00656ED0" w:rsidP="004A726D">
      <w:pPr>
        <w:pStyle w:val="ListParagraph"/>
        <w:numPr>
          <w:ilvl w:val="2"/>
          <w:numId w:val="1"/>
        </w:numPr>
      </w:pPr>
      <w:r>
        <w:t>8</w:t>
      </w:r>
      <w:r w:rsidR="004A726D">
        <w:t xml:space="preserve"> mM DOPS</w:t>
      </w:r>
      <w:r w:rsidR="002E25B9">
        <w:t xml:space="preserve"> (dried under N</w:t>
      </w:r>
      <w:r w:rsidR="002E25B9" w:rsidRPr="002E25B9">
        <w:rPr>
          <w:vertAlign w:val="subscript"/>
        </w:rPr>
        <w:t>2</w:t>
      </w:r>
      <w:r w:rsidR="002E25B9">
        <w:t xml:space="preserve"> if in CHCl</w:t>
      </w:r>
      <w:r w:rsidR="002E25B9" w:rsidRPr="002E25B9">
        <w:rPr>
          <w:vertAlign w:val="subscript"/>
        </w:rPr>
        <w:t>3</w:t>
      </w:r>
      <w:r w:rsidR="002E25B9">
        <w:t>)</w:t>
      </w:r>
    </w:p>
    <w:p w14:paraId="0387FE5F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>.3 % Triton X-100</w:t>
      </w:r>
    </w:p>
    <w:p w14:paraId="13362D86" w14:textId="77777777" w:rsidR="009626C3" w:rsidRDefault="009626C3" w:rsidP="009626C3">
      <w:pPr>
        <w:pStyle w:val="ListParagraph"/>
        <w:numPr>
          <w:ilvl w:val="2"/>
          <w:numId w:val="1"/>
        </w:numPr>
      </w:pPr>
      <w:r>
        <w:t>Sonicate twice for .5 seconds each. Solution should turn slightly opaque.</w:t>
      </w:r>
    </w:p>
    <w:p w14:paraId="207D2B33" w14:textId="77777777" w:rsidR="004A726D" w:rsidRDefault="009626C3" w:rsidP="00A77546">
      <w:pPr>
        <w:pStyle w:val="ListParagraph"/>
        <w:numPr>
          <w:ilvl w:val="2"/>
          <w:numId w:val="1"/>
        </w:numPr>
      </w:pPr>
      <w:r>
        <w:t>Add</w:t>
      </w:r>
      <w:r w:rsidR="004A726D">
        <w:t xml:space="preserve"> reaction </w:t>
      </w:r>
      <w:r w:rsidR="00056349">
        <w:t>buffer</w:t>
      </w:r>
      <w:r>
        <w:t xml:space="preserve"> to get the requisite concentrations (3x of the triton buffer added)</w:t>
      </w:r>
    </w:p>
    <w:p w14:paraId="7CEEFBDF" w14:textId="77777777" w:rsidR="004A726D" w:rsidRDefault="004A726D" w:rsidP="004A726D">
      <w:pPr>
        <w:pStyle w:val="ListParagraph"/>
        <w:numPr>
          <w:ilvl w:val="1"/>
          <w:numId w:val="1"/>
        </w:numPr>
      </w:pPr>
      <w:r>
        <w:t>Lysis buffer (amounts given for 250 m</w:t>
      </w:r>
      <w:r w:rsidR="002E7F16">
        <w:t>L</w:t>
      </w:r>
      <w:r>
        <w:t xml:space="preserve"> stock)</w:t>
      </w:r>
    </w:p>
    <w:p w14:paraId="77418AA0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 xml:space="preserve">50 mM HEPES (pH 7.2 with </w:t>
      </w:r>
      <w:proofErr w:type="spellStart"/>
      <w:r>
        <w:t>NaOH</w:t>
      </w:r>
      <w:proofErr w:type="spellEnd"/>
      <w:r>
        <w:t>) (2.979 g)</w:t>
      </w:r>
    </w:p>
    <w:p w14:paraId="28701CA1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 xml:space="preserve">150 mM </w:t>
      </w:r>
      <w:proofErr w:type="spellStart"/>
      <w:r>
        <w:t>NaCl</w:t>
      </w:r>
      <w:proofErr w:type="spellEnd"/>
      <w:r>
        <w:t xml:space="preserve"> (2.192 g)</w:t>
      </w:r>
    </w:p>
    <w:p w14:paraId="700713BE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>5 mM MgCl</w:t>
      </w:r>
      <w:r w:rsidRPr="004A726D">
        <w:rPr>
          <w:vertAlign w:val="subscript"/>
        </w:rPr>
        <w:t>2</w:t>
      </w:r>
      <w:r>
        <w:t xml:space="preserve"> (2.541 g of hexahydrate)</w:t>
      </w:r>
    </w:p>
    <w:p w14:paraId="5A8D5642" w14:textId="77777777" w:rsidR="004A726D" w:rsidRDefault="004A726D" w:rsidP="004A726D">
      <w:pPr>
        <w:pStyle w:val="ListParagraph"/>
        <w:numPr>
          <w:ilvl w:val="2"/>
          <w:numId w:val="1"/>
        </w:numPr>
      </w:pPr>
      <w:r>
        <w:t>1 mM DTT (250 µL of 1 M stock)</w:t>
      </w:r>
    </w:p>
    <w:p w14:paraId="7B331417" w14:textId="77777777" w:rsidR="00A77546" w:rsidRDefault="00A77546" w:rsidP="00A77546">
      <w:pPr>
        <w:pStyle w:val="ListParagraph"/>
        <w:numPr>
          <w:ilvl w:val="2"/>
          <w:numId w:val="1"/>
        </w:numPr>
      </w:pPr>
      <w:r>
        <w:t xml:space="preserve">1 mM </w:t>
      </w:r>
      <w:proofErr w:type="spellStart"/>
      <w:r>
        <w:t>Phenylmethylsulfonyl</w:t>
      </w:r>
      <w:proofErr w:type="spellEnd"/>
      <w:r>
        <w:t xml:space="preserve"> Fluoride (.044 g)</w:t>
      </w:r>
    </w:p>
    <w:p w14:paraId="7196A8B1" w14:textId="77777777" w:rsidR="00A77546" w:rsidRDefault="00A77546" w:rsidP="00A77546">
      <w:pPr>
        <w:pStyle w:val="ListParagraph"/>
        <w:numPr>
          <w:ilvl w:val="1"/>
          <w:numId w:val="1"/>
        </w:numPr>
      </w:pPr>
      <w:r>
        <w:t>Complete lysis buffer (prepare as needed)</w:t>
      </w:r>
    </w:p>
    <w:p w14:paraId="3BD295B2" w14:textId="77777777" w:rsidR="00A77546" w:rsidRDefault="00A77546" w:rsidP="00A77546">
      <w:pPr>
        <w:pStyle w:val="ListParagraph"/>
        <w:numPr>
          <w:ilvl w:val="2"/>
          <w:numId w:val="1"/>
        </w:numPr>
      </w:pPr>
      <w:r>
        <w:t>1 Pierce Protease inhibitor tablet, EDTA free (</w:t>
      </w:r>
      <w:r w:rsidRPr="00A77546">
        <w:rPr>
          <w:u w:val="single"/>
        </w:rPr>
        <w:t>Not</w:t>
      </w:r>
      <w:r w:rsidRPr="00A77546">
        <w:t xml:space="preserve"> </w:t>
      </w:r>
      <w:r>
        <w:t>Protease/phosphatase tab!)</w:t>
      </w:r>
    </w:p>
    <w:p w14:paraId="18C5B033" w14:textId="77777777" w:rsidR="00A77546" w:rsidRDefault="00A77546" w:rsidP="00A77546">
      <w:pPr>
        <w:pStyle w:val="ListParagraph"/>
        <w:numPr>
          <w:ilvl w:val="2"/>
          <w:numId w:val="1"/>
        </w:numPr>
      </w:pPr>
      <w:r>
        <w:t xml:space="preserve">10 </w:t>
      </w:r>
      <w:r w:rsidR="00056349">
        <w:t xml:space="preserve">µL </w:t>
      </w:r>
      <w:r>
        <w:t xml:space="preserve">Phosphatase Inhibitor </w:t>
      </w:r>
      <w:r w:rsidR="002E25B9">
        <w:t xml:space="preserve">Cocktail </w:t>
      </w:r>
      <w:r>
        <w:t>II</w:t>
      </w:r>
    </w:p>
    <w:p w14:paraId="73054288" w14:textId="77777777" w:rsidR="00A77546" w:rsidRDefault="00A77546" w:rsidP="00A77546">
      <w:pPr>
        <w:pStyle w:val="ListParagraph"/>
        <w:numPr>
          <w:ilvl w:val="2"/>
          <w:numId w:val="1"/>
        </w:numPr>
      </w:pPr>
      <w:r>
        <w:t>Lysis Buffer to 10 mL</w:t>
      </w:r>
    </w:p>
    <w:p w14:paraId="2BD6497A" w14:textId="77777777" w:rsidR="00A77546" w:rsidRDefault="00A77546" w:rsidP="00A77546">
      <w:pPr>
        <w:pStyle w:val="ListParagraph"/>
        <w:numPr>
          <w:ilvl w:val="2"/>
          <w:numId w:val="1"/>
        </w:numPr>
      </w:pPr>
      <w:r>
        <w:t>Vortex and sonicate to mix. You can also pre-crush the tablet before adding</w:t>
      </w:r>
    </w:p>
    <w:p w14:paraId="56CDA0B7" w14:textId="77777777" w:rsidR="004A726D" w:rsidRDefault="004A726D" w:rsidP="004A726D"/>
    <w:p w14:paraId="299B6CB1" w14:textId="77777777" w:rsidR="004A726D" w:rsidRDefault="004A726D" w:rsidP="004A726D">
      <w:r>
        <w:t>Preparation of Lysates</w:t>
      </w:r>
    </w:p>
    <w:p w14:paraId="4AA57E78" w14:textId="30CDD270" w:rsidR="004A726D" w:rsidRDefault="002E25B9" w:rsidP="002E25B9">
      <w:pPr>
        <w:pStyle w:val="ListParagraph"/>
        <w:numPr>
          <w:ilvl w:val="0"/>
          <w:numId w:val="2"/>
        </w:numPr>
      </w:pPr>
      <w:r>
        <w:t xml:space="preserve">Add </w:t>
      </w:r>
      <w:r w:rsidR="00205319">
        <w:t>500</w:t>
      </w:r>
      <w:r>
        <w:t xml:space="preserve"> </w:t>
      </w:r>
      <w:r w:rsidR="00205319">
        <w:t>µ</w:t>
      </w:r>
      <w:r>
        <w:t xml:space="preserve">L of Complete lysis buffer to the pellet from a </w:t>
      </w:r>
      <w:proofErr w:type="gramStart"/>
      <w:r>
        <w:t>10 cm</w:t>
      </w:r>
      <w:proofErr w:type="gramEnd"/>
      <w:r>
        <w:t xml:space="preserve"> dish. Dissolve pellet gently, and then sonicate three times for ~1 second each</w:t>
      </w:r>
      <w:r w:rsidR="007D1E4C">
        <w:t xml:space="preserve"> time</w:t>
      </w:r>
      <w:r>
        <w:t>.</w:t>
      </w:r>
    </w:p>
    <w:p w14:paraId="49F195F6" w14:textId="77777777" w:rsidR="002E25B9" w:rsidRDefault="002E25B9" w:rsidP="002E25B9">
      <w:pPr>
        <w:pStyle w:val="ListParagraph"/>
        <w:numPr>
          <w:ilvl w:val="0"/>
          <w:numId w:val="2"/>
        </w:numPr>
      </w:pPr>
      <w:r>
        <w:t>Spin down pellet at 400xg for 5 minutes and recover supernatant. Supernatant w</w:t>
      </w:r>
      <w:r w:rsidR="00056349">
        <w:t>ill likely still have noticeable</w:t>
      </w:r>
      <w:r>
        <w:t xml:space="preserve"> debris, this is fine.</w:t>
      </w:r>
    </w:p>
    <w:p w14:paraId="5412EC70" w14:textId="77777777" w:rsidR="002E25B9" w:rsidRDefault="002E25B9" w:rsidP="002E25B9">
      <w:pPr>
        <w:pStyle w:val="ListParagraph"/>
        <w:numPr>
          <w:ilvl w:val="0"/>
          <w:numId w:val="2"/>
        </w:numPr>
      </w:pPr>
      <w:r>
        <w:t>Ch</w:t>
      </w:r>
      <w:r w:rsidR="00056349">
        <w:t>eck concentration with DC assay</w:t>
      </w:r>
      <w:r>
        <w:t xml:space="preserve"> and dilute lysate to 1 mg/</w:t>
      </w:r>
      <w:proofErr w:type="spellStart"/>
      <w:r>
        <w:t>mL.</w:t>
      </w:r>
      <w:proofErr w:type="spellEnd"/>
    </w:p>
    <w:p w14:paraId="75055801" w14:textId="77777777" w:rsidR="002E25B9" w:rsidRDefault="002E25B9" w:rsidP="002E25B9">
      <w:pPr>
        <w:ind w:left="45"/>
      </w:pPr>
      <w:r>
        <w:t>Assay</w:t>
      </w:r>
    </w:p>
    <w:p w14:paraId="7BF5F88E" w14:textId="77777777" w:rsidR="008B43D9" w:rsidRDefault="008B43D9" w:rsidP="008B43D9">
      <w:pPr>
        <w:rPr>
          <w:b/>
        </w:rPr>
      </w:pPr>
      <w:r w:rsidRPr="000962A3">
        <w:rPr>
          <w:b/>
          <w:color w:val="FF0000"/>
        </w:rPr>
        <w:t xml:space="preserve">*when measuring inhibitor dry stocks </w:t>
      </w:r>
      <w:r>
        <w:rPr>
          <w:b/>
          <w:color w:val="FF0000"/>
        </w:rPr>
        <w:t>for</w:t>
      </w:r>
      <w:r w:rsidRPr="000962A3">
        <w:rPr>
          <w:b/>
          <w:color w:val="FF0000"/>
        </w:rPr>
        <w:t xml:space="preserve"> DMSO solutions, </w:t>
      </w:r>
      <w:r w:rsidRPr="00AF1F09">
        <w:rPr>
          <w:b/>
          <w:color w:val="FF0000"/>
          <w:u w:val="single"/>
        </w:rPr>
        <w:t>do not try to measure less than 2 mg of compound</w:t>
      </w:r>
      <w:r w:rsidRPr="000962A3">
        <w:rPr>
          <w:b/>
          <w:color w:val="FF0000"/>
        </w:rPr>
        <w:t>. The error from measuring small amounts of compound can drastically affect the final concentrations tested in your assay</w:t>
      </w:r>
      <w:r>
        <w:rPr>
          <w:b/>
        </w:rPr>
        <w:t>.</w:t>
      </w:r>
      <w:bookmarkStart w:id="0" w:name="_GoBack"/>
      <w:bookmarkEnd w:id="0"/>
    </w:p>
    <w:p w14:paraId="4AE6CCF2" w14:textId="77777777" w:rsidR="00064298" w:rsidRDefault="00064298" w:rsidP="002E25B9">
      <w:pPr>
        <w:ind w:left="45"/>
      </w:pPr>
    </w:p>
    <w:p w14:paraId="690E1DF7" w14:textId="77777777" w:rsidR="0006669D" w:rsidRDefault="002E25B9" w:rsidP="002E25B9">
      <w:pPr>
        <w:pStyle w:val="ListParagraph"/>
        <w:numPr>
          <w:ilvl w:val="0"/>
          <w:numId w:val="2"/>
        </w:numPr>
      </w:pPr>
      <w:r>
        <w:lastRenderedPageBreak/>
        <w:t xml:space="preserve">When all of the above solutions are prepared, begin the plate prep. </w:t>
      </w:r>
      <w:r w:rsidR="0006669D">
        <w:t>Turn on the incubator heat to 30 degrees.</w:t>
      </w:r>
    </w:p>
    <w:p w14:paraId="5DA07375" w14:textId="6D4CFD9C" w:rsidR="002E25B9" w:rsidRDefault="002E25B9" w:rsidP="007D1E4C">
      <w:pPr>
        <w:pStyle w:val="ListParagraph"/>
        <w:numPr>
          <w:ilvl w:val="0"/>
          <w:numId w:val="2"/>
        </w:numPr>
        <w:tabs>
          <w:tab w:val="left" w:pos="1890"/>
        </w:tabs>
      </w:pPr>
      <w:r>
        <w:t xml:space="preserve">Use a </w:t>
      </w:r>
      <w:r w:rsidR="007D1E4C">
        <w:t xml:space="preserve">half-area 96 well </w:t>
      </w:r>
      <w:r>
        <w:t xml:space="preserve">black plate for the assay, and clear plates for reagent prep. Add 1 </w:t>
      </w:r>
      <w:r w:rsidR="00B8678B">
        <w:t>µ</w:t>
      </w:r>
      <w:r>
        <w:t>L of either DMSO or inhibitor in DMSO to each of the wells in the black plate as needed. Be sure to keep track of which wells you are using.</w:t>
      </w:r>
    </w:p>
    <w:p w14:paraId="6F7A2A77" w14:textId="77777777" w:rsidR="002E25B9" w:rsidRDefault="00056349" w:rsidP="002E25B9">
      <w:pPr>
        <w:pStyle w:val="ListParagraph"/>
        <w:numPr>
          <w:ilvl w:val="0"/>
          <w:numId w:val="2"/>
        </w:numPr>
      </w:pPr>
      <w:r>
        <w:t>A</w:t>
      </w:r>
      <w:r w:rsidR="002E25B9">
        <w:t xml:space="preserve">dd </w:t>
      </w:r>
      <w:r w:rsidR="006A7743">
        <w:t>Micelle</w:t>
      </w:r>
      <w:r w:rsidR="002E25B9">
        <w:t xml:space="preserve"> mix to the lysate in a </w:t>
      </w:r>
      <w:r>
        <w:t>20:1</w:t>
      </w:r>
      <w:r w:rsidR="002E25B9">
        <w:t xml:space="preserve"> ratio (i.e. </w:t>
      </w:r>
      <w:r>
        <w:t xml:space="preserve">95 µL </w:t>
      </w:r>
      <w:r w:rsidR="00CC52B7">
        <w:t>mix</w:t>
      </w:r>
      <w:r>
        <w:t xml:space="preserve"> to 5 µL lysate</w:t>
      </w:r>
      <w:r w:rsidR="002E25B9">
        <w:t>)</w:t>
      </w:r>
      <w:r w:rsidR="006A7743">
        <w:t xml:space="preserve"> or 10:1 (i.e. 90 µL </w:t>
      </w:r>
      <w:r w:rsidR="00CC52B7">
        <w:t>mix</w:t>
      </w:r>
      <w:r w:rsidR="006A7743">
        <w:t xml:space="preserve"> to </w:t>
      </w:r>
      <w:r w:rsidR="00CC52B7">
        <w:t>10</w:t>
      </w:r>
      <w:r w:rsidR="006A7743">
        <w:t xml:space="preserve"> µL lysate)</w:t>
      </w:r>
      <w:r w:rsidR="00CC52B7">
        <w:t xml:space="preserve"> depending on desired signal</w:t>
      </w:r>
      <w:r w:rsidR="002E25B9">
        <w:t>.</w:t>
      </w:r>
      <w:r w:rsidR="0006669D">
        <w:t xml:space="preserve"> You should prepare at least 30 </w:t>
      </w:r>
      <w:r>
        <w:t xml:space="preserve">µL </w:t>
      </w:r>
      <w:r w:rsidR="0006669D">
        <w:t>of this mix for each reaction you are going to perform.</w:t>
      </w:r>
    </w:p>
    <w:p w14:paraId="3CBC04B4" w14:textId="3DAA4022" w:rsidR="002E25B9" w:rsidRDefault="002E25B9" w:rsidP="002E25B9">
      <w:pPr>
        <w:pStyle w:val="ListParagraph"/>
        <w:numPr>
          <w:ilvl w:val="0"/>
          <w:numId w:val="2"/>
        </w:numPr>
      </w:pPr>
      <w:r>
        <w:t xml:space="preserve">Take a new </w:t>
      </w:r>
      <w:r w:rsidR="0006669D">
        <w:t>clear 96 well plate</w:t>
      </w:r>
      <w:r>
        <w:t xml:space="preserve"> and pipet ~24 </w:t>
      </w:r>
      <w:r w:rsidR="00056349">
        <w:t xml:space="preserve">µL </w:t>
      </w:r>
      <w:r>
        <w:t>of the lysate mix into each of the appropriate wells. You can also mix the lysate and micelle mix</w:t>
      </w:r>
      <w:r w:rsidR="00056349">
        <w:t xml:space="preserve"> </w:t>
      </w:r>
      <w:r w:rsidR="00287BC1">
        <w:t>directly</w:t>
      </w:r>
      <w:r w:rsidR="00056349">
        <w:t xml:space="preserve"> in each well</w:t>
      </w:r>
      <w:r>
        <w:t xml:space="preserve">, though this is only recommended for when there are few repeats of a single lysate, such as for mock or denatured wells. </w:t>
      </w:r>
    </w:p>
    <w:p w14:paraId="140D2F68" w14:textId="77777777" w:rsidR="004A726D" w:rsidRDefault="0006669D" w:rsidP="00483DB6">
      <w:pPr>
        <w:pStyle w:val="ListParagraph"/>
        <w:numPr>
          <w:ilvl w:val="0"/>
          <w:numId w:val="2"/>
        </w:numPr>
      </w:pPr>
      <w:r>
        <w:t xml:space="preserve">Pipet </w:t>
      </w:r>
      <w:r w:rsidR="008D17E8">
        <w:t>19</w:t>
      </w:r>
      <w:r>
        <w:t xml:space="preserve"> </w:t>
      </w:r>
      <w:r w:rsidR="00056349">
        <w:t xml:space="preserve">µL </w:t>
      </w:r>
      <w:r>
        <w:t>of the lysate mix into each of the inhibitor wells in the black plate with a multichannel pipet.</w:t>
      </w:r>
    </w:p>
    <w:p w14:paraId="58E05D3B" w14:textId="77777777" w:rsidR="0006669D" w:rsidRDefault="0006669D" w:rsidP="00483DB6">
      <w:pPr>
        <w:pStyle w:val="ListParagraph"/>
        <w:numPr>
          <w:ilvl w:val="0"/>
          <w:numId w:val="2"/>
        </w:numPr>
      </w:pPr>
      <w:r>
        <w:t>Cover plate with saran wrap and place in incubator for 30 minutes.</w:t>
      </w:r>
    </w:p>
    <w:p w14:paraId="32657FF8" w14:textId="77777777" w:rsidR="0004465D" w:rsidRDefault="0006669D" w:rsidP="00483DB6">
      <w:pPr>
        <w:pStyle w:val="ListParagraph"/>
        <w:numPr>
          <w:ilvl w:val="0"/>
          <w:numId w:val="2"/>
        </w:numPr>
      </w:pPr>
      <w:r>
        <w:t xml:space="preserve">When it is close to 30 minutes, pipet </w:t>
      </w:r>
      <w:r w:rsidR="008D1B39">
        <w:t>N*5+</w:t>
      </w:r>
      <w:r>
        <w:t xml:space="preserve">10 </w:t>
      </w:r>
      <w:r w:rsidR="00056349">
        <w:t xml:space="preserve">µL </w:t>
      </w:r>
      <w:r>
        <w:t>of the reaction initiator into each of the appropriate wells of a clear plate</w:t>
      </w:r>
      <w:r w:rsidR="0004465D">
        <w:t xml:space="preserve">, where N is the number of wells in that column of the plate (for instance, for a simple run with 2 wells in a column, you’d pipet 20 </w:t>
      </w:r>
      <w:proofErr w:type="spellStart"/>
      <w:r w:rsidR="0004465D">
        <w:t>uL</w:t>
      </w:r>
      <w:proofErr w:type="spellEnd"/>
      <w:r w:rsidR="0004465D">
        <w:t xml:space="preserve">. For four wells in a column, 30 </w:t>
      </w:r>
      <w:proofErr w:type="spellStart"/>
      <w:r w:rsidR="0004465D">
        <w:t>uL</w:t>
      </w:r>
      <w:proofErr w:type="spellEnd"/>
      <w:r w:rsidR="0004465D">
        <w:t xml:space="preserve">, </w:t>
      </w:r>
      <w:proofErr w:type="spellStart"/>
      <w:r w:rsidR="0004465D">
        <w:t>etc</w:t>
      </w:r>
      <w:proofErr w:type="spellEnd"/>
      <w:r w:rsidR="0004465D">
        <w:t>).</w:t>
      </w:r>
    </w:p>
    <w:p w14:paraId="7AEB1745" w14:textId="77777777" w:rsidR="0004465D" w:rsidRDefault="0004465D" w:rsidP="00483DB6">
      <w:pPr>
        <w:pStyle w:val="ListParagraph"/>
        <w:numPr>
          <w:ilvl w:val="0"/>
          <w:numId w:val="2"/>
        </w:numPr>
      </w:pPr>
      <w:r>
        <w:t>R</w:t>
      </w:r>
      <w:r w:rsidR="0006669D">
        <w:t>emove the ADP-</w:t>
      </w:r>
      <w:proofErr w:type="spellStart"/>
      <w:r w:rsidR="0006669D">
        <w:t>glo</w:t>
      </w:r>
      <w:proofErr w:type="spellEnd"/>
      <w:r w:rsidR="0006669D">
        <w:t xml:space="preserve"> reagent from the freezer</w:t>
      </w:r>
      <w:r>
        <w:t xml:space="preserve"> to thaw</w:t>
      </w:r>
      <w:r w:rsidR="0006669D">
        <w:t>.</w:t>
      </w:r>
    </w:p>
    <w:p w14:paraId="27E8AB87" w14:textId="77777777" w:rsidR="0006669D" w:rsidRDefault="0006669D" w:rsidP="00483DB6">
      <w:pPr>
        <w:pStyle w:val="ListParagraph"/>
        <w:numPr>
          <w:ilvl w:val="0"/>
          <w:numId w:val="2"/>
        </w:numPr>
      </w:pPr>
      <w:r>
        <w:t xml:space="preserve">At 30 minutes, get the plate from the incubator and pipet 5 </w:t>
      </w:r>
      <w:r w:rsidR="00056349">
        <w:t xml:space="preserve">µL </w:t>
      </w:r>
      <w:r>
        <w:t xml:space="preserve">of the reaction initiator into each reaction well with the multichannel pipet. </w:t>
      </w:r>
      <w:r w:rsidR="008D17E8">
        <w:t xml:space="preserve">Mix </w:t>
      </w:r>
      <w:r w:rsidR="000F7ECF">
        <w:t>thoroughly</w:t>
      </w:r>
      <w:r w:rsidR="008D17E8">
        <w:t xml:space="preserve">, then pipet 5 </w:t>
      </w:r>
      <w:proofErr w:type="spellStart"/>
      <w:r w:rsidR="008D17E8">
        <w:t>uL</w:t>
      </w:r>
      <w:proofErr w:type="spellEnd"/>
      <w:r w:rsidR="008D17E8">
        <w:t xml:space="preserve"> o</w:t>
      </w:r>
      <w:r w:rsidR="000F7ECF">
        <w:t>f this mix into new wells. These new wells are the</w:t>
      </w:r>
      <w:r w:rsidR="008D17E8">
        <w:t xml:space="preserve"> final reaction</w:t>
      </w:r>
      <w:r w:rsidR="000F7ECF">
        <w:t>s</w:t>
      </w:r>
      <w:r w:rsidR="008D17E8">
        <w:t xml:space="preserve">. </w:t>
      </w:r>
      <w:r>
        <w:t>Re-cover the plate and place back in the incubator for 30 minutes.</w:t>
      </w:r>
    </w:p>
    <w:p w14:paraId="24091E74" w14:textId="77777777" w:rsidR="0006669D" w:rsidRDefault="0006669D" w:rsidP="00483DB6">
      <w:pPr>
        <w:pStyle w:val="ListParagraph"/>
        <w:numPr>
          <w:ilvl w:val="0"/>
          <w:numId w:val="2"/>
        </w:numPr>
      </w:pPr>
      <w:r>
        <w:t>By close to 30 minutes, the ADP-</w:t>
      </w:r>
      <w:proofErr w:type="spellStart"/>
      <w:r>
        <w:t>glo</w:t>
      </w:r>
      <w:proofErr w:type="spellEnd"/>
      <w:r>
        <w:t xml:space="preserve"> reagent should be unfrozen.</w:t>
      </w:r>
      <w:r w:rsidR="00287BC1">
        <w:t xml:space="preserve"> If not, hand warm it.</w:t>
      </w:r>
      <w:r>
        <w:t xml:space="preserve"> Pipet </w:t>
      </w:r>
      <w:r w:rsidR="00B8678B">
        <w:t xml:space="preserve">N*5+10 µL </w:t>
      </w:r>
      <w:r>
        <w:t xml:space="preserve">into each of the appropriate wells of </w:t>
      </w:r>
      <w:r w:rsidR="00056349">
        <w:t>the</w:t>
      </w:r>
      <w:r>
        <w:t xml:space="preserve"> clear plate. When 30 minutes have elapsed, remove the plate from the incubator and pipet 5 </w:t>
      </w:r>
      <w:r w:rsidR="00056349">
        <w:t xml:space="preserve">µL </w:t>
      </w:r>
      <w:r>
        <w:t>of reagent into each reaction well</w:t>
      </w:r>
      <w:r w:rsidR="00056349">
        <w:t xml:space="preserve"> </w:t>
      </w:r>
      <w:r w:rsidR="008D17E8">
        <w:t xml:space="preserve">(the wells with 5 </w:t>
      </w:r>
      <w:proofErr w:type="spellStart"/>
      <w:r w:rsidR="008D17E8">
        <w:t>uL</w:t>
      </w:r>
      <w:proofErr w:type="spellEnd"/>
      <w:r w:rsidR="008D17E8">
        <w:t xml:space="preserve"> of the reaction) </w:t>
      </w:r>
      <w:r w:rsidR="00056349">
        <w:t>with the multichannel pipet</w:t>
      </w:r>
      <w:r>
        <w:t>. Re-cover the plate and leave at room temperature for 40 minutes. Remove the Kinase Detection Reagent from the freezer and store at RT but out of the light.</w:t>
      </w:r>
    </w:p>
    <w:p w14:paraId="0CE21BC4" w14:textId="5B3896C8" w:rsidR="0006669D" w:rsidRDefault="0006669D" w:rsidP="00483DB6">
      <w:pPr>
        <w:pStyle w:val="ListParagraph"/>
        <w:numPr>
          <w:ilvl w:val="0"/>
          <w:numId w:val="2"/>
        </w:numPr>
      </w:pPr>
      <w:r>
        <w:t xml:space="preserve">By the end of 40 minutes, the Kinase Detection Reagent should be thawed. Pipet </w:t>
      </w:r>
      <w:r w:rsidR="00B8678B">
        <w:t>N*10+10</w:t>
      </w:r>
      <w:r w:rsidR="007D1E4C">
        <w:t xml:space="preserve"> µL</w:t>
      </w:r>
      <w:r w:rsidR="00B8678B">
        <w:t xml:space="preserve"> </w:t>
      </w:r>
      <w:r>
        <w:t xml:space="preserve">into each of the appropriate wells of a clear plate. At 40 minutes, add </w:t>
      </w:r>
      <w:r w:rsidR="008D17E8">
        <w:t>1</w:t>
      </w:r>
      <w:r>
        <w:t xml:space="preserve">0 </w:t>
      </w:r>
      <w:r w:rsidR="00056349">
        <w:t xml:space="preserve">µL </w:t>
      </w:r>
      <w:r>
        <w:t xml:space="preserve">to each reaction with the multichannel pipet. </w:t>
      </w:r>
      <w:r w:rsidR="00287BC1">
        <w:t>Re-cover the plate, and store out of the light at RT for 40 minutes.</w:t>
      </w:r>
    </w:p>
    <w:p w14:paraId="594FD697" w14:textId="261F9D23" w:rsidR="00287BC1" w:rsidRDefault="00287BC1" w:rsidP="00483DB6">
      <w:pPr>
        <w:pStyle w:val="ListParagraph"/>
        <w:numPr>
          <w:ilvl w:val="0"/>
          <w:numId w:val="2"/>
        </w:numPr>
      </w:pPr>
      <w:r>
        <w:t xml:space="preserve">At the end of 40 minutes, remove saran wrap and place in the </w:t>
      </w:r>
      <w:proofErr w:type="spellStart"/>
      <w:r>
        <w:t>Clariostar</w:t>
      </w:r>
      <w:proofErr w:type="spellEnd"/>
      <w:r>
        <w:t xml:space="preserve">. Read on luminescence (no filter) with a 1 sec integration time. </w:t>
      </w:r>
    </w:p>
    <w:sectPr w:rsidR="00287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476DFD"/>
    <w:multiLevelType w:val="hybridMultilevel"/>
    <w:tmpl w:val="8F820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2F690D"/>
    <w:multiLevelType w:val="hybridMultilevel"/>
    <w:tmpl w:val="3FC27276"/>
    <w:lvl w:ilvl="0" w:tplc="80D046B0"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26D"/>
    <w:rsid w:val="0004465D"/>
    <w:rsid w:val="00056349"/>
    <w:rsid w:val="00064298"/>
    <w:rsid w:val="0006669D"/>
    <w:rsid w:val="000F7ECF"/>
    <w:rsid w:val="00205319"/>
    <w:rsid w:val="00287BC1"/>
    <w:rsid w:val="002E25B9"/>
    <w:rsid w:val="002E7F16"/>
    <w:rsid w:val="0041530A"/>
    <w:rsid w:val="004A726D"/>
    <w:rsid w:val="00656ED0"/>
    <w:rsid w:val="00684A58"/>
    <w:rsid w:val="006A7743"/>
    <w:rsid w:val="007A1A41"/>
    <w:rsid w:val="007D1E4C"/>
    <w:rsid w:val="00817F0C"/>
    <w:rsid w:val="008B43D9"/>
    <w:rsid w:val="008D17E8"/>
    <w:rsid w:val="008D1B39"/>
    <w:rsid w:val="009626C3"/>
    <w:rsid w:val="00A77546"/>
    <w:rsid w:val="00B8678B"/>
    <w:rsid w:val="00CC52B7"/>
    <w:rsid w:val="00D1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35FD"/>
  <w15:chartTrackingRefBased/>
  <w15:docId w15:val="{0557005D-FD64-45D3-8093-5F137876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669</Words>
  <Characters>3817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</dc:creator>
  <cp:keywords/>
  <dc:description/>
  <cp:lastModifiedBy>Ken Hsu</cp:lastModifiedBy>
  <cp:revision>2</cp:revision>
  <dcterms:created xsi:type="dcterms:W3CDTF">2018-07-07T17:56:00Z</dcterms:created>
  <dcterms:modified xsi:type="dcterms:W3CDTF">2018-07-07T17:56:00Z</dcterms:modified>
</cp:coreProperties>
</file>