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3B175" w14:textId="77777777" w:rsidR="005961B6" w:rsidRDefault="005961B6" w:rsidP="0059616E">
      <w:pPr>
        <w:autoSpaceDE w:val="0"/>
        <w:autoSpaceDN w:val="0"/>
        <w:adjustRightInd w:val="0"/>
        <w:jc w:val="both"/>
        <w:rPr>
          <w:rFonts w:ascii="Arial" w:hAnsi="Arial" w:cs="Arial"/>
        </w:rPr>
      </w:pPr>
    </w:p>
    <w:p w14:paraId="7DA6C10C" w14:textId="0485A3A5" w:rsidR="00B127F3" w:rsidRDefault="00A7554F" w:rsidP="0059616E">
      <w:pPr>
        <w:autoSpaceDE w:val="0"/>
        <w:autoSpaceDN w:val="0"/>
        <w:adjustRightInd w:val="0"/>
        <w:jc w:val="both"/>
        <w:rPr>
          <w:rFonts w:ascii="Arial" w:hAnsi="Arial" w:cs="Arial"/>
        </w:rPr>
      </w:pPr>
      <w:r w:rsidRPr="00A7554F">
        <w:rPr>
          <w:rFonts w:ascii="Arial" w:hAnsi="Arial" w:cs="Arial"/>
        </w:rPr>
        <w:t>Welcome to the Hsu Lab! This document serves as a comprehensive guide designed to define the expectations and milestones crucial for the successful completion of research training and professional development within our laboratory. As you embark on this journey, consider this document your roadmap, providing clarity on the path to achievement and growth during your tenure in the Hsu Lab. Let's collaboratively set the standards for excellence and outline the key steps toward a fulfilling and successful research training and professional development experience.</w:t>
      </w:r>
    </w:p>
    <w:p w14:paraId="1D8AADD0" w14:textId="77777777" w:rsidR="00A7554F" w:rsidRDefault="00A7554F" w:rsidP="0059616E">
      <w:pPr>
        <w:autoSpaceDE w:val="0"/>
        <w:autoSpaceDN w:val="0"/>
        <w:adjustRightInd w:val="0"/>
        <w:jc w:val="both"/>
        <w:rPr>
          <w:rFonts w:ascii="Arial" w:hAnsi="Arial" w:cs="Arial"/>
        </w:rPr>
      </w:pPr>
    </w:p>
    <w:p w14:paraId="0CD6410C" w14:textId="481A042A" w:rsidR="00504E33" w:rsidRDefault="00B127F3" w:rsidP="0059616E">
      <w:pPr>
        <w:autoSpaceDE w:val="0"/>
        <w:autoSpaceDN w:val="0"/>
        <w:adjustRightInd w:val="0"/>
        <w:jc w:val="both"/>
        <w:rPr>
          <w:rFonts w:ascii="Arial" w:hAnsi="Arial" w:cs="Arial"/>
        </w:rPr>
      </w:pPr>
      <w:r w:rsidRPr="00B127F3">
        <w:rPr>
          <w:rFonts w:ascii="Arial" w:hAnsi="Arial" w:cs="Arial"/>
          <w:b/>
          <w:bCs/>
        </w:rPr>
        <w:t>Graduate students</w:t>
      </w:r>
      <w:r w:rsidR="00342EBE">
        <w:rPr>
          <w:rFonts w:ascii="Arial" w:hAnsi="Arial" w:cs="Arial"/>
        </w:rPr>
        <w:t xml:space="preserve"> - </w:t>
      </w:r>
      <w:r w:rsidR="00A7554F" w:rsidRPr="00A7554F">
        <w:rPr>
          <w:rFonts w:ascii="Arial" w:hAnsi="Arial" w:cs="Arial"/>
        </w:rPr>
        <w:t>Embarking on the journey to obtain your PhD is an exciting venture, and here's your roadmap to success</w:t>
      </w:r>
      <w:r w:rsidR="00342EBE">
        <w:rPr>
          <w:rFonts w:ascii="Arial" w:hAnsi="Arial" w:cs="Arial"/>
        </w:rPr>
        <w:t>:</w:t>
      </w:r>
    </w:p>
    <w:p w14:paraId="23D2183D" w14:textId="77777777" w:rsidR="00A7554F" w:rsidRDefault="00A7554F" w:rsidP="0059616E">
      <w:pPr>
        <w:autoSpaceDE w:val="0"/>
        <w:autoSpaceDN w:val="0"/>
        <w:adjustRightInd w:val="0"/>
        <w:jc w:val="both"/>
        <w:rPr>
          <w:rFonts w:ascii="Arial" w:hAnsi="Arial" w:cs="Arial"/>
          <w:u w:val="single"/>
        </w:rPr>
      </w:pPr>
    </w:p>
    <w:p w14:paraId="0C44E62C" w14:textId="737B7ECE" w:rsidR="00A7554F" w:rsidRDefault="00504E33" w:rsidP="0059616E">
      <w:pPr>
        <w:autoSpaceDE w:val="0"/>
        <w:autoSpaceDN w:val="0"/>
        <w:adjustRightInd w:val="0"/>
        <w:jc w:val="both"/>
        <w:rPr>
          <w:rFonts w:ascii="Arial" w:hAnsi="Arial" w:cs="Arial"/>
        </w:rPr>
      </w:pPr>
      <w:r w:rsidRPr="00504E33">
        <w:rPr>
          <w:rFonts w:ascii="Arial" w:hAnsi="Arial" w:cs="Arial"/>
          <w:u w:val="single"/>
        </w:rPr>
        <w:t>Publications</w:t>
      </w:r>
      <w:r w:rsidRPr="00504E33">
        <w:rPr>
          <w:rFonts w:ascii="Arial" w:hAnsi="Arial" w:cs="Arial"/>
        </w:rPr>
        <w:t xml:space="preserve">. </w:t>
      </w:r>
      <w:r w:rsidR="00A7554F" w:rsidRPr="00A7554F">
        <w:rPr>
          <w:rFonts w:ascii="Arial" w:hAnsi="Arial" w:cs="Arial"/>
        </w:rPr>
        <w:t xml:space="preserve">Your thesis, a minimum of 5 chapters, is a testament to your scholarly dedication. Begin with a captivating introduction and culminate with a comprehensive summary/discussion chapter. The subsequent 3 chapters are your canvas for independent work, a chance for you to shine. We expect you to </w:t>
      </w:r>
      <w:r w:rsidR="00A7554F">
        <w:rPr>
          <w:rFonts w:ascii="Arial" w:hAnsi="Arial" w:cs="Arial"/>
        </w:rPr>
        <w:t>lead 3 independent publications</w:t>
      </w:r>
      <w:r w:rsidR="00A7554F" w:rsidRPr="00A7554F">
        <w:rPr>
          <w:rFonts w:ascii="Arial" w:hAnsi="Arial" w:cs="Arial"/>
        </w:rPr>
        <w:t xml:space="preserve">, and we encourage you to aim for high-impact journals, boosting your competitive edge in the job market. While the 5-chapter requirement sets the foundation, consider it a launching pad for additional research projects, allowing your academic curiosity to thrive. Keep in mind that the review process, lasting a minimum of 6 months and potentially up to 2 years depending on the journal, is a vital part of academic </w:t>
      </w:r>
      <w:r w:rsidR="00C708DC">
        <w:rPr>
          <w:rFonts w:ascii="Arial" w:hAnsi="Arial" w:cs="Arial"/>
        </w:rPr>
        <w:t>development</w:t>
      </w:r>
      <w:r w:rsidR="00A7554F" w:rsidRPr="00A7554F">
        <w:rPr>
          <w:rFonts w:ascii="Arial" w:hAnsi="Arial" w:cs="Arial"/>
        </w:rPr>
        <w:t xml:space="preserve">. So, plan strategically, stay positive, and relish the pursuit of knowledge as you forge ahead towards earning your PhD. </w:t>
      </w:r>
    </w:p>
    <w:p w14:paraId="6EB01C2A" w14:textId="77777777" w:rsidR="00D52CE4" w:rsidRDefault="00D52CE4" w:rsidP="0059616E">
      <w:pPr>
        <w:autoSpaceDE w:val="0"/>
        <w:autoSpaceDN w:val="0"/>
        <w:adjustRightInd w:val="0"/>
        <w:jc w:val="both"/>
        <w:rPr>
          <w:rFonts w:ascii="Arial" w:hAnsi="Arial" w:cs="Arial"/>
        </w:rPr>
      </w:pPr>
    </w:p>
    <w:p w14:paraId="1DB3F1D0" w14:textId="4628209E" w:rsidR="00C708DC" w:rsidRDefault="00522E81" w:rsidP="0059616E">
      <w:pPr>
        <w:autoSpaceDE w:val="0"/>
        <w:autoSpaceDN w:val="0"/>
        <w:adjustRightInd w:val="0"/>
        <w:jc w:val="both"/>
        <w:rPr>
          <w:rFonts w:ascii="Arial" w:hAnsi="Arial" w:cs="Arial"/>
        </w:rPr>
      </w:pPr>
      <w:r w:rsidRPr="00522E81">
        <w:rPr>
          <w:rFonts w:ascii="Arial" w:hAnsi="Arial" w:cs="Arial"/>
          <w:u w:val="single"/>
        </w:rPr>
        <w:t>Fellowships</w:t>
      </w:r>
      <w:r>
        <w:rPr>
          <w:rFonts w:ascii="Arial" w:hAnsi="Arial" w:cs="Arial"/>
        </w:rPr>
        <w:t xml:space="preserve">. </w:t>
      </w:r>
      <w:r w:rsidR="00C708DC">
        <w:rPr>
          <w:rFonts w:ascii="Arial" w:hAnsi="Arial" w:cs="Arial"/>
        </w:rPr>
        <w:t>I</w:t>
      </w:r>
      <w:r w:rsidR="00C708DC" w:rsidRPr="00C708DC">
        <w:rPr>
          <w:rFonts w:ascii="Arial" w:hAnsi="Arial" w:cs="Arial"/>
        </w:rPr>
        <w:t xml:space="preserve">n Years 1 or 2, we encourage you to apply for the NSF GRFP, and following the successful completion of candidacy, take the opportunity to refine your scientific and proposal writing skills by applying for the NIH F31 or an equivalent fellowship from federal or private funders. </w:t>
      </w:r>
      <w:r w:rsidR="00F954D1">
        <w:rPr>
          <w:rFonts w:ascii="Arial" w:hAnsi="Arial" w:cs="Arial"/>
        </w:rPr>
        <w:t>A</w:t>
      </w:r>
      <w:r w:rsidR="00C708DC" w:rsidRPr="00C708DC">
        <w:rPr>
          <w:rFonts w:ascii="Arial" w:hAnsi="Arial" w:cs="Arial"/>
        </w:rPr>
        <w:t xml:space="preserve"> publication significantly enhances your chances of securing these prestigious fellowships. Keep in mind that fellowship applications, much like publications, may take 1-2 cycles and up to a year to secure funding. </w:t>
      </w:r>
      <w:proofErr w:type="gramStart"/>
      <w:r w:rsidR="00C708DC" w:rsidRPr="00C708DC">
        <w:rPr>
          <w:rFonts w:ascii="Arial" w:hAnsi="Arial" w:cs="Arial"/>
        </w:rPr>
        <w:t>Planning ahead</w:t>
      </w:r>
      <w:proofErr w:type="gramEnd"/>
      <w:r w:rsidR="00C708DC" w:rsidRPr="00C708DC">
        <w:rPr>
          <w:rFonts w:ascii="Arial" w:hAnsi="Arial" w:cs="Arial"/>
        </w:rPr>
        <w:t xml:space="preserve"> is key, and we believe that these milestones will not only enrich your academic experience but also pave the way for a successful and fulfilling PhD journey. </w:t>
      </w:r>
    </w:p>
    <w:p w14:paraId="5499A363" w14:textId="77777777" w:rsidR="00522E81" w:rsidRDefault="00522E81" w:rsidP="0059616E">
      <w:pPr>
        <w:autoSpaceDE w:val="0"/>
        <w:autoSpaceDN w:val="0"/>
        <w:adjustRightInd w:val="0"/>
        <w:jc w:val="both"/>
        <w:rPr>
          <w:rFonts w:ascii="Arial" w:hAnsi="Arial" w:cs="Arial"/>
        </w:rPr>
      </w:pPr>
    </w:p>
    <w:p w14:paraId="543D3EF3" w14:textId="0CCDC95C" w:rsidR="00F954D1" w:rsidRPr="009F6F91" w:rsidRDefault="008D0311" w:rsidP="0059616E">
      <w:pPr>
        <w:autoSpaceDE w:val="0"/>
        <w:autoSpaceDN w:val="0"/>
        <w:adjustRightInd w:val="0"/>
        <w:jc w:val="both"/>
        <w:rPr>
          <w:rFonts w:ascii="Arial" w:hAnsi="Arial" w:cs="Arial"/>
        </w:rPr>
      </w:pPr>
      <w:r w:rsidRPr="008D0311">
        <w:rPr>
          <w:rFonts w:ascii="Arial" w:hAnsi="Arial" w:cs="Arial"/>
          <w:u w:val="single"/>
        </w:rPr>
        <w:t>Conferences</w:t>
      </w:r>
      <w:r>
        <w:rPr>
          <w:rFonts w:ascii="Arial" w:hAnsi="Arial" w:cs="Arial"/>
        </w:rPr>
        <w:t xml:space="preserve">. </w:t>
      </w:r>
      <w:r w:rsidR="00F954D1" w:rsidRPr="00F954D1">
        <w:rPr>
          <w:rFonts w:ascii="Arial" w:hAnsi="Arial" w:cs="Arial"/>
        </w:rPr>
        <w:t xml:space="preserve">Embarking on your PhD journey is not just about coursework; it's an opportunity to expand your horizons and contribute to your field. As a milestone, we encourage students to actively engage in academic communities by attending </w:t>
      </w:r>
      <w:r w:rsidR="00F954D1">
        <w:rPr>
          <w:rFonts w:ascii="Arial" w:hAnsi="Arial" w:cs="Arial"/>
        </w:rPr>
        <w:t>one</w:t>
      </w:r>
      <w:r w:rsidR="00F954D1" w:rsidRPr="00F954D1">
        <w:rPr>
          <w:rFonts w:ascii="Arial" w:hAnsi="Arial" w:cs="Arial"/>
        </w:rPr>
        <w:t xml:space="preserve"> national meeting such as ACS, AACR, or AIA, and </w:t>
      </w:r>
      <w:r w:rsidR="00F954D1">
        <w:rPr>
          <w:rFonts w:ascii="Arial" w:hAnsi="Arial" w:cs="Arial"/>
        </w:rPr>
        <w:t>one</w:t>
      </w:r>
      <w:r w:rsidR="00F954D1" w:rsidRPr="00F954D1">
        <w:rPr>
          <w:rFonts w:ascii="Arial" w:hAnsi="Arial" w:cs="Arial"/>
        </w:rPr>
        <w:t xml:space="preserve"> GRC meeting aligned with their research field and interests. Your participation will not only enrich your academic experience but also foster valuable connections within your scientific community. To attend these meetings, </w:t>
      </w:r>
      <w:r w:rsidR="00F954D1">
        <w:rPr>
          <w:rFonts w:ascii="Arial" w:hAnsi="Arial" w:cs="Arial"/>
        </w:rPr>
        <w:t>an</w:t>
      </w:r>
      <w:r w:rsidR="00F954D1" w:rsidRPr="00F954D1">
        <w:rPr>
          <w:rFonts w:ascii="Arial" w:hAnsi="Arial" w:cs="Arial"/>
        </w:rPr>
        <w:t xml:space="preserve"> abstract acceptance (approved by the PI) and </w:t>
      </w:r>
      <w:r w:rsidR="00F954D1">
        <w:rPr>
          <w:rFonts w:ascii="Arial" w:hAnsi="Arial" w:cs="Arial"/>
        </w:rPr>
        <w:t xml:space="preserve">a submitted application for travel support – </w:t>
      </w:r>
      <w:r w:rsidR="00F954D1" w:rsidRPr="00F954D1">
        <w:rPr>
          <w:rFonts w:ascii="Arial" w:hAnsi="Arial" w:cs="Arial"/>
        </w:rPr>
        <w:t xml:space="preserve">whether through the meeting, </w:t>
      </w:r>
      <w:r w:rsidR="00F954D1">
        <w:rPr>
          <w:rFonts w:ascii="Arial" w:hAnsi="Arial" w:cs="Arial"/>
        </w:rPr>
        <w:t xml:space="preserve">scientific </w:t>
      </w:r>
      <w:r w:rsidR="00F954D1" w:rsidRPr="00F954D1">
        <w:rPr>
          <w:rFonts w:ascii="Arial" w:hAnsi="Arial" w:cs="Arial"/>
        </w:rPr>
        <w:t xml:space="preserve">organization, or </w:t>
      </w:r>
      <w:r w:rsidR="00F954D1">
        <w:rPr>
          <w:rFonts w:ascii="Arial" w:hAnsi="Arial" w:cs="Arial"/>
        </w:rPr>
        <w:t xml:space="preserve">chemistry </w:t>
      </w:r>
      <w:r w:rsidR="00F954D1" w:rsidRPr="00F954D1">
        <w:rPr>
          <w:rFonts w:ascii="Arial" w:hAnsi="Arial" w:cs="Arial"/>
        </w:rPr>
        <w:t>department</w:t>
      </w:r>
      <w:r w:rsidR="007650AD">
        <w:rPr>
          <w:rFonts w:ascii="Arial" w:hAnsi="Arial" w:cs="Arial"/>
        </w:rPr>
        <w:t xml:space="preserve"> – is required</w:t>
      </w:r>
      <w:r w:rsidR="00F954D1" w:rsidRPr="00F954D1">
        <w:rPr>
          <w:rFonts w:ascii="Arial" w:hAnsi="Arial" w:cs="Arial"/>
        </w:rPr>
        <w:t xml:space="preserve">. </w:t>
      </w:r>
      <w:r w:rsidR="007650AD">
        <w:rPr>
          <w:rFonts w:ascii="Arial" w:hAnsi="Arial" w:cs="Arial"/>
        </w:rPr>
        <w:t xml:space="preserve">The PI will support travel if the student submits for a travel award but is not selected for funding. </w:t>
      </w:r>
      <w:r w:rsidR="00F954D1" w:rsidRPr="00F954D1">
        <w:rPr>
          <w:rFonts w:ascii="Arial" w:hAnsi="Arial" w:cs="Arial"/>
        </w:rPr>
        <w:t>Your dedication to academic and professional development is a crucial part of your PhD journey</w:t>
      </w:r>
      <w:r w:rsidR="0013551D">
        <w:rPr>
          <w:rFonts w:ascii="Arial" w:hAnsi="Arial" w:cs="Arial"/>
        </w:rPr>
        <w:t>.</w:t>
      </w:r>
    </w:p>
    <w:p w14:paraId="07B48863" w14:textId="33E0E71A" w:rsidR="0068091F" w:rsidRDefault="0068091F" w:rsidP="0059616E">
      <w:pPr>
        <w:autoSpaceDE w:val="0"/>
        <w:autoSpaceDN w:val="0"/>
        <w:adjustRightInd w:val="0"/>
        <w:jc w:val="both"/>
        <w:rPr>
          <w:rFonts w:ascii="Arial" w:hAnsi="Arial" w:cs="Arial"/>
        </w:rPr>
      </w:pPr>
    </w:p>
    <w:p w14:paraId="246B8EC8" w14:textId="67CC0DED" w:rsidR="002D68E7" w:rsidRDefault="00991E4D" w:rsidP="0059616E">
      <w:pPr>
        <w:autoSpaceDE w:val="0"/>
        <w:autoSpaceDN w:val="0"/>
        <w:adjustRightInd w:val="0"/>
        <w:jc w:val="both"/>
        <w:rPr>
          <w:rFonts w:ascii="Arial" w:hAnsi="Arial" w:cs="Arial"/>
        </w:rPr>
      </w:pPr>
      <w:r w:rsidRPr="00991E4D">
        <w:rPr>
          <w:rFonts w:ascii="Arial" w:hAnsi="Arial" w:cs="Arial"/>
          <w:u w:val="single"/>
        </w:rPr>
        <w:t>Yearly guidance</w:t>
      </w:r>
      <w:r>
        <w:rPr>
          <w:rFonts w:ascii="Arial" w:hAnsi="Arial" w:cs="Arial"/>
        </w:rPr>
        <w:t xml:space="preserve">. </w:t>
      </w:r>
      <w:r w:rsidR="002D68E7" w:rsidRPr="002D68E7">
        <w:rPr>
          <w:rFonts w:ascii="Arial" w:hAnsi="Arial" w:cs="Arial"/>
        </w:rPr>
        <w:t>We encourage students to submit an Individual Development Plan (IDP) document annually until graduation. This personalized document serves as a valuable tool to review and refine your goals, tracking your progress in various areas. The IDP form, easily accessible for download on the Hsu Lab website intranet</w:t>
      </w:r>
      <w:r w:rsidR="002D68E7">
        <w:rPr>
          <w:rFonts w:ascii="Arial" w:hAnsi="Arial" w:cs="Arial"/>
        </w:rPr>
        <w:t xml:space="preserve"> (</w:t>
      </w:r>
      <w:hyperlink r:id="rId7" w:history="1">
        <w:r w:rsidR="002D68E7" w:rsidRPr="006B7610">
          <w:rPr>
            <w:rStyle w:val="Hyperlink"/>
            <w:rFonts w:ascii="Arial" w:hAnsi="Arial" w:cs="Arial"/>
          </w:rPr>
          <w:t>http://hsulab.com/intranet.html</w:t>
        </w:r>
      </w:hyperlink>
      <w:r w:rsidR="002D68E7">
        <w:rPr>
          <w:rFonts w:ascii="Arial" w:hAnsi="Arial" w:cs="Arial"/>
        </w:rPr>
        <w:t>)</w:t>
      </w:r>
      <w:r w:rsidR="002D68E7" w:rsidRPr="002D68E7">
        <w:rPr>
          <w:rFonts w:ascii="Arial" w:hAnsi="Arial" w:cs="Arial"/>
        </w:rPr>
        <w:t xml:space="preserve">, is a dynamic resource designed to empower you in shaping your academic and professional path. </w:t>
      </w:r>
    </w:p>
    <w:p w14:paraId="4DFACE67" w14:textId="3610E3B1" w:rsidR="001770F5" w:rsidRDefault="001770F5" w:rsidP="0059616E">
      <w:pPr>
        <w:autoSpaceDE w:val="0"/>
        <w:autoSpaceDN w:val="0"/>
        <w:adjustRightInd w:val="0"/>
        <w:jc w:val="both"/>
        <w:rPr>
          <w:rFonts w:ascii="Arial" w:hAnsi="Arial" w:cs="Arial"/>
        </w:rPr>
      </w:pPr>
    </w:p>
    <w:p w14:paraId="1465E0B3" w14:textId="348A5EC9" w:rsidR="001770F5" w:rsidRDefault="001770F5" w:rsidP="0059616E">
      <w:pPr>
        <w:autoSpaceDE w:val="0"/>
        <w:autoSpaceDN w:val="0"/>
        <w:adjustRightInd w:val="0"/>
        <w:jc w:val="both"/>
        <w:rPr>
          <w:rFonts w:ascii="Arial" w:hAnsi="Arial" w:cs="Arial"/>
        </w:rPr>
      </w:pPr>
      <w:r w:rsidRPr="001770F5">
        <w:rPr>
          <w:rFonts w:ascii="Arial" w:hAnsi="Arial" w:cs="Arial"/>
          <w:u w:val="single"/>
        </w:rPr>
        <w:t>Lab service</w:t>
      </w:r>
      <w:r>
        <w:rPr>
          <w:rFonts w:ascii="Arial" w:hAnsi="Arial" w:cs="Arial"/>
        </w:rPr>
        <w:t>.</w:t>
      </w:r>
      <w:r w:rsidR="0059616E" w:rsidRPr="0059616E">
        <w:t xml:space="preserve"> </w:t>
      </w:r>
      <w:r w:rsidR="0059616E" w:rsidRPr="0059616E">
        <w:rPr>
          <w:rFonts w:ascii="Arial" w:hAnsi="Arial" w:cs="Arial"/>
        </w:rPr>
        <w:t xml:space="preserve">Being a good lab citizen involves actively participating in maintaining a collaborative and efficient laboratory environment. This includes taking on </w:t>
      </w:r>
      <w:r w:rsidR="0059616E">
        <w:rPr>
          <w:rFonts w:ascii="Arial" w:hAnsi="Arial" w:cs="Arial"/>
        </w:rPr>
        <w:t xml:space="preserve">assigned </w:t>
      </w:r>
      <w:r w:rsidR="0059616E" w:rsidRPr="0059616E">
        <w:rPr>
          <w:rFonts w:ascii="Arial" w:hAnsi="Arial" w:cs="Arial"/>
        </w:rPr>
        <w:t xml:space="preserve">group responsibilities, offering training to new lab members, and contributing to the overall upkeep of the lab. Group jobs should be approached with a sense of shared responsibility, where tasks are divided based on individual strengths and expertise. It's essential to foster a supportive atmosphere, aiding new lab members in their </w:t>
      </w:r>
      <w:r w:rsidR="0059616E" w:rsidRPr="0059616E">
        <w:rPr>
          <w:rFonts w:ascii="Arial" w:hAnsi="Arial" w:cs="Arial"/>
        </w:rPr>
        <w:lastRenderedPageBreak/>
        <w:t>integration by providing comprehensive training in both sample preparation and instrument usage. Moreover, a good lab citizen takes initiative in maintaining laboratory instruments, ensuring they are in optimal condition. This involves routine checks, calibration, and troubleshooting to prevent disruptions in workflow. Additionally, being proactive in cleanliness and organization within the lab is crucial for the safety of everyone and the accuracy of experimental results. By embodying these qualities, individuals contribute to a positive and productive laboratory community.</w:t>
      </w:r>
    </w:p>
    <w:p w14:paraId="4C132736" w14:textId="77777777" w:rsidR="00704584" w:rsidRDefault="00704584" w:rsidP="0059616E">
      <w:pPr>
        <w:autoSpaceDE w:val="0"/>
        <w:autoSpaceDN w:val="0"/>
        <w:adjustRightInd w:val="0"/>
        <w:jc w:val="both"/>
        <w:rPr>
          <w:rFonts w:ascii="Arial" w:hAnsi="Arial" w:cs="Arial"/>
        </w:rPr>
      </w:pPr>
    </w:p>
    <w:p w14:paraId="04D60BDF" w14:textId="046AC3D1" w:rsidR="00704584" w:rsidRDefault="00704584" w:rsidP="0059616E">
      <w:pPr>
        <w:autoSpaceDE w:val="0"/>
        <w:autoSpaceDN w:val="0"/>
        <w:adjustRightInd w:val="0"/>
        <w:jc w:val="both"/>
        <w:rPr>
          <w:rFonts w:ascii="Arial" w:hAnsi="Arial" w:cs="Arial"/>
        </w:rPr>
      </w:pPr>
      <w:r w:rsidRPr="00991E4D">
        <w:rPr>
          <w:rFonts w:ascii="Arial" w:hAnsi="Arial" w:cs="Arial"/>
          <w:u w:val="single"/>
        </w:rPr>
        <w:t>Projected timeline</w:t>
      </w:r>
      <w:r w:rsidR="00991E4D">
        <w:rPr>
          <w:rFonts w:ascii="Arial" w:hAnsi="Arial" w:cs="Arial"/>
        </w:rPr>
        <w:t>:</w:t>
      </w:r>
    </w:p>
    <w:p w14:paraId="146DC1C8" w14:textId="0BF532DF" w:rsidR="00704584" w:rsidRDefault="00704584" w:rsidP="0059616E">
      <w:pPr>
        <w:autoSpaceDE w:val="0"/>
        <w:autoSpaceDN w:val="0"/>
        <w:adjustRightInd w:val="0"/>
        <w:jc w:val="both"/>
        <w:rPr>
          <w:rFonts w:ascii="Arial" w:hAnsi="Arial" w:cs="Arial"/>
        </w:rPr>
      </w:pPr>
      <w:r>
        <w:rPr>
          <w:rFonts w:ascii="Arial" w:hAnsi="Arial" w:cs="Arial"/>
        </w:rPr>
        <w:t xml:space="preserve">Year 1 – </w:t>
      </w:r>
      <w:r w:rsidR="003727C0">
        <w:rPr>
          <w:rFonts w:ascii="Arial" w:hAnsi="Arial" w:cs="Arial"/>
        </w:rPr>
        <w:t>Fall</w:t>
      </w:r>
      <w:r w:rsidR="00C32908">
        <w:rPr>
          <w:rFonts w:ascii="Arial" w:hAnsi="Arial" w:cs="Arial"/>
        </w:rPr>
        <w:t xml:space="preserve"> (GTA)</w:t>
      </w:r>
      <w:r>
        <w:rPr>
          <w:rFonts w:ascii="Arial" w:hAnsi="Arial" w:cs="Arial"/>
        </w:rPr>
        <w:t xml:space="preserve">: completion of stage 1 training. Coursework. </w:t>
      </w:r>
      <w:r w:rsidR="00617A62">
        <w:rPr>
          <w:rFonts w:ascii="Arial" w:hAnsi="Arial" w:cs="Arial"/>
        </w:rPr>
        <w:t>G</w:t>
      </w:r>
      <w:r>
        <w:rPr>
          <w:rFonts w:ascii="Arial" w:hAnsi="Arial" w:cs="Arial"/>
        </w:rPr>
        <w:t>TA.</w:t>
      </w:r>
    </w:p>
    <w:p w14:paraId="557A9F64" w14:textId="5EDED37B" w:rsidR="00704584" w:rsidRDefault="00704584" w:rsidP="0059616E">
      <w:pPr>
        <w:autoSpaceDE w:val="0"/>
        <w:autoSpaceDN w:val="0"/>
        <w:adjustRightInd w:val="0"/>
        <w:jc w:val="both"/>
        <w:rPr>
          <w:rFonts w:ascii="Arial" w:hAnsi="Arial" w:cs="Arial"/>
        </w:rPr>
      </w:pPr>
      <w:r>
        <w:rPr>
          <w:rFonts w:ascii="Arial" w:hAnsi="Arial" w:cs="Arial"/>
        </w:rPr>
        <w:t xml:space="preserve">Year 1 – </w:t>
      </w:r>
      <w:r w:rsidR="003727C0">
        <w:rPr>
          <w:rFonts w:ascii="Arial" w:hAnsi="Arial" w:cs="Arial"/>
        </w:rPr>
        <w:t>Spring</w:t>
      </w:r>
      <w:r w:rsidR="00C32908">
        <w:rPr>
          <w:rFonts w:ascii="Arial" w:hAnsi="Arial" w:cs="Arial"/>
        </w:rPr>
        <w:t xml:space="preserve"> (GTA)</w:t>
      </w:r>
      <w:r>
        <w:rPr>
          <w:rFonts w:ascii="Arial" w:hAnsi="Arial" w:cs="Arial"/>
        </w:rPr>
        <w:t xml:space="preserve">: completion of stage 2 training. Complete required coursework. </w:t>
      </w:r>
      <w:r w:rsidR="00617A62">
        <w:rPr>
          <w:rFonts w:ascii="Arial" w:hAnsi="Arial" w:cs="Arial"/>
        </w:rPr>
        <w:t>G</w:t>
      </w:r>
      <w:r>
        <w:rPr>
          <w:rFonts w:ascii="Arial" w:hAnsi="Arial" w:cs="Arial"/>
        </w:rPr>
        <w:t>TA. Draft of NSF GRFP for internal peer review (students/postdocs/scientists) followed by critiques from PI.</w:t>
      </w:r>
    </w:p>
    <w:p w14:paraId="0A92F137" w14:textId="2780F02A" w:rsidR="00704584" w:rsidRDefault="00704584" w:rsidP="0059616E">
      <w:pPr>
        <w:autoSpaceDE w:val="0"/>
        <w:autoSpaceDN w:val="0"/>
        <w:adjustRightInd w:val="0"/>
        <w:jc w:val="both"/>
        <w:rPr>
          <w:rFonts w:ascii="Arial" w:hAnsi="Arial" w:cs="Arial"/>
        </w:rPr>
      </w:pPr>
      <w:r>
        <w:rPr>
          <w:rFonts w:ascii="Arial" w:hAnsi="Arial" w:cs="Arial"/>
        </w:rPr>
        <w:t xml:space="preserve">Year 1 – </w:t>
      </w:r>
      <w:r w:rsidR="003727C0">
        <w:rPr>
          <w:rFonts w:ascii="Arial" w:hAnsi="Arial" w:cs="Arial"/>
        </w:rPr>
        <w:t>S</w:t>
      </w:r>
      <w:r>
        <w:rPr>
          <w:rFonts w:ascii="Arial" w:hAnsi="Arial" w:cs="Arial"/>
        </w:rPr>
        <w:t>ummer</w:t>
      </w:r>
      <w:r w:rsidR="00C32908">
        <w:rPr>
          <w:rFonts w:ascii="Arial" w:hAnsi="Arial" w:cs="Arial"/>
        </w:rPr>
        <w:t xml:space="preserve"> (GRA)</w:t>
      </w:r>
      <w:r>
        <w:rPr>
          <w:rFonts w:ascii="Arial" w:hAnsi="Arial" w:cs="Arial"/>
        </w:rPr>
        <w:t xml:space="preserve">: Finalize NSF GRFP application. </w:t>
      </w:r>
      <w:r w:rsidR="00617A62">
        <w:rPr>
          <w:rFonts w:ascii="Arial" w:hAnsi="Arial" w:cs="Arial"/>
        </w:rPr>
        <w:t xml:space="preserve">Ramp up research </w:t>
      </w:r>
      <w:r>
        <w:rPr>
          <w:rFonts w:ascii="Arial" w:hAnsi="Arial" w:cs="Arial"/>
        </w:rPr>
        <w:t>for candidacy exam and manuscript 1.</w:t>
      </w:r>
      <w:r w:rsidR="00424049">
        <w:rPr>
          <w:rFonts w:ascii="Arial" w:hAnsi="Arial" w:cs="Arial"/>
        </w:rPr>
        <w:t xml:space="preserve"> GRA</w:t>
      </w:r>
    </w:p>
    <w:p w14:paraId="093FD941" w14:textId="77777777" w:rsidR="000527D0" w:rsidRDefault="000527D0" w:rsidP="0059616E">
      <w:pPr>
        <w:autoSpaceDE w:val="0"/>
        <w:autoSpaceDN w:val="0"/>
        <w:adjustRightInd w:val="0"/>
        <w:jc w:val="both"/>
        <w:rPr>
          <w:rFonts w:ascii="Arial" w:hAnsi="Arial" w:cs="Arial"/>
        </w:rPr>
      </w:pPr>
    </w:p>
    <w:p w14:paraId="3D428F12" w14:textId="74A1542F" w:rsidR="00704584" w:rsidRDefault="00704584" w:rsidP="0059616E">
      <w:pPr>
        <w:autoSpaceDE w:val="0"/>
        <w:autoSpaceDN w:val="0"/>
        <w:adjustRightInd w:val="0"/>
        <w:jc w:val="both"/>
        <w:rPr>
          <w:rFonts w:ascii="Arial" w:hAnsi="Arial" w:cs="Arial"/>
        </w:rPr>
      </w:pPr>
      <w:r>
        <w:rPr>
          <w:rFonts w:ascii="Arial" w:hAnsi="Arial" w:cs="Arial"/>
        </w:rPr>
        <w:t xml:space="preserve">Year 2 </w:t>
      </w:r>
      <w:r w:rsidR="00C32908">
        <w:rPr>
          <w:rFonts w:ascii="Arial" w:hAnsi="Arial" w:cs="Arial"/>
        </w:rPr>
        <w:t>–</w:t>
      </w:r>
      <w:r>
        <w:rPr>
          <w:rFonts w:ascii="Arial" w:hAnsi="Arial" w:cs="Arial"/>
        </w:rPr>
        <w:t xml:space="preserve"> </w:t>
      </w:r>
      <w:r w:rsidR="003727C0">
        <w:rPr>
          <w:rFonts w:ascii="Arial" w:hAnsi="Arial" w:cs="Arial"/>
        </w:rPr>
        <w:t>Fall</w:t>
      </w:r>
      <w:r w:rsidR="00C32908">
        <w:rPr>
          <w:rFonts w:ascii="Arial" w:hAnsi="Arial" w:cs="Arial"/>
        </w:rPr>
        <w:t xml:space="preserve"> (GTA/GRA)</w:t>
      </w:r>
      <w:r>
        <w:rPr>
          <w:rFonts w:ascii="Arial" w:hAnsi="Arial" w:cs="Arial"/>
        </w:rPr>
        <w:t>:</w:t>
      </w:r>
      <w:r w:rsidR="00617A62">
        <w:rPr>
          <w:rFonts w:ascii="Arial" w:hAnsi="Arial" w:cs="Arial"/>
        </w:rPr>
        <w:t xml:space="preserve"> </w:t>
      </w:r>
      <w:r w:rsidR="00872D65">
        <w:rPr>
          <w:rFonts w:ascii="Arial" w:hAnsi="Arial" w:cs="Arial"/>
        </w:rPr>
        <w:t>Make progress on r</w:t>
      </w:r>
      <w:r w:rsidR="00617A62">
        <w:rPr>
          <w:rFonts w:ascii="Arial" w:hAnsi="Arial" w:cs="Arial"/>
        </w:rPr>
        <w:t xml:space="preserve">esearch for thesis and manuscript. </w:t>
      </w:r>
      <w:r>
        <w:rPr>
          <w:rFonts w:ascii="Arial" w:hAnsi="Arial" w:cs="Arial"/>
        </w:rPr>
        <w:t xml:space="preserve">Write introduction and provide </w:t>
      </w:r>
      <w:r w:rsidR="003E718C">
        <w:rPr>
          <w:rFonts w:ascii="Arial" w:hAnsi="Arial" w:cs="Arial"/>
        </w:rPr>
        <w:t>a figure</w:t>
      </w:r>
      <w:r>
        <w:rPr>
          <w:rFonts w:ascii="Arial" w:hAnsi="Arial" w:cs="Arial"/>
        </w:rPr>
        <w:t xml:space="preserve"> outline for manuscript 1.</w:t>
      </w:r>
    </w:p>
    <w:p w14:paraId="520ECE9D" w14:textId="12128D02" w:rsidR="00704584" w:rsidRDefault="00704584" w:rsidP="0059616E">
      <w:pPr>
        <w:autoSpaceDE w:val="0"/>
        <w:autoSpaceDN w:val="0"/>
        <w:adjustRightInd w:val="0"/>
        <w:jc w:val="both"/>
        <w:rPr>
          <w:rFonts w:ascii="Arial" w:hAnsi="Arial" w:cs="Arial"/>
        </w:rPr>
      </w:pPr>
      <w:r>
        <w:rPr>
          <w:rFonts w:ascii="Arial" w:hAnsi="Arial" w:cs="Arial"/>
        </w:rPr>
        <w:t xml:space="preserve">Year 2 </w:t>
      </w:r>
      <w:r w:rsidR="00C32908">
        <w:rPr>
          <w:rFonts w:ascii="Arial" w:hAnsi="Arial" w:cs="Arial"/>
        </w:rPr>
        <w:t>–</w:t>
      </w:r>
      <w:r>
        <w:rPr>
          <w:rFonts w:ascii="Arial" w:hAnsi="Arial" w:cs="Arial"/>
        </w:rPr>
        <w:t xml:space="preserve"> </w:t>
      </w:r>
      <w:r w:rsidR="003727C0">
        <w:rPr>
          <w:rFonts w:ascii="Arial" w:hAnsi="Arial" w:cs="Arial"/>
        </w:rPr>
        <w:t>Spring</w:t>
      </w:r>
      <w:r w:rsidR="00C32908">
        <w:rPr>
          <w:rFonts w:ascii="Arial" w:hAnsi="Arial" w:cs="Arial"/>
        </w:rPr>
        <w:t xml:space="preserve"> GTA/GRA</w:t>
      </w:r>
      <w:r>
        <w:rPr>
          <w:rFonts w:ascii="Arial" w:hAnsi="Arial" w:cs="Arial"/>
        </w:rPr>
        <w:t>:</w:t>
      </w:r>
      <w:r w:rsidR="00617A62">
        <w:rPr>
          <w:rFonts w:ascii="Arial" w:hAnsi="Arial" w:cs="Arial"/>
        </w:rPr>
        <w:t xml:space="preserve"> Apply for candidacy.</w:t>
      </w:r>
      <w:r w:rsidR="00617A62" w:rsidRPr="00617A62">
        <w:rPr>
          <w:rFonts w:ascii="Arial" w:hAnsi="Arial" w:cs="Arial"/>
        </w:rPr>
        <w:t xml:space="preserve"> </w:t>
      </w:r>
      <w:r w:rsidR="00617A62">
        <w:rPr>
          <w:rFonts w:ascii="Arial" w:hAnsi="Arial" w:cs="Arial"/>
        </w:rPr>
        <w:t xml:space="preserve">Research for thesis and manuscript. </w:t>
      </w:r>
    </w:p>
    <w:p w14:paraId="7E652BAE" w14:textId="5C11D653" w:rsidR="00617A62" w:rsidRPr="00141FC8" w:rsidRDefault="00617A62" w:rsidP="0059616E">
      <w:pPr>
        <w:autoSpaceDE w:val="0"/>
        <w:autoSpaceDN w:val="0"/>
        <w:adjustRightInd w:val="0"/>
        <w:jc w:val="both"/>
        <w:rPr>
          <w:rFonts w:ascii="Arial" w:hAnsi="Arial" w:cs="Arial"/>
          <w:i/>
          <w:iCs/>
        </w:rPr>
      </w:pPr>
      <w:r w:rsidRPr="00141FC8">
        <w:rPr>
          <w:rFonts w:ascii="Arial" w:hAnsi="Arial" w:cs="Arial"/>
          <w:i/>
          <w:iCs/>
        </w:rPr>
        <w:t xml:space="preserve">*Candidacy application will </w:t>
      </w:r>
      <w:r w:rsidR="000527D0" w:rsidRPr="00141FC8">
        <w:rPr>
          <w:rFonts w:ascii="Arial" w:hAnsi="Arial" w:cs="Arial"/>
          <w:i/>
          <w:iCs/>
        </w:rPr>
        <w:t xml:space="preserve">be </w:t>
      </w:r>
      <w:r w:rsidR="003E718C">
        <w:rPr>
          <w:rFonts w:ascii="Arial" w:hAnsi="Arial" w:cs="Arial"/>
          <w:i/>
          <w:iCs/>
        </w:rPr>
        <w:t>supported</w:t>
      </w:r>
      <w:r w:rsidR="00BE0DF9" w:rsidRPr="00141FC8">
        <w:rPr>
          <w:rFonts w:ascii="Arial" w:hAnsi="Arial" w:cs="Arial"/>
          <w:i/>
          <w:iCs/>
        </w:rPr>
        <w:t xml:space="preserve"> by PI</w:t>
      </w:r>
      <w:r w:rsidRPr="00141FC8">
        <w:rPr>
          <w:rFonts w:ascii="Arial" w:hAnsi="Arial" w:cs="Arial"/>
          <w:i/>
          <w:iCs/>
        </w:rPr>
        <w:t xml:space="preserve"> after completion of training, submission of the NSF GRFP</w:t>
      </w:r>
      <w:r w:rsidR="00BE0DF9" w:rsidRPr="00141FC8">
        <w:rPr>
          <w:rFonts w:ascii="Arial" w:hAnsi="Arial" w:cs="Arial"/>
          <w:i/>
          <w:iCs/>
        </w:rPr>
        <w:t xml:space="preserve"> application</w:t>
      </w:r>
      <w:r w:rsidRPr="00141FC8">
        <w:rPr>
          <w:rFonts w:ascii="Arial" w:hAnsi="Arial" w:cs="Arial"/>
          <w:i/>
          <w:iCs/>
        </w:rPr>
        <w:t>, and completion of manuscript intro and figure outline.</w:t>
      </w:r>
    </w:p>
    <w:p w14:paraId="1D195047" w14:textId="3C4FE892" w:rsidR="00704584" w:rsidRDefault="00704584" w:rsidP="0059616E">
      <w:pPr>
        <w:autoSpaceDE w:val="0"/>
        <w:autoSpaceDN w:val="0"/>
        <w:adjustRightInd w:val="0"/>
        <w:jc w:val="both"/>
        <w:rPr>
          <w:rFonts w:ascii="Arial" w:hAnsi="Arial" w:cs="Arial"/>
        </w:rPr>
      </w:pPr>
      <w:r>
        <w:rPr>
          <w:rFonts w:ascii="Arial" w:hAnsi="Arial" w:cs="Arial"/>
        </w:rPr>
        <w:t xml:space="preserve">Year 2 </w:t>
      </w:r>
      <w:r w:rsidR="00C32908">
        <w:rPr>
          <w:rFonts w:ascii="Arial" w:hAnsi="Arial" w:cs="Arial"/>
        </w:rPr>
        <w:t>–</w:t>
      </w:r>
      <w:r>
        <w:rPr>
          <w:rFonts w:ascii="Arial" w:hAnsi="Arial" w:cs="Arial"/>
        </w:rPr>
        <w:t xml:space="preserve"> </w:t>
      </w:r>
      <w:r w:rsidR="003727C0">
        <w:rPr>
          <w:rFonts w:ascii="Arial" w:hAnsi="Arial" w:cs="Arial"/>
        </w:rPr>
        <w:t>S</w:t>
      </w:r>
      <w:r>
        <w:rPr>
          <w:rFonts w:ascii="Arial" w:hAnsi="Arial" w:cs="Arial"/>
        </w:rPr>
        <w:t>ummer</w:t>
      </w:r>
      <w:r w:rsidR="00C32908">
        <w:rPr>
          <w:rFonts w:ascii="Arial" w:hAnsi="Arial" w:cs="Arial"/>
        </w:rPr>
        <w:t xml:space="preserve"> (GRA)</w:t>
      </w:r>
      <w:r>
        <w:rPr>
          <w:rFonts w:ascii="Arial" w:hAnsi="Arial" w:cs="Arial"/>
        </w:rPr>
        <w:t xml:space="preserve">: </w:t>
      </w:r>
      <w:r w:rsidR="00872D65">
        <w:rPr>
          <w:rFonts w:ascii="Arial" w:hAnsi="Arial" w:cs="Arial"/>
        </w:rPr>
        <w:t>Advance r</w:t>
      </w:r>
      <w:r w:rsidR="00424049">
        <w:rPr>
          <w:rFonts w:ascii="Arial" w:hAnsi="Arial" w:cs="Arial"/>
        </w:rPr>
        <w:t xml:space="preserve">esearch for thesis and manuscript. </w:t>
      </w:r>
      <w:r w:rsidR="003E718C">
        <w:rPr>
          <w:rFonts w:ascii="Arial" w:hAnsi="Arial" w:cs="Arial"/>
        </w:rPr>
        <w:t>Submit m</w:t>
      </w:r>
      <w:r w:rsidR="00424049">
        <w:rPr>
          <w:rFonts w:ascii="Arial" w:hAnsi="Arial" w:cs="Arial"/>
        </w:rPr>
        <w:t>anuscript 1 draft</w:t>
      </w:r>
      <w:r w:rsidR="003E718C">
        <w:rPr>
          <w:rFonts w:ascii="Arial" w:hAnsi="Arial" w:cs="Arial"/>
        </w:rPr>
        <w:t xml:space="preserve"> for internal peer review and PI review</w:t>
      </w:r>
      <w:r w:rsidR="00424049">
        <w:rPr>
          <w:rFonts w:ascii="Arial" w:hAnsi="Arial" w:cs="Arial"/>
        </w:rPr>
        <w:t xml:space="preserve">. Identify </w:t>
      </w:r>
      <w:r w:rsidR="000527D0">
        <w:rPr>
          <w:rFonts w:ascii="Arial" w:hAnsi="Arial" w:cs="Arial"/>
        </w:rPr>
        <w:t>national or GRC #1 meeting to attend.</w:t>
      </w:r>
    </w:p>
    <w:p w14:paraId="701A3B03" w14:textId="77777777" w:rsidR="000527D0" w:rsidRDefault="000527D0" w:rsidP="0059616E">
      <w:pPr>
        <w:autoSpaceDE w:val="0"/>
        <w:autoSpaceDN w:val="0"/>
        <w:adjustRightInd w:val="0"/>
        <w:jc w:val="both"/>
        <w:rPr>
          <w:rFonts w:ascii="Arial" w:hAnsi="Arial" w:cs="Arial"/>
        </w:rPr>
      </w:pPr>
    </w:p>
    <w:p w14:paraId="6F297534" w14:textId="58170371" w:rsidR="00704584" w:rsidRDefault="00704584" w:rsidP="0059616E">
      <w:pPr>
        <w:autoSpaceDE w:val="0"/>
        <w:autoSpaceDN w:val="0"/>
        <w:adjustRightInd w:val="0"/>
        <w:jc w:val="both"/>
        <w:rPr>
          <w:rFonts w:ascii="Arial" w:hAnsi="Arial" w:cs="Arial"/>
        </w:rPr>
      </w:pPr>
      <w:r>
        <w:rPr>
          <w:rFonts w:ascii="Arial" w:hAnsi="Arial" w:cs="Arial"/>
        </w:rPr>
        <w:t xml:space="preserve">Year 3 </w:t>
      </w:r>
      <w:r w:rsidR="00C32908">
        <w:rPr>
          <w:rFonts w:ascii="Arial" w:hAnsi="Arial" w:cs="Arial"/>
        </w:rPr>
        <w:t>–</w:t>
      </w:r>
      <w:r>
        <w:rPr>
          <w:rFonts w:ascii="Arial" w:hAnsi="Arial" w:cs="Arial"/>
        </w:rPr>
        <w:t xml:space="preserve"> </w:t>
      </w:r>
      <w:r w:rsidR="003727C0">
        <w:rPr>
          <w:rFonts w:ascii="Arial" w:hAnsi="Arial" w:cs="Arial"/>
        </w:rPr>
        <w:t>Fall</w:t>
      </w:r>
      <w:r w:rsidR="00C32908">
        <w:rPr>
          <w:rFonts w:ascii="Arial" w:hAnsi="Arial" w:cs="Arial"/>
        </w:rPr>
        <w:t xml:space="preserve"> (GTA/GRA)</w:t>
      </w:r>
      <w:r>
        <w:rPr>
          <w:rFonts w:ascii="Arial" w:hAnsi="Arial" w:cs="Arial"/>
        </w:rPr>
        <w:t xml:space="preserve">: </w:t>
      </w:r>
      <w:r w:rsidR="00424049">
        <w:rPr>
          <w:rFonts w:ascii="Arial" w:hAnsi="Arial" w:cs="Arial"/>
        </w:rPr>
        <w:t>Research for thesis and manuscript. Submi</w:t>
      </w:r>
      <w:r w:rsidR="00872D65">
        <w:rPr>
          <w:rFonts w:ascii="Arial" w:hAnsi="Arial" w:cs="Arial"/>
        </w:rPr>
        <w:t>t</w:t>
      </w:r>
      <w:r w:rsidR="00424049">
        <w:rPr>
          <w:rFonts w:ascii="Arial" w:hAnsi="Arial" w:cs="Arial"/>
        </w:rPr>
        <w:t xml:space="preserve"> manuscript 1</w:t>
      </w:r>
      <w:r w:rsidR="00806C11">
        <w:rPr>
          <w:rFonts w:ascii="Arial" w:hAnsi="Arial" w:cs="Arial"/>
        </w:rPr>
        <w:t xml:space="preserve"> to </w:t>
      </w:r>
      <w:r w:rsidR="00872D65">
        <w:rPr>
          <w:rFonts w:ascii="Arial" w:hAnsi="Arial" w:cs="Arial"/>
        </w:rPr>
        <w:t xml:space="preserve">a </w:t>
      </w:r>
      <w:r w:rsidR="00806C11">
        <w:rPr>
          <w:rFonts w:ascii="Arial" w:hAnsi="Arial" w:cs="Arial"/>
        </w:rPr>
        <w:t>peer-reviewed journal</w:t>
      </w:r>
      <w:r w:rsidR="00424049">
        <w:rPr>
          <w:rFonts w:ascii="Arial" w:hAnsi="Arial" w:cs="Arial"/>
        </w:rPr>
        <w:t>.</w:t>
      </w:r>
      <w:r w:rsidR="000527D0">
        <w:rPr>
          <w:rFonts w:ascii="Arial" w:hAnsi="Arial" w:cs="Arial"/>
        </w:rPr>
        <w:t xml:space="preserve"> Attend national or GRC meeting #1. </w:t>
      </w:r>
    </w:p>
    <w:p w14:paraId="24823BB0" w14:textId="6718ED12" w:rsidR="00704584" w:rsidRDefault="00704584" w:rsidP="0059616E">
      <w:pPr>
        <w:autoSpaceDE w:val="0"/>
        <w:autoSpaceDN w:val="0"/>
        <w:adjustRightInd w:val="0"/>
        <w:jc w:val="both"/>
        <w:rPr>
          <w:rFonts w:ascii="Arial" w:hAnsi="Arial" w:cs="Arial"/>
        </w:rPr>
      </w:pPr>
      <w:r>
        <w:rPr>
          <w:rFonts w:ascii="Arial" w:hAnsi="Arial" w:cs="Arial"/>
        </w:rPr>
        <w:t xml:space="preserve">Year 3 </w:t>
      </w:r>
      <w:r w:rsidR="00C32908">
        <w:rPr>
          <w:rFonts w:ascii="Arial" w:hAnsi="Arial" w:cs="Arial"/>
        </w:rPr>
        <w:t>–</w:t>
      </w:r>
      <w:r>
        <w:rPr>
          <w:rFonts w:ascii="Arial" w:hAnsi="Arial" w:cs="Arial"/>
        </w:rPr>
        <w:t xml:space="preserve"> </w:t>
      </w:r>
      <w:r w:rsidR="003727C0">
        <w:rPr>
          <w:rFonts w:ascii="Arial" w:hAnsi="Arial" w:cs="Arial"/>
        </w:rPr>
        <w:t>Spring</w:t>
      </w:r>
      <w:r w:rsidR="00C32908">
        <w:rPr>
          <w:rFonts w:ascii="Arial" w:hAnsi="Arial" w:cs="Arial"/>
        </w:rPr>
        <w:t xml:space="preserve"> (GTA/GRA)</w:t>
      </w:r>
      <w:r>
        <w:rPr>
          <w:rFonts w:ascii="Arial" w:hAnsi="Arial" w:cs="Arial"/>
        </w:rPr>
        <w:t>:</w:t>
      </w:r>
      <w:r w:rsidR="000527D0">
        <w:rPr>
          <w:rFonts w:ascii="Arial" w:hAnsi="Arial" w:cs="Arial"/>
        </w:rPr>
        <w:t xml:space="preserve"> Completion of candidacy. Form thesis committee. </w:t>
      </w:r>
      <w:r w:rsidR="00872D65">
        <w:rPr>
          <w:rFonts w:ascii="Arial" w:hAnsi="Arial" w:cs="Arial"/>
        </w:rPr>
        <w:t>Advance r</w:t>
      </w:r>
      <w:r w:rsidR="000527D0">
        <w:rPr>
          <w:rFonts w:ascii="Arial" w:hAnsi="Arial" w:cs="Arial"/>
        </w:rPr>
        <w:t xml:space="preserve">esearch for thesis and manuscript. </w:t>
      </w:r>
      <w:r w:rsidR="00806C11">
        <w:rPr>
          <w:rFonts w:ascii="Arial" w:hAnsi="Arial" w:cs="Arial"/>
        </w:rPr>
        <w:t>Submit manuscript 2 draft for internal peer review and PI review</w:t>
      </w:r>
      <w:r w:rsidR="000527D0">
        <w:rPr>
          <w:rFonts w:ascii="Arial" w:hAnsi="Arial" w:cs="Arial"/>
        </w:rPr>
        <w:t xml:space="preserve">. </w:t>
      </w:r>
    </w:p>
    <w:p w14:paraId="333882B7" w14:textId="2406F78D" w:rsidR="00704584" w:rsidRDefault="00704584" w:rsidP="0059616E">
      <w:pPr>
        <w:autoSpaceDE w:val="0"/>
        <w:autoSpaceDN w:val="0"/>
        <w:adjustRightInd w:val="0"/>
        <w:jc w:val="both"/>
        <w:rPr>
          <w:rFonts w:ascii="Arial" w:hAnsi="Arial" w:cs="Arial"/>
        </w:rPr>
      </w:pPr>
      <w:r>
        <w:rPr>
          <w:rFonts w:ascii="Arial" w:hAnsi="Arial" w:cs="Arial"/>
        </w:rPr>
        <w:t xml:space="preserve">Year 3 </w:t>
      </w:r>
      <w:r w:rsidR="00C32908">
        <w:rPr>
          <w:rFonts w:ascii="Arial" w:hAnsi="Arial" w:cs="Arial"/>
        </w:rPr>
        <w:t>–</w:t>
      </w:r>
      <w:r>
        <w:rPr>
          <w:rFonts w:ascii="Arial" w:hAnsi="Arial" w:cs="Arial"/>
        </w:rPr>
        <w:t xml:space="preserve"> </w:t>
      </w:r>
      <w:r w:rsidR="003727C0">
        <w:rPr>
          <w:rFonts w:ascii="Arial" w:hAnsi="Arial" w:cs="Arial"/>
        </w:rPr>
        <w:t>S</w:t>
      </w:r>
      <w:r>
        <w:rPr>
          <w:rFonts w:ascii="Arial" w:hAnsi="Arial" w:cs="Arial"/>
        </w:rPr>
        <w:t>ummer</w:t>
      </w:r>
      <w:r w:rsidR="00C32908">
        <w:rPr>
          <w:rFonts w:ascii="Arial" w:hAnsi="Arial" w:cs="Arial"/>
        </w:rPr>
        <w:t xml:space="preserve"> (GRA)</w:t>
      </w:r>
      <w:r>
        <w:rPr>
          <w:rFonts w:ascii="Arial" w:hAnsi="Arial" w:cs="Arial"/>
        </w:rPr>
        <w:t>:</w:t>
      </w:r>
      <w:r w:rsidR="000527D0">
        <w:rPr>
          <w:rFonts w:ascii="Arial" w:hAnsi="Arial" w:cs="Arial"/>
        </w:rPr>
        <w:t xml:space="preserve"> Submi</w:t>
      </w:r>
      <w:r w:rsidR="00872D65">
        <w:rPr>
          <w:rFonts w:ascii="Arial" w:hAnsi="Arial" w:cs="Arial"/>
        </w:rPr>
        <w:t>t</w:t>
      </w:r>
      <w:r w:rsidR="000527D0">
        <w:rPr>
          <w:rFonts w:ascii="Arial" w:hAnsi="Arial" w:cs="Arial"/>
        </w:rPr>
        <w:t xml:space="preserve"> manuscript 2</w:t>
      </w:r>
      <w:r w:rsidR="00872D65" w:rsidRPr="00872D65">
        <w:rPr>
          <w:rFonts w:ascii="Arial" w:hAnsi="Arial" w:cs="Arial"/>
        </w:rPr>
        <w:t xml:space="preserve"> </w:t>
      </w:r>
      <w:r w:rsidR="00872D65">
        <w:rPr>
          <w:rFonts w:ascii="Arial" w:hAnsi="Arial" w:cs="Arial"/>
        </w:rPr>
        <w:t>to a peer-reviewed journal</w:t>
      </w:r>
      <w:r w:rsidR="000527D0">
        <w:rPr>
          <w:rFonts w:ascii="Arial" w:hAnsi="Arial" w:cs="Arial"/>
        </w:rPr>
        <w:t xml:space="preserve">. </w:t>
      </w:r>
      <w:r w:rsidR="00872D65">
        <w:rPr>
          <w:rFonts w:ascii="Arial" w:hAnsi="Arial" w:cs="Arial"/>
        </w:rPr>
        <w:t>Advance r</w:t>
      </w:r>
      <w:r w:rsidR="000527D0">
        <w:rPr>
          <w:rFonts w:ascii="Arial" w:hAnsi="Arial" w:cs="Arial"/>
        </w:rPr>
        <w:t xml:space="preserve">esearch for thesis and manuscript. </w:t>
      </w:r>
    </w:p>
    <w:p w14:paraId="519F322C" w14:textId="77777777" w:rsidR="000527D0" w:rsidRDefault="000527D0" w:rsidP="0059616E">
      <w:pPr>
        <w:autoSpaceDE w:val="0"/>
        <w:autoSpaceDN w:val="0"/>
        <w:adjustRightInd w:val="0"/>
        <w:jc w:val="both"/>
        <w:rPr>
          <w:rFonts w:ascii="Arial" w:hAnsi="Arial" w:cs="Arial"/>
        </w:rPr>
      </w:pPr>
    </w:p>
    <w:p w14:paraId="098AF3C2" w14:textId="3346B458" w:rsidR="00704584" w:rsidRDefault="00704584" w:rsidP="0059616E">
      <w:pPr>
        <w:autoSpaceDE w:val="0"/>
        <w:autoSpaceDN w:val="0"/>
        <w:adjustRightInd w:val="0"/>
        <w:jc w:val="both"/>
        <w:rPr>
          <w:rFonts w:ascii="Arial" w:hAnsi="Arial" w:cs="Arial"/>
        </w:rPr>
      </w:pPr>
      <w:r>
        <w:rPr>
          <w:rFonts w:ascii="Arial" w:hAnsi="Arial" w:cs="Arial"/>
        </w:rPr>
        <w:t xml:space="preserve">Year 4 </w:t>
      </w:r>
      <w:r w:rsidR="00C32908">
        <w:rPr>
          <w:rFonts w:ascii="Arial" w:hAnsi="Arial" w:cs="Arial"/>
        </w:rPr>
        <w:t>–</w:t>
      </w:r>
      <w:r>
        <w:rPr>
          <w:rFonts w:ascii="Arial" w:hAnsi="Arial" w:cs="Arial"/>
        </w:rPr>
        <w:t xml:space="preserve"> </w:t>
      </w:r>
      <w:r w:rsidR="003727C0">
        <w:rPr>
          <w:rFonts w:ascii="Arial" w:hAnsi="Arial" w:cs="Arial"/>
        </w:rPr>
        <w:t>Fall</w:t>
      </w:r>
      <w:r w:rsidR="00C32908">
        <w:rPr>
          <w:rFonts w:ascii="Arial" w:hAnsi="Arial" w:cs="Arial"/>
        </w:rPr>
        <w:t xml:space="preserve"> (GTA/GRA)</w:t>
      </w:r>
      <w:r>
        <w:rPr>
          <w:rFonts w:ascii="Arial" w:hAnsi="Arial" w:cs="Arial"/>
        </w:rPr>
        <w:t>:</w:t>
      </w:r>
      <w:r w:rsidR="000527D0">
        <w:rPr>
          <w:rFonts w:ascii="Arial" w:hAnsi="Arial" w:cs="Arial"/>
        </w:rPr>
        <w:t xml:space="preserve"> </w:t>
      </w:r>
      <w:r w:rsidR="00872D65">
        <w:rPr>
          <w:rFonts w:ascii="Arial" w:hAnsi="Arial" w:cs="Arial"/>
        </w:rPr>
        <w:t>Advance r</w:t>
      </w:r>
      <w:r w:rsidR="000527D0">
        <w:rPr>
          <w:rFonts w:ascii="Arial" w:hAnsi="Arial" w:cs="Arial"/>
        </w:rPr>
        <w:t xml:space="preserve">esearch for thesis and manuscript. </w:t>
      </w:r>
      <w:r w:rsidR="00872D65">
        <w:rPr>
          <w:rFonts w:ascii="Arial" w:hAnsi="Arial" w:cs="Arial"/>
        </w:rPr>
        <w:t>Submit manuscript 3 draft for internal peer review and PI review</w:t>
      </w:r>
      <w:r w:rsidR="000527D0">
        <w:rPr>
          <w:rFonts w:ascii="Arial" w:hAnsi="Arial" w:cs="Arial"/>
        </w:rPr>
        <w:t xml:space="preserve">. </w:t>
      </w:r>
    </w:p>
    <w:p w14:paraId="32B61F76" w14:textId="79DC788B" w:rsidR="00704584" w:rsidRDefault="00704584" w:rsidP="0059616E">
      <w:pPr>
        <w:autoSpaceDE w:val="0"/>
        <w:autoSpaceDN w:val="0"/>
        <w:adjustRightInd w:val="0"/>
        <w:jc w:val="both"/>
        <w:rPr>
          <w:rFonts w:ascii="Arial" w:hAnsi="Arial" w:cs="Arial"/>
        </w:rPr>
      </w:pPr>
      <w:r>
        <w:rPr>
          <w:rFonts w:ascii="Arial" w:hAnsi="Arial" w:cs="Arial"/>
        </w:rPr>
        <w:t xml:space="preserve">Year 4 </w:t>
      </w:r>
      <w:r w:rsidR="00C32908">
        <w:rPr>
          <w:rFonts w:ascii="Arial" w:hAnsi="Arial" w:cs="Arial"/>
        </w:rPr>
        <w:t>–</w:t>
      </w:r>
      <w:r>
        <w:rPr>
          <w:rFonts w:ascii="Arial" w:hAnsi="Arial" w:cs="Arial"/>
        </w:rPr>
        <w:t xml:space="preserve"> </w:t>
      </w:r>
      <w:r w:rsidR="003727C0">
        <w:rPr>
          <w:rFonts w:ascii="Arial" w:hAnsi="Arial" w:cs="Arial"/>
        </w:rPr>
        <w:t>Spring</w:t>
      </w:r>
      <w:r w:rsidR="00C32908">
        <w:rPr>
          <w:rFonts w:ascii="Arial" w:hAnsi="Arial" w:cs="Arial"/>
        </w:rPr>
        <w:t xml:space="preserve"> (GTA/GRA)</w:t>
      </w:r>
      <w:r>
        <w:rPr>
          <w:rFonts w:ascii="Arial" w:hAnsi="Arial" w:cs="Arial"/>
        </w:rPr>
        <w:t>:</w:t>
      </w:r>
      <w:r w:rsidR="000527D0">
        <w:rPr>
          <w:rFonts w:ascii="Arial" w:hAnsi="Arial" w:cs="Arial"/>
        </w:rPr>
        <w:t xml:space="preserve"> Research for thesis and manuscript. </w:t>
      </w:r>
      <w:r w:rsidR="00872D65">
        <w:rPr>
          <w:rFonts w:ascii="Arial" w:hAnsi="Arial" w:cs="Arial"/>
        </w:rPr>
        <w:t>Submit manuscript 3 to a peer-reviewed journal</w:t>
      </w:r>
      <w:r w:rsidR="000527D0">
        <w:rPr>
          <w:rFonts w:ascii="Arial" w:hAnsi="Arial" w:cs="Arial"/>
        </w:rPr>
        <w:t>.</w:t>
      </w:r>
      <w:r w:rsidR="000527D0" w:rsidRPr="000527D0">
        <w:rPr>
          <w:rFonts w:ascii="Arial" w:hAnsi="Arial" w:cs="Arial"/>
        </w:rPr>
        <w:t xml:space="preserve"> </w:t>
      </w:r>
      <w:r w:rsidR="000527D0">
        <w:rPr>
          <w:rFonts w:ascii="Arial" w:hAnsi="Arial" w:cs="Arial"/>
        </w:rPr>
        <w:t xml:space="preserve">Identify national or GRC #2 meeting to attend. </w:t>
      </w:r>
    </w:p>
    <w:p w14:paraId="0FE1BE5F" w14:textId="2CD75886" w:rsidR="00704584" w:rsidRDefault="00704584" w:rsidP="0059616E">
      <w:pPr>
        <w:autoSpaceDE w:val="0"/>
        <w:autoSpaceDN w:val="0"/>
        <w:adjustRightInd w:val="0"/>
        <w:jc w:val="both"/>
        <w:rPr>
          <w:rFonts w:ascii="Arial" w:hAnsi="Arial" w:cs="Arial"/>
        </w:rPr>
      </w:pPr>
      <w:r>
        <w:rPr>
          <w:rFonts w:ascii="Arial" w:hAnsi="Arial" w:cs="Arial"/>
        </w:rPr>
        <w:t xml:space="preserve">Year 4 </w:t>
      </w:r>
      <w:r w:rsidR="00C32908">
        <w:rPr>
          <w:rFonts w:ascii="Arial" w:hAnsi="Arial" w:cs="Arial"/>
        </w:rPr>
        <w:t>–</w:t>
      </w:r>
      <w:r>
        <w:rPr>
          <w:rFonts w:ascii="Arial" w:hAnsi="Arial" w:cs="Arial"/>
        </w:rPr>
        <w:t xml:space="preserve"> </w:t>
      </w:r>
      <w:r w:rsidR="003727C0">
        <w:rPr>
          <w:rFonts w:ascii="Arial" w:hAnsi="Arial" w:cs="Arial"/>
        </w:rPr>
        <w:t>S</w:t>
      </w:r>
      <w:r>
        <w:rPr>
          <w:rFonts w:ascii="Arial" w:hAnsi="Arial" w:cs="Arial"/>
        </w:rPr>
        <w:t>ummer</w:t>
      </w:r>
      <w:r w:rsidR="00C32908">
        <w:rPr>
          <w:rFonts w:ascii="Arial" w:hAnsi="Arial" w:cs="Arial"/>
        </w:rPr>
        <w:t xml:space="preserve"> (GRA)</w:t>
      </w:r>
      <w:r>
        <w:rPr>
          <w:rFonts w:ascii="Arial" w:hAnsi="Arial" w:cs="Arial"/>
        </w:rPr>
        <w:t>:</w:t>
      </w:r>
      <w:r w:rsidR="000527D0">
        <w:rPr>
          <w:rFonts w:ascii="Arial" w:hAnsi="Arial" w:cs="Arial"/>
        </w:rPr>
        <w:t xml:space="preserve"> </w:t>
      </w:r>
      <w:r w:rsidR="00872D65">
        <w:rPr>
          <w:rFonts w:ascii="Arial" w:hAnsi="Arial" w:cs="Arial"/>
        </w:rPr>
        <w:t>Advance r</w:t>
      </w:r>
      <w:r w:rsidR="000527D0">
        <w:rPr>
          <w:rFonts w:ascii="Arial" w:hAnsi="Arial" w:cs="Arial"/>
        </w:rPr>
        <w:t xml:space="preserve">esearch for thesis and manuscript. </w:t>
      </w:r>
    </w:p>
    <w:p w14:paraId="41634E62" w14:textId="77777777" w:rsidR="000527D0" w:rsidRDefault="000527D0" w:rsidP="0059616E">
      <w:pPr>
        <w:autoSpaceDE w:val="0"/>
        <w:autoSpaceDN w:val="0"/>
        <w:adjustRightInd w:val="0"/>
        <w:jc w:val="both"/>
        <w:rPr>
          <w:rFonts w:ascii="Arial" w:hAnsi="Arial" w:cs="Arial"/>
        </w:rPr>
      </w:pPr>
    </w:p>
    <w:p w14:paraId="4CAD142F" w14:textId="4760F382" w:rsidR="00704584" w:rsidRDefault="00704584" w:rsidP="0059616E">
      <w:pPr>
        <w:autoSpaceDE w:val="0"/>
        <w:autoSpaceDN w:val="0"/>
        <w:adjustRightInd w:val="0"/>
        <w:jc w:val="both"/>
        <w:rPr>
          <w:rFonts w:ascii="Arial" w:hAnsi="Arial" w:cs="Arial"/>
        </w:rPr>
      </w:pPr>
      <w:r>
        <w:rPr>
          <w:rFonts w:ascii="Arial" w:hAnsi="Arial" w:cs="Arial"/>
        </w:rPr>
        <w:t xml:space="preserve">Year 5 </w:t>
      </w:r>
      <w:r w:rsidR="00C32908">
        <w:rPr>
          <w:rFonts w:ascii="Arial" w:hAnsi="Arial" w:cs="Arial"/>
        </w:rPr>
        <w:t>–</w:t>
      </w:r>
      <w:r>
        <w:rPr>
          <w:rFonts w:ascii="Arial" w:hAnsi="Arial" w:cs="Arial"/>
        </w:rPr>
        <w:t xml:space="preserve"> </w:t>
      </w:r>
      <w:r w:rsidR="003727C0">
        <w:rPr>
          <w:rFonts w:ascii="Arial" w:hAnsi="Arial" w:cs="Arial"/>
        </w:rPr>
        <w:t>Fall</w:t>
      </w:r>
      <w:r w:rsidR="00C32908">
        <w:rPr>
          <w:rFonts w:ascii="Arial" w:hAnsi="Arial" w:cs="Arial"/>
        </w:rPr>
        <w:t xml:space="preserve"> (GTA/GRA)</w:t>
      </w:r>
      <w:r>
        <w:rPr>
          <w:rFonts w:ascii="Arial" w:hAnsi="Arial" w:cs="Arial"/>
        </w:rPr>
        <w:t>:</w:t>
      </w:r>
      <w:r w:rsidR="000527D0" w:rsidRPr="000527D0">
        <w:rPr>
          <w:rFonts w:ascii="Arial" w:hAnsi="Arial" w:cs="Arial"/>
        </w:rPr>
        <w:t xml:space="preserve"> </w:t>
      </w:r>
      <w:r w:rsidR="00783AFF">
        <w:rPr>
          <w:rFonts w:ascii="Arial" w:hAnsi="Arial" w:cs="Arial"/>
        </w:rPr>
        <w:t>Advance r</w:t>
      </w:r>
      <w:r w:rsidR="000527D0">
        <w:rPr>
          <w:rFonts w:ascii="Arial" w:hAnsi="Arial" w:cs="Arial"/>
        </w:rPr>
        <w:t>esearch for thesis and manuscript. Attend national or GRC meeting #2.</w:t>
      </w:r>
    </w:p>
    <w:p w14:paraId="26EC3068" w14:textId="3DAD4E30" w:rsidR="00704584" w:rsidRDefault="00704584" w:rsidP="0059616E">
      <w:pPr>
        <w:autoSpaceDE w:val="0"/>
        <w:autoSpaceDN w:val="0"/>
        <w:adjustRightInd w:val="0"/>
        <w:jc w:val="both"/>
        <w:rPr>
          <w:rFonts w:ascii="Arial" w:hAnsi="Arial" w:cs="Arial"/>
        </w:rPr>
      </w:pPr>
      <w:r>
        <w:rPr>
          <w:rFonts w:ascii="Arial" w:hAnsi="Arial" w:cs="Arial"/>
        </w:rPr>
        <w:t xml:space="preserve">Year 5 </w:t>
      </w:r>
      <w:r w:rsidR="00C32908">
        <w:rPr>
          <w:rFonts w:ascii="Arial" w:hAnsi="Arial" w:cs="Arial"/>
        </w:rPr>
        <w:t>–</w:t>
      </w:r>
      <w:r>
        <w:rPr>
          <w:rFonts w:ascii="Arial" w:hAnsi="Arial" w:cs="Arial"/>
        </w:rPr>
        <w:t xml:space="preserve"> </w:t>
      </w:r>
      <w:r w:rsidR="003727C0">
        <w:rPr>
          <w:rFonts w:ascii="Arial" w:hAnsi="Arial" w:cs="Arial"/>
        </w:rPr>
        <w:t>Spring</w:t>
      </w:r>
      <w:r w:rsidR="00C32908">
        <w:rPr>
          <w:rFonts w:ascii="Arial" w:hAnsi="Arial" w:cs="Arial"/>
        </w:rPr>
        <w:t xml:space="preserve"> (GTA/GRA)</w:t>
      </w:r>
      <w:r>
        <w:rPr>
          <w:rFonts w:ascii="Arial" w:hAnsi="Arial" w:cs="Arial"/>
        </w:rPr>
        <w:t>:</w:t>
      </w:r>
      <w:r w:rsidR="00617A62">
        <w:rPr>
          <w:rFonts w:ascii="Arial" w:hAnsi="Arial" w:cs="Arial"/>
        </w:rPr>
        <w:t xml:space="preserve"> </w:t>
      </w:r>
      <w:r w:rsidR="000527D0">
        <w:rPr>
          <w:rFonts w:ascii="Arial" w:hAnsi="Arial" w:cs="Arial"/>
        </w:rPr>
        <w:t xml:space="preserve">Finish </w:t>
      </w:r>
      <w:r w:rsidR="00783AFF">
        <w:rPr>
          <w:rFonts w:ascii="Arial" w:hAnsi="Arial" w:cs="Arial"/>
        </w:rPr>
        <w:t>research</w:t>
      </w:r>
      <w:r w:rsidR="000527D0">
        <w:rPr>
          <w:rFonts w:ascii="Arial" w:hAnsi="Arial" w:cs="Arial"/>
        </w:rPr>
        <w:t xml:space="preserve"> studies for thesis. </w:t>
      </w:r>
      <w:r w:rsidR="00783AFF">
        <w:rPr>
          <w:rFonts w:ascii="Arial" w:hAnsi="Arial" w:cs="Arial"/>
        </w:rPr>
        <w:t>Write and complete t</w:t>
      </w:r>
      <w:r w:rsidR="000527D0">
        <w:rPr>
          <w:rFonts w:ascii="Arial" w:hAnsi="Arial" w:cs="Arial"/>
        </w:rPr>
        <w:t xml:space="preserve">hesis. </w:t>
      </w:r>
      <w:r w:rsidR="00783AFF">
        <w:rPr>
          <w:rFonts w:ascii="Arial" w:hAnsi="Arial" w:cs="Arial"/>
        </w:rPr>
        <w:t>Schedule d</w:t>
      </w:r>
      <w:r w:rsidR="000527D0">
        <w:rPr>
          <w:rFonts w:ascii="Arial" w:hAnsi="Arial" w:cs="Arial"/>
        </w:rPr>
        <w:t>efense</w:t>
      </w:r>
      <w:r w:rsidR="00F779FE">
        <w:rPr>
          <w:rFonts w:ascii="Arial" w:hAnsi="Arial" w:cs="Arial"/>
        </w:rPr>
        <w:t>.</w:t>
      </w:r>
      <w:r w:rsidR="00C32908">
        <w:rPr>
          <w:rFonts w:ascii="Arial" w:hAnsi="Arial" w:cs="Arial"/>
        </w:rPr>
        <w:t xml:space="preserve"> </w:t>
      </w:r>
      <w:r w:rsidR="00F779FE">
        <w:rPr>
          <w:rFonts w:ascii="Arial" w:hAnsi="Arial" w:cs="Arial"/>
        </w:rPr>
        <w:t>Graduat</w:t>
      </w:r>
      <w:r w:rsidR="00783AFF">
        <w:rPr>
          <w:rFonts w:ascii="Arial" w:hAnsi="Arial" w:cs="Arial"/>
        </w:rPr>
        <w:t>e</w:t>
      </w:r>
      <w:r w:rsidR="00F779FE">
        <w:rPr>
          <w:rFonts w:ascii="Arial" w:hAnsi="Arial" w:cs="Arial"/>
        </w:rPr>
        <w:t xml:space="preserve">. </w:t>
      </w:r>
    </w:p>
    <w:p w14:paraId="6500BD94" w14:textId="7EC05C5B" w:rsidR="00704584" w:rsidRPr="00141FC8" w:rsidRDefault="00F779FE" w:rsidP="0059616E">
      <w:pPr>
        <w:autoSpaceDE w:val="0"/>
        <w:autoSpaceDN w:val="0"/>
        <w:adjustRightInd w:val="0"/>
        <w:jc w:val="both"/>
        <w:rPr>
          <w:rFonts w:ascii="Arial" w:hAnsi="Arial" w:cs="Arial"/>
          <w:i/>
          <w:iCs/>
        </w:rPr>
      </w:pPr>
      <w:r w:rsidRPr="00141FC8">
        <w:rPr>
          <w:rFonts w:ascii="Arial" w:hAnsi="Arial" w:cs="Arial"/>
          <w:i/>
          <w:iCs/>
        </w:rPr>
        <w:t xml:space="preserve">*Graduation will be approved by PI after </w:t>
      </w:r>
      <w:r w:rsidR="00141FC8">
        <w:rPr>
          <w:rFonts w:ascii="Arial" w:hAnsi="Arial" w:cs="Arial"/>
          <w:i/>
          <w:iCs/>
        </w:rPr>
        <w:t xml:space="preserve">3 </w:t>
      </w:r>
      <w:r w:rsidRPr="00141FC8">
        <w:rPr>
          <w:rFonts w:ascii="Arial" w:hAnsi="Arial" w:cs="Arial"/>
          <w:i/>
          <w:iCs/>
        </w:rPr>
        <w:t>publications are in press, 2 meetings have been attended, and 2 fellowship applications have been submitted.</w:t>
      </w:r>
    </w:p>
    <w:p w14:paraId="6F00CF0D" w14:textId="77777777" w:rsidR="0055501C" w:rsidRDefault="0055501C" w:rsidP="0059616E">
      <w:pPr>
        <w:autoSpaceDE w:val="0"/>
        <w:autoSpaceDN w:val="0"/>
        <w:adjustRightInd w:val="0"/>
        <w:jc w:val="both"/>
        <w:rPr>
          <w:rFonts w:ascii="Arial" w:hAnsi="Arial" w:cs="Arial"/>
        </w:rPr>
      </w:pPr>
    </w:p>
    <w:p w14:paraId="1DD3A548" w14:textId="560D4111" w:rsidR="00D74986" w:rsidRDefault="0055501C" w:rsidP="0059616E">
      <w:pPr>
        <w:autoSpaceDE w:val="0"/>
        <w:autoSpaceDN w:val="0"/>
        <w:adjustRightInd w:val="0"/>
        <w:jc w:val="both"/>
        <w:rPr>
          <w:rFonts w:ascii="Arial" w:hAnsi="Arial" w:cs="Arial"/>
        </w:rPr>
      </w:pPr>
      <w:r w:rsidRPr="0055501C">
        <w:rPr>
          <w:rFonts w:ascii="Arial" w:hAnsi="Arial" w:cs="Arial"/>
          <w:b/>
          <w:bCs/>
        </w:rPr>
        <w:t>Postdoctoral Fellows</w:t>
      </w:r>
      <w:r>
        <w:rPr>
          <w:rFonts w:ascii="Arial" w:hAnsi="Arial" w:cs="Arial"/>
        </w:rPr>
        <w:t xml:space="preserve">: </w:t>
      </w:r>
      <w:r w:rsidR="00D74986" w:rsidRPr="00D74986">
        <w:rPr>
          <w:rFonts w:ascii="Arial" w:hAnsi="Arial" w:cs="Arial"/>
        </w:rPr>
        <w:t>As postdocs in our lab, you</w:t>
      </w:r>
      <w:r w:rsidR="00CD42CB">
        <w:rPr>
          <w:rFonts w:ascii="Arial" w:hAnsi="Arial" w:cs="Arial"/>
        </w:rPr>
        <w:t xml:space="preserve"> will</w:t>
      </w:r>
      <w:r w:rsidR="00D74986" w:rsidRPr="00D74986">
        <w:rPr>
          <w:rFonts w:ascii="Arial" w:hAnsi="Arial" w:cs="Arial"/>
        </w:rPr>
        <w:t xml:space="preserve"> not only receive comprehensive training </w:t>
      </w:r>
      <w:r w:rsidR="002B6CCD">
        <w:rPr>
          <w:rFonts w:ascii="Arial" w:hAnsi="Arial" w:cs="Arial"/>
        </w:rPr>
        <w:t xml:space="preserve">(Stage 1 and 2 training to be completed within the first 6 months) </w:t>
      </w:r>
      <w:r w:rsidR="00D74986" w:rsidRPr="00D74986">
        <w:rPr>
          <w:rFonts w:ascii="Arial" w:hAnsi="Arial" w:cs="Arial"/>
        </w:rPr>
        <w:t>in cutting-edge chemical biology and LC-MS technologies but also be presented with exciting opportunities for professional growth. Aim high by contributing to the academic landscape with the expectation to publish 3+ papers in high-impact journals</w:t>
      </w:r>
      <w:r w:rsidR="00CD42CB">
        <w:rPr>
          <w:rFonts w:ascii="Arial" w:hAnsi="Arial" w:cs="Arial"/>
        </w:rPr>
        <w:t xml:space="preserve"> and</w:t>
      </w:r>
      <w:r w:rsidR="00D74986" w:rsidRPr="00D74986">
        <w:rPr>
          <w:rFonts w:ascii="Arial" w:hAnsi="Arial" w:cs="Arial"/>
        </w:rPr>
        <w:t xml:space="preserve"> positioning yourself competitively in the job market. Actively engage in your field by attending </w:t>
      </w:r>
      <w:r w:rsidR="00D74986">
        <w:rPr>
          <w:rFonts w:ascii="Arial" w:hAnsi="Arial" w:cs="Arial"/>
        </w:rPr>
        <w:t>one</w:t>
      </w:r>
      <w:r w:rsidR="00D74986" w:rsidRPr="00D74986">
        <w:rPr>
          <w:rFonts w:ascii="Arial" w:hAnsi="Arial" w:cs="Arial"/>
        </w:rPr>
        <w:t xml:space="preserve"> national meeting and </w:t>
      </w:r>
      <w:r w:rsidR="00D74986">
        <w:rPr>
          <w:rFonts w:ascii="Arial" w:hAnsi="Arial" w:cs="Arial"/>
        </w:rPr>
        <w:t>one</w:t>
      </w:r>
      <w:r w:rsidR="00D74986" w:rsidRPr="00D74986">
        <w:rPr>
          <w:rFonts w:ascii="Arial" w:hAnsi="Arial" w:cs="Arial"/>
        </w:rPr>
        <w:t xml:space="preserve"> GRC meeting, where you'll foster connections and further your research, career, and professional development. </w:t>
      </w:r>
      <w:r w:rsidR="00D74986">
        <w:rPr>
          <w:rFonts w:ascii="Arial" w:hAnsi="Arial" w:cs="Arial"/>
        </w:rPr>
        <w:t>R</w:t>
      </w:r>
      <w:r w:rsidR="00D74986" w:rsidRPr="00D74986">
        <w:rPr>
          <w:rFonts w:ascii="Arial" w:hAnsi="Arial" w:cs="Arial"/>
        </w:rPr>
        <w:t xml:space="preserve">efine your scientific and proposal writing skills by submitting a NIH F32 postdoctoral fellowship or an equivalent </w:t>
      </w:r>
      <w:r w:rsidR="00CD42CB">
        <w:rPr>
          <w:rFonts w:ascii="Arial" w:hAnsi="Arial" w:cs="Arial"/>
        </w:rPr>
        <w:t>grant</w:t>
      </w:r>
      <w:r w:rsidR="00D74986">
        <w:rPr>
          <w:rFonts w:ascii="Arial" w:hAnsi="Arial" w:cs="Arial"/>
        </w:rPr>
        <w:t xml:space="preserve"> </w:t>
      </w:r>
      <w:r w:rsidR="00D74986" w:rsidRPr="00D74986">
        <w:rPr>
          <w:rFonts w:ascii="Arial" w:hAnsi="Arial" w:cs="Arial"/>
        </w:rPr>
        <w:t xml:space="preserve">from a federal or private funder. Your collaboration skills will also be honed as you </w:t>
      </w:r>
      <w:r w:rsidR="00D74986">
        <w:rPr>
          <w:rFonts w:ascii="Arial" w:hAnsi="Arial" w:cs="Arial"/>
        </w:rPr>
        <w:t xml:space="preserve">support </w:t>
      </w:r>
      <w:r w:rsidR="00D74986" w:rsidRPr="00D74986">
        <w:rPr>
          <w:rFonts w:ascii="Arial" w:hAnsi="Arial" w:cs="Arial"/>
        </w:rPr>
        <w:t xml:space="preserve">collaborative endeavors. </w:t>
      </w:r>
    </w:p>
    <w:p w14:paraId="5E37FB70" w14:textId="77777777" w:rsidR="0059616E" w:rsidRDefault="0059616E" w:rsidP="0059616E">
      <w:pPr>
        <w:autoSpaceDE w:val="0"/>
        <w:autoSpaceDN w:val="0"/>
        <w:adjustRightInd w:val="0"/>
        <w:jc w:val="both"/>
        <w:rPr>
          <w:rFonts w:ascii="Arial" w:hAnsi="Arial" w:cs="Arial"/>
        </w:rPr>
      </w:pPr>
    </w:p>
    <w:p w14:paraId="6DC3DEC2" w14:textId="0F4C31BD" w:rsidR="0059616E" w:rsidRDefault="0059616E" w:rsidP="0059616E">
      <w:pPr>
        <w:autoSpaceDE w:val="0"/>
        <w:autoSpaceDN w:val="0"/>
        <w:adjustRightInd w:val="0"/>
        <w:jc w:val="both"/>
        <w:rPr>
          <w:rFonts w:ascii="Arial" w:hAnsi="Arial" w:cs="Arial"/>
        </w:rPr>
      </w:pPr>
      <w:r w:rsidRPr="0059616E">
        <w:rPr>
          <w:rFonts w:ascii="Arial" w:hAnsi="Arial" w:cs="Arial"/>
        </w:rPr>
        <w:t xml:space="preserve">Embracing the role of a good lab citizen is an exciting and rewarding aspect of your journey here. Much like our graduate students, you'll have the opportunity to actively contribute to our collaborative environment. Engage in </w:t>
      </w:r>
      <w:r>
        <w:rPr>
          <w:rFonts w:ascii="Arial" w:hAnsi="Arial" w:cs="Arial"/>
        </w:rPr>
        <w:t xml:space="preserve">assigned </w:t>
      </w:r>
      <w:r w:rsidRPr="0059616E">
        <w:rPr>
          <w:rFonts w:ascii="Arial" w:hAnsi="Arial" w:cs="Arial"/>
        </w:rPr>
        <w:t xml:space="preserve">group tasks with enthusiasm, leveraging your unique strengths to make a positive impact. Take pride in sharing your knowledge by training new lab members in the intricacies of sample preparation and instrument usage. As you navigate this experience, consider it a chance to </w:t>
      </w:r>
      <w:r>
        <w:rPr>
          <w:rFonts w:ascii="Arial" w:hAnsi="Arial" w:cs="Arial"/>
        </w:rPr>
        <w:t>gain experience in mentoring</w:t>
      </w:r>
      <w:r w:rsidRPr="0059616E">
        <w:rPr>
          <w:rFonts w:ascii="Arial" w:hAnsi="Arial" w:cs="Arial"/>
        </w:rPr>
        <w:t>. Your role extends to maintaining the instruments, ensuring they function optimally, and imparting your expertise to others. Participate in keeping our lab space organized and safe, being a vital part of troubleshooting and maintaining a smoothly operating laboratory. Your commitment to these responsibilities not only enhances our collective success but also creates a vibrant and collaborative research community.</w:t>
      </w:r>
    </w:p>
    <w:p w14:paraId="4ECCF44F" w14:textId="77777777" w:rsidR="00A52DB3" w:rsidRDefault="00A52DB3" w:rsidP="0059616E">
      <w:pPr>
        <w:autoSpaceDE w:val="0"/>
        <w:autoSpaceDN w:val="0"/>
        <w:adjustRightInd w:val="0"/>
        <w:jc w:val="both"/>
        <w:rPr>
          <w:rFonts w:ascii="Arial" w:hAnsi="Arial" w:cs="Arial"/>
          <w:b/>
          <w:bCs/>
        </w:rPr>
      </w:pPr>
    </w:p>
    <w:p w14:paraId="58803D42" w14:textId="6BB30B7F" w:rsidR="00D74986" w:rsidRPr="009F6F91" w:rsidRDefault="000253D6" w:rsidP="0059616E">
      <w:pPr>
        <w:autoSpaceDE w:val="0"/>
        <w:autoSpaceDN w:val="0"/>
        <w:adjustRightInd w:val="0"/>
        <w:jc w:val="both"/>
        <w:rPr>
          <w:rFonts w:ascii="Arial" w:hAnsi="Arial" w:cs="Arial"/>
        </w:rPr>
      </w:pPr>
      <w:r w:rsidRPr="000253D6">
        <w:rPr>
          <w:rFonts w:ascii="Arial" w:hAnsi="Arial" w:cs="Arial"/>
          <w:b/>
          <w:bCs/>
        </w:rPr>
        <w:t>Undergraduate Researchers</w:t>
      </w:r>
      <w:r>
        <w:rPr>
          <w:rFonts w:ascii="Arial" w:hAnsi="Arial" w:cs="Arial"/>
        </w:rPr>
        <w:t xml:space="preserve">: </w:t>
      </w:r>
      <w:r w:rsidR="00D74986" w:rsidRPr="00D74986">
        <w:rPr>
          <w:rFonts w:ascii="Arial" w:hAnsi="Arial" w:cs="Arial"/>
        </w:rPr>
        <w:t xml:space="preserve">As an undergraduate student, you have a unique and valuable learning opportunity to delve into the world of research within our group. Whether you choose to contribute through research-for-credit projects or opt for paid student work, you'll be immersed in a rich educational experience. Devoting approximately 12 hours per week ensures a dedicated focus on proper training and research development, allowing you to gain hands-on experience and valuable skills. A significant aspect of this learning journey is sharing your discoveries with the community. Before completing your training, you'll be encouraged to present your work through a poster session or an oral presentation, offering you a chance to hone your communication skills and showcase your academic growth. </w:t>
      </w:r>
    </w:p>
    <w:p w14:paraId="3F375688" w14:textId="77777777" w:rsidR="00712CA0" w:rsidRDefault="00712CA0" w:rsidP="0059616E">
      <w:pPr>
        <w:jc w:val="both"/>
        <w:rPr>
          <w:rFonts w:ascii="Arial" w:hAnsi="Arial" w:cs="Arial"/>
          <w:color w:val="000000" w:themeColor="text1"/>
        </w:rPr>
      </w:pPr>
    </w:p>
    <w:sectPr w:rsidR="00712CA0" w:rsidSect="00513A45">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ED3B6" w14:textId="77777777" w:rsidR="000E5F45" w:rsidRDefault="000E5F45" w:rsidP="0068091F">
      <w:r>
        <w:separator/>
      </w:r>
    </w:p>
  </w:endnote>
  <w:endnote w:type="continuationSeparator" w:id="0">
    <w:p w14:paraId="35AE26F5" w14:textId="77777777" w:rsidR="000E5F45" w:rsidRDefault="000E5F45" w:rsidP="00680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AFF6E" w14:textId="77777777" w:rsidR="000E5F45" w:rsidRDefault="000E5F45" w:rsidP="0068091F">
      <w:r>
        <w:separator/>
      </w:r>
    </w:p>
  </w:footnote>
  <w:footnote w:type="continuationSeparator" w:id="0">
    <w:p w14:paraId="141A512A" w14:textId="77777777" w:rsidR="000E5F45" w:rsidRDefault="000E5F45" w:rsidP="00680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5DB70" w14:textId="7994A04F" w:rsidR="0068091F" w:rsidRPr="009F6F91" w:rsidRDefault="0068091F" w:rsidP="009F6F91">
    <w:pPr>
      <w:pStyle w:val="Header"/>
      <w:jc w:val="right"/>
      <w:rPr>
        <w:i/>
        <w:iCs/>
        <w:sz w:val="20"/>
        <w:szCs w:val="20"/>
      </w:rPr>
    </w:pPr>
    <w:r w:rsidRPr="009F6F91">
      <w:rPr>
        <w:i/>
        <w:iCs/>
        <w:sz w:val="20"/>
        <w:szCs w:val="20"/>
      </w:rPr>
      <w:t xml:space="preserve">Version </w:t>
    </w:r>
    <w:r w:rsidR="005149EC">
      <w:rPr>
        <w:i/>
        <w:iCs/>
        <w:sz w:val="20"/>
        <w:szCs w:val="20"/>
      </w:rPr>
      <w:t>2</w:t>
    </w:r>
    <w:r w:rsidRPr="009F6F91">
      <w:rPr>
        <w:i/>
        <w:iCs/>
        <w:sz w:val="20"/>
        <w:szCs w:val="20"/>
      </w:rPr>
      <w:t xml:space="preserve"> (updated on </w:t>
    </w:r>
    <w:r w:rsidR="005149EC">
      <w:rPr>
        <w:i/>
        <w:iCs/>
        <w:sz w:val="20"/>
        <w:szCs w:val="20"/>
      </w:rPr>
      <w:t>11</w:t>
    </w:r>
    <w:r w:rsidRPr="009F6F91">
      <w:rPr>
        <w:i/>
        <w:iCs/>
        <w:sz w:val="20"/>
        <w:szCs w:val="20"/>
      </w:rPr>
      <w:t>/202</w:t>
    </w:r>
    <w:r w:rsidR="005149EC">
      <w:rPr>
        <w:i/>
        <w:iCs/>
        <w:sz w:val="20"/>
        <w:szCs w:val="20"/>
      </w:rPr>
      <w:t>3</w:t>
    </w:r>
    <w:r w:rsidRPr="009F6F91">
      <w:rPr>
        <w:i/>
        <w:iCs/>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A7FDF"/>
    <w:multiLevelType w:val="hybridMultilevel"/>
    <w:tmpl w:val="7A06AFA4"/>
    <w:lvl w:ilvl="0" w:tplc="DB6EA2D0">
      <w:start w:val="202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6558C4"/>
    <w:multiLevelType w:val="hybridMultilevel"/>
    <w:tmpl w:val="0590A81C"/>
    <w:lvl w:ilvl="0" w:tplc="E0D86BE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97237B"/>
    <w:multiLevelType w:val="hybridMultilevel"/>
    <w:tmpl w:val="F1E4712A"/>
    <w:lvl w:ilvl="0" w:tplc="B6DA52FC">
      <w:start w:val="202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C90E5B"/>
    <w:multiLevelType w:val="hybridMultilevel"/>
    <w:tmpl w:val="62A838DA"/>
    <w:lvl w:ilvl="0" w:tplc="1302AB12">
      <w:start w:val="2020"/>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8F25BE"/>
    <w:multiLevelType w:val="hybridMultilevel"/>
    <w:tmpl w:val="4C467D80"/>
    <w:lvl w:ilvl="0" w:tplc="E0D86BE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5302731">
    <w:abstractNumId w:val="3"/>
  </w:num>
  <w:num w:numId="2" w16cid:durableId="994408100">
    <w:abstractNumId w:val="2"/>
  </w:num>
  <w:num w:numId="3" w16cid:durableId="526408687">
    <w:abstractNumId w:val="0"/>
  </w:num>
  <w:num w:numId="4" w16cid:durableId="368844290">
    <w:abstractNumId w:val="1"/>
  </w:num>
  <w:num w:numId="5" w16cid:durableId="1204176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B65"/>
    <w:rsid w:val="000253D6"/>
    <w:rsid w:val="00043F36"/>
    <w:rsid w:val="000527D0"/>
    <w:rsid w:val="00075A6C"/>
    <w:rsid w:val="000C0C93"/>
    <w:rsid w:val="000E5F45"/>
    <w:rsid w:val="000E6F40"/>
    <w:rsid w:val="00110D8C"/>
    <w:rsid w:val="00134D01"/>
    <w:rsid w:val="0013551D"/>
    <w:rsid w:val="00141FC8"/>
    <w:rsid w:val="001706EE"/>
    <w:rsid w:val="001762E6"/>
    <w:rsid w:val="001770F5"/>
    <w:rsid w:val="001962CB"/>
    <w:rsid w:val="0023072B"/>
    <w:rsid w:val="00280E15"/>
    <w:rsid w:val="00293E64"/>
    <w:rsid w:val="002B6BFF"/>
    <w:rsid w:val="002B6CCD"/>
    <w:rsid w:val="002D68E7"/>
    <w:rsid w:val="00307135"/>
    <w:rsid w:val="00312194"/>
    <w:rsid w:val="00342EBE"/>
    <w:rsid w:val="00347E24"/>
    <w:rsid w:val="00354441"/>
    <w:rsid w:val="003605F1"/>
    <w:rsid w:val="003727C0"/>
    <w:rsid w:val="00381F36"/>
    <w:rsid w:val="003A3A1C"/>
    <w:rsid w:val="003D3CFD"/>
    <w:rsid w:val="003E5713"/>
    <w:rsid w:val="003E718C"/>
    <w:rsid w:val="003F7029"/>
    <w:rsid w:val="003F7D15"/>
    <w:rsid w:val="0040568D"/>
    <w:rsid w:val="00424049"/>
    <w:rsid w:val="004846EB"/>
    <w:rsid w:val="00491B65"/>
    <w:rsid w:val="00504E33"/>
    <w:rsid w:val="00513A45"/>
    <w:rsid w:val="005149EC"/>
    <w:rsid w:val="00522E81"/>
    <w:rsid w:val="0055501C"/>
    <w:rsid w:val="005707E5"/>
    <w:rsid w:val="0059616E"/>
    <w:rsid w:val="005961B6"/>
    <w:rsid w:val="005A472F"/>
    <w:rsid w:val="005B6F0B"/>
    <w:rsid w:val="005C3B25"/>
    <w:rsid w:val="005E05FD"/>
    <w:rsid w:val="00617A62"/>
    <w:rsid w:val="006548F9"/>
    <w:rsid w:val="00654C16"/>
    <w:rsid w:val="006559B0"/>
    <w:rsid w:val="0068091F"/>
    <w:rsid w:val="006A5A62"/>
    <w:rsid w:val="006D0B1E"/>
    <w:rsid w:val="00704584"/>
    <w:rsid w:val="00712CA0"/>
    <w:rsid w:val="007166DA"/>
    <w:rsid w:val="00752B96"/>
    <w:rsid w:val="007650AD"/>
    <w:rsid w:val="00767975"/>
    <w:rsid w:val="00783AFF"/>
    <w:rsid w:val="007959A8"/>
    <w:rsid w:val="007A1C82"/>
    <w:rsid w:val="007A3AC0"/>
    <w:rsid w:val="007F58D6"/>
    <w:rsid w:val="00806C11"/>
    <w:rsid w:val="00817862"/>
    <w:rsid w:val="00820328"/>
    <w:rsid w:val="00825A82"/>
    <w:rsid w:val="00863D1F"/>
    <w:rsid w:val="00872D65"/>
    <w:rsid w:val="008B4CED"/>
    <w:rsid w:val="008C5163"/>
    <w:rsid w:val="008D0311"/>
    <w:rsid w:val="008D7C75"/>
    <w:rsid w:val="00912BD0"/>
    <w:rsid w:val="00991E4D"/>
    <w:rsid w:val="009B2CB5"/>
    <w:rsid w:val="009B7D5E"/>
    <w:rsid w:val="009F6F91"/>
    <w:rsid w:val="009F7C4A"/>
    <w:rsid w:val="00A336A8"/>
    <w:rsid w:val="00A52DB3"/>
    <w:rsid w:val="00A7554F"/>
    <w:rsid w:val="00A82A91"/>
    <w:rsid w:val="00AC02ED"/>
    <w:rsid w:val="00AC4E39"/>
    <w:rsid w:val="00B127F3"/>
    <w:rsid w:val="00B16D33"/>
    <w:rsid w:val="00B3222F"/>
    <w:rsid w:val="00B62EF8"/>
    <w:rsid w:val="00B66545"/>
    <w:rsid w:val="00BE0DF9"/>
    <w:rsid w:val="00C0709B"/>
    <w:rsid w:val="00C312C0"/>
    <w:rsid w:val="00C3286B"/>
    <w:rsid w:val="00C32908"/>
    <w:rsid w:val="00C708DC"/>
    <w:rsid w:val="00C830AA"/>
    <w:rsid w:val="00CA0229"/>
    <w:rsid w:val="00CC739B"/>
    <w:rsid w:val="00CD012E"/>
    <w:rsid w:val="00CD42CB"/>
    <w:rsid w:val="00D52CE4"/>
    <w:rsid w:val="00D74986"/>
    <w:rsid w:val="00D92429"/>
    <w:rsid w:val="00D93EA7"/>
    <w:rsid w:val="00DA227D"/>
    <w:rsid w:val="00DA5E63"/>
    <w:rsid w:val="00E063EF"/>
    <w:rsid w:val="00E11629"/>
    <w:rsid w:val="00E94931"/>
    <w:rsid w:val="00F04B60"/>
    <w:rsid w:val="00F13D38"/>
    <w:rsid w:val="00F219A1"/>
    <w:rsid w:val="00F2204C"/>
    <w:rsid w:val="00F35C8A"/>
    <w:rsid w:val="00F5228F"/>
    <w:rsid w:val="00F74250"/>
    <w:rsid w:val="00F779FE"/>
    <w:rsid w:val="00F954D1"/>
    <w:rsid w:val="00FA0396"/>
    <w:rsid w:val="00FA7A33"/>
    <w:rsid w:val="00FC2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A456"/>
  <w15:chartTrackingRefBased/>
  <w15:docId w15:val="{EE2EF06C-96B1-0945-8000-F1F4FFCB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227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A227D"/>
    <w:rPr>
      <w:rFonts w:ascii="Times New Roman" w:hAnsi="Times New Roman" w:cs="Times New Roman"/>
      <w:sz w:val="18"/>
      <w:szCs w:val="18"/>
    </w:rPr>
  </w:style>
  <w:style w:type="paragraph" w:styleId="ListParagraph">
    <w:name w:val="List Paragraph"/>
    <w:basedOn w:val="Normal"/>
    <w:uiPriority w:val="34"/>
    <w:qFormat/>
    <w:rsid w:val="00C312C0"/>
    <w:pPr>
      <w:ind w:left="720"/>
      <w:contextualSpacing/>
    </w:pPr>
  </w:style>
  <w:style w:type="paragraph" w:styleId="Header">
    <w:name w:val="header"/>
    <w:basedOn w:val="Normal"/>
    <w:link w:val="HeaderChar"/>
    <w:uiPriority w:val="99"/>
    <w:unhideWhenUsed/>
    <w:rsid w:val="0068091F"/>
    <w:pPr>
      <w:tabs>
        <w:tab w:val="center" w:pos="4680"/>
        <w:tab w:val="right" w:pos="9360"/>
      </w:tabs>
    </w:pPr>
  </w:style>
  <w:style w:type="character" w:customStyle="1" w:styleId="HeaderChar">
    <w:name w:val="Header Char"/>
    <w:basedOn w:val="DefaultParagraphFont"/>
    <w:link w:val="Header"/>
    <w:uiPriority w:val="99"/>
    <w:rsid w:val="0068091F"/>
  </w:style>
  <w:style w:type="paragraph" w:styleId="Footer">
    <w:name w:val="footer"/>
    <w:basedOn w:val="Normal"/>
    <w:link w:val="FooterChar"/>
    <w:uiPriority w:val="99"/>
    <w:unhideWhenUsed/>
    <w:rsid w:val="0068091F"/>
    <w:pPr>
      <w:tabs>
        <w:tab w:val="center" w:pos="4680"/>
        <w:tab w:val="right" w:pos="9360"/>
      </w:tabs>
    </w:pPr>
  </w:style>
  <w:style w:type="character" w:customStyle="1" w:styleId="FooterChar">
    <w:name w:val="Footer Char"/>
    <w:basedOn w:val="DefaultParagraphFont"/>
    <w:link w:val="Footer"/>
    <w:uiPriority w:val="99"/>
    <w:rsid w:val="0068091F"/>
  </w:style>
  <w:style w:type="character" w:styleId="Hyperlink">
    <w:name w:val="Hyperlink"/>
    <w:basedOn w:val="DefaultParagraphFont"/>
    <w:uiPriority w:val="99"/>
    <w:unhideWhenUsed/>
    <w:rsid w:val="0023072B"/>
    <w:rPr>
      <w:color w:val="0563C1" w:themeColor="hyperlink"/>
      <w:u w:val="single"/>
    </w:rPr>
  </w:style>
  <w:style w:type="character" w:styleId="UnresolvedMention">
    <w:name w:val="Unresolved Mention"/>
    <w:basedOn w:val="DefaultParagraphFont"/>
    <w:uiPriority w:val="99"/>
    <w:semiHidden/>
    <w:unhideWhenUsed/>
    <w:rsid w:val="0023072B"/>
    <w:rPr>
      <w:color w:val="605E5C"/>
      <w:shd w:val="clear" w:color="auto" w:fill="E1DFDD"/>
    </w:rPr>
  </w:style>
  <w:style w:type="character" w:styleId="FollowedHyperlink">
    <w:name w:val="FollowedHyperlink"/>
    <w:basedOn w:val="DefaultParagraphFont"/>
    <w:uiPriority w:val="99"/>
    <w:semiHidden/>
    <w:unhideWhenUsed/>
    <w:rsid w:val="003544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00807">
      <w:bodyDiv w:val="1"/>
      <w:marLeft w:val="0"/>
      <w:marRight w:val="0"/>
      <w:marTop w:val="0"/>
      <w:marBottom w:val="0"/>
      <w:divBdr>
        <w:top w:val="none" w:sz="0" w:space="0" w:color="auto"/>
        <w:left w:val="none" w:sz="0" w:space="0" w:color="auto"/>
        <w:bottom w:val="none" w:sz="0" w:space="0" w:color="auto"/>
        <w:right w:val="none" w:sz="0" w:space="0" w:color="auto"/>
      </w:divBdr>
    </w:div>
    <w:div w:id="155457016">
      <w:bodyDiv w:val="1"/>
      <w:marLeft w:val="0"/>
      <w:marRight w:val="0"/>
      <w:marTop w:val="0"/>
      <w:marBottom w:val="0"/>
      <w:divBdr>
        <w:top w:val="none" w:sz="0" w:space="0" w:color="auto"/>
        <w:left w:val="none" w:sz="0" w:space="0" w:color="auto"/>
        <w:bottom w:val="none" w:sz="0" w:space="0" w:color="auto"/>
        <w:right w:val="none" w:sz="0" w:space="0" w:color="auto"/>
      </w:divBdr>
    </w:div>
    <w:div w:id="185604354">
      <w:bodyDiv w:val="1"/>
      <w:marLeft w:val="0"/>
      <w:marRight w:val="0"/>
      <w:marTop w:val="0"/>
      <w:marBottom w:val="0"/>
      <w:divBdr>
        <w:top w:val="none" w:sz="0" w:space="0" w:color="auto"/>
        <w:left w:val="none" w:sz="0" w:space="0" w:color="auto"/>
        <w:bottom w:val="none" w:sz="0" w:space="0" w:color="auto"/>
        <w:right w:val="none" w:sz="0" w:space="0" w:color="auto"/>
      </w:divBdr>
    </w:div>
    <w:div w:id="213855001">
      <w:bodyDiv w:val="1"/>
      <w:marLeft w:val="0"/>
      <w:marRight w:val="0"/>
      <w:marTop w:val="0"/>
      <w:marBottom w:val="0"/>
      <w:divBdr>
        <w:top w:val="none" w:sz="0" w:space="0" w:color="auto"/>
        <w:left w:val="none" w:sz="0" w:space="0" w:color="auto"/>
        <w:bottom w:val="none" w:sz="0" w:space="0" w:color="auto"/>
        <w:right w:val="none" w:sz="0" w:space="0" w:color="auto"/>
      </w:divBdr>
    </w:div>
    <w:div w:id="931625136">
      <w:bodyDiv w:val="1"/>
      <w:marLeft w:val="0"/>
      <w:marRight w:val="0"/>
      <w:marTop w:val="0"/>
      <w:marBottom w:val="0"/>
      <w:divBdr>
        <w:top w:val="none" w:sz="0" w:space="0" w:color="auto"/>
        <w:left w:val="none" w:sz="0" w:space="0" w:color="auto"/>
        <w:bottom w:val="none" w:sz="0" w:space="0" w:color="auto"/>
        <w:right w:val="none" w:sz="0" w:space="0" w:color="auto"/>
      </w:divBdr>
    </w:div>
    <w:div w:id="982392687">
      <w:bodyDiv w:val="1"/>
      <w:marLeft w:val="0"/>
      <w:marRight w:val="0"/>
      <w:marTop w:val="0"/>
      <w:marBottom w:val="0"/>
      <w:divBdr>
        <w:top w:val="none" w:sz="0" w:space="0" w:color="auto"/>
        <w:left w:val="none" w:sz="0" w:space="0" w:color="auto"/>
        <w:bottom w:val="none" w:sz="0" w:space="0" w:color="auto"/>
        <w:right w:val="none" w:sz="0" w:space="0" w:color="auto"/>
      </w:divBdr>
    </w:div>
    <w:div w:id="1035934407">
      <w:bodyDiv w:val="1"/>
      <w:marLeft w:val="0"/>
      <w:marRight w:val="0"/>
      <w:marTop w:val="0"/>
      <w:marBottom w:val="0"/>
      <w:divBdr>
        <w:top w:val="none" w:sz="0" w:space="0" w:color="auto"/>
        <w:left w:val="none" w:sz="0" w:space="0" w:color="auto"/>
        <w:bottom w:val="none" w:sz="0" w:space="0" w:color="auto"/>
        <w:right w:val="none" w:sz="0" w:space="0" w:color="auto"/>
      </w:divBdr>
    </w:div>
    <w:div w:id="1082605747">
      <w:bodyDiv w:val="1"/>
      <w:marLeft w:val="0"/>
      <w:marRight w:val="0"/>
      <w:marTop w:val="0"/>
      <w:marBottom w:val="0"/>
      <w:divBdr>
        <w:top w:val="none" w:sz="0" w:space="0" w:color="auto"/>
        <w:left w:val="none" w:sz="0" w:space="0" w:color="auto"/>
        <w:bottom w:val="none" w:sz="0" w:space="0" w:color="auto"/>
        <w:right w:val="none" w:sz="0" w:space="0" w:color="auto"/>
      </w:divBdr>
    </w:div>
    <w:div w:id="1203665901">
      <w:bodyDiv w:val="1"/>
      <w:marLeft w:val="0"/>
      <w:marRight w:val="0"/>
      <w:marTop w:val="0"/>
      <w:marBottom w:val="0"/>
      <w:divBdr>
        <w:top w:val="none" w:sz="0" w:space="0" w:color="auto"/>
        <w:left w:val="none" w:sz="0" w:space="0" w:color="auto"/>
        <w:bottom w:val="none" w:sz="0" w:space="0" w:color="auto"/>
        <w:right w:val="none" w:sz="0" w:space="0" w:color="auto"/>
      </w:divBdr>
    </w:div>
    <w:div w:id="1434470097">
      <w:bodyDiv w:val="1"/>
      <w:marLeft w:val="0"/>
      <w:marRight w:val="0"/>
      <w:marTop w:val="0"/>
      <w:marBottom w:val="0"/>
      <w:divBdr>
        <w:top w:val="none" w:sz="0" w:space="0" w:color="auto"/>
        <w:left w:val="none" w:sz="0" w:space="0" w:color="auto"/>
        <w:bottom w:val="none" w:sz="0" w:space="0" w:color="auto"/>
        <w:right w:val="none" w:sz="0" w:space="0" w:color="auto"/>
      </w:divBdr>
    </w:div>
    <w:div w:id="1482506676">
      <w:bodyDiv w:val="1"/>
      <w:marLeft w:val="0"/>
      <w:marRight w:val="0"/>
      <w:marTop w:val="0"/>
      <w:marBottom w:val="0"/>
      <w:divBdr>
        <w:top w:val="none" w:sz="0" w:space="0" w:color="auto"/>
        <w:left w:val="none" w:sz="0" w:space="0" w:color="auto"/>
        <w:bottom w:val="none" w:sz="0" w:space="0" w:color="auto"/>
        <w:right w:val="none" w:sz="0" w:space="0" w:color="auto"/>
      </w:divBdr>
    </w:div>
    <w:div w:id="1722709025">
      <w:bodyDiv w:val="1"/>
      <w:marLeft w:val="0"/>
      <w:marRight w:val="0"/>
      <w:marTop w:val="0"/>
      <w:marBottom w:val="0"/>
      <w:divBdr>
        <w:top w:val="none" w:sz="0" w:space="0" w:color="auto"/>
        <w:left w:val="none" w:sz="0" w:space="0" w:color="auto"/>
        <w:bottom w:val="none" w:sz="0" w:space="0" w:color="auto"/>
        <w:right w:val="none" w:sz="0" w:space="0" w:color="auto"/>
      </w:divBdr>
    </w:div>
    <w:div w:id="1750078131">
      <w:bodyDiv w:val="1"/>
      <w:marLeft w:val="0"/>
      <w:marRight w:val="0"/>
      <w:marTop w:val="0"/>
      <w:marBottom w:val="0"/>
      <w:divBdr>
        <w:top w:val="none" w:sz="0" w:space="0" w:color="auto"/>
        <w:left w:val="none" w:sz="0" w:space="0" w:color="auto"/>
        <w:bottom w:val="none" w:sz="0" w:space="0" w:color="auto"/>
        <w:right w:val="none" w:sz="0" w:space="0" w:color="auto"/>
      </w:divBdr>
    </w:div>
    <w:div w:id="2034652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hsulab.com/intrane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Hsu, Ku-Lung (kh4ch)</cp:lastModifiedBy>
  <cp:revision>31</cp:revision>
  <cp:lastPrinted>2020-03-10T14:38:00Z</cp:lastPrinted>
  <dcterms:created xsi:type="dcterms:W3CDTF">2023-11-16T02:51:00Z</dcterms:created>
  <dcterms:modified xsi:type="dcterms:W3CDTF">2023-11-16T15:14:00Z</dcterms:modified>
</cp:coreProperties>
</file>