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Survey Questions: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answer the following questions from the perspective of before engr 240: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already recycle?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it easy to sort your recycling?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wash your recycling?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questions to test their current understanding of the system. (is it possible to use pictures?)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tetra packs recyclable?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you compost coffee cups?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you willing to recycle more given more and clearer information on how? (T/F/?)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effective is existing sorting signage for you? (1-10?)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sustainability education has uvic provided you? (open answer)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think it should be mandatory for students in residence to know how to recycle? (T/F/?)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don’t currently recycle, why? (open)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could we make recycling easier for you? (open)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If there isn’t enough content or it’s not clear enough, we can try to brainstorm more together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Methodology: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Mandatory </w:t>
      </w:r>
      <w:r w:rsidDel="00000000" w:rsidR="00000000" w:rsidRPr="00000000">
        <w:rPr>
          <w:b w:val="1"/>
          <w:highlight w:val="green"/>
          <w:rtl w:val="0"/>
        </w:rPr>
        <w:t xml:space="preserve">vs </w:t>
      </w:r>
      <w:r w:rsidDel="00000000" w:rsidR="00000000" w:rsidRPr="00000000">
        <w:rPr>
          <w:highlight w:val="green"/>
          <w:rtl w:val="0"/>
        </w:rPr>
        <w:t xml:space="preserve">optional education, which is more effective?(online research)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Are methods deployed by other institutions feasible for UVic?(online research)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Can we educate the whole campus or should we focus on residence?(survey)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What aspects of recycling do people have issues with?(survey)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Are there any issues with the current on-campus garbage sorting system?(survey)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Is educating people enough to make a substantial effect on the current condition? (Survey)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What sort of education system to implement: face to face or online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