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Flow Diagrams and User Stories: AI WeatherWise API</w:t>
      </w:r>
    </w:p>
    <w:p>
      <w:r>
        <w:t>Project Design Phase-II: Data Flow Diagram &amp; User Stories</w:t>
        <w:br/>
      </w:r>
      <w:r>
        <w:t>Date:</w:t>
        <w:tab/>
        <w:t>30 September 2026</w:t>
        <w:br/>
      </w:r>
      <w:r>
        <w:t>Team ID:</w:t>
        <w:tab/>
        <w:t>SWTID-2026-8290</w:t>
        <w:br/>
      </w:r>
      <w:r>
        <w:t>Project Name:</w:t>
        <w:tab/>
        <w:t>AI WeatherWise API</w:t>
        <w:br/>
      </w:r>
      <w:r>
        <w:t>Maximum Marks:</w:t>
        <w:tab/>
        <w:t>4 Marks</w:t>
      </w:r>
    </w:p>
    <w:p>
      <w:pPr>
        <w:pStyle w:val="Heading1"/>
      </w:pPr>
      <w:r>
        <w:t>Data Flow Diagrams (DFD) Overview</w:t>
      </w:r>
    </w:p>
    <w:p>
      <w:r>
        <w:t>A Data Flow Diagram (DFD) is a traditional visual representation of the information flows within a system. It depicts how data enters and leaves the system, what changes the information, and where data is stored. For the AI WeatherWise API, the data flow bridges user requests, JWT authentication, MongoDB persistence, live meteorological external APIs, and Google Gemini AI processing.</w:t>
      </w:r>
    </w:p>
    <w:p>
      <w:r>
        <w:t>Data Flow Architecture &amp; Steps:</w:t>
        <w:br/>
        <w:t>1. User Authentication: Client dispatches registration/login payload; server securely hashes password via bcrypt and issues a signed JWT token.</w:t>
        <w:br/>
        <w:t>2. Weather Telemetry Request: Client requests weather for a city; WeatherService fetches external data.</w:t>
        <w:br/>
        <w:t>3. Resilient Fallback: If external fetch fails, system catches the exception and returns mock weather data flagged with isMock: true.</w:t>
        <w:br/>
        <w:t>4. Generative AI Processing: Weather metrics are passed to AIService, which queries Google Gemini (gemini-2.5-flash) to produce natural language summaries and lifestyle recommendations.</w:t>
        <w:br/>
        <w:t>5. Response Delivery: Standardized JSON payloads are returned to the client.</w:t>
      </w:r>
    </w:p>
    <w:p>
      <w:pPr>
        <w:pStyle w:val="Heading1"/>
      </w:pPr>
      <w:r>
        <w:t>User Stories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User Type</w:t>
            </w:r>
          </w:p>
        </w:tc>
        <w:tc>
          <w:tcPr>
            <w:tcW w:type="dxa" w:w="1234"/>
          </w:tcPr>
          <w:p>
            <w:r>
              <w:rPr>
                <w:b/>
              </w:rPr>
              <w:t>Functional Requirement (Epic)</w:t>
            </w:r>
          </w:p>
        </w:tc>
        <w:tc>
          <w:tcPr>
            <w:tcW w:type="dxa" w:w="1234"/>
          </w:tcPr>
          <w:p>
            <w:r>
              <w:rPr>
                <w:b/>
              </w:rPr>
              <w:t>User Story Number</w:t>
            </w:r>
          </w:p>
        </w:tc>
        <w:tc>
          <w:tcPr>
            <w:tcW w:type="dxa" w:w="1234"/>
          </w:tcPr>
          <w:p>
            <w:r>
              <w:rPr>
                <w:b/>
              </w:rPr>
              <w:t>User Story / Task</w:t>
            </w:r>
          </w:p>
        </w:tc>
        <w:tc>
          <w:tcPr>
            <w:tcW w:type="dxa" w:w="1234"/>
          </w:tcPr>
          <w:p>
            <w:r>
              <w:rPr>
                <w:b/>
              </w:rPr>
              <w:t>Acceptance criteria</w:t>
            </w:r>
          </w:p>
        </w:tc>
        <w:tc>
          <w:tcPr>
            <w:tcW w:type="dxa" w:w="1234"/>
          </w:tcPr>
          <w:p>
            <w:r>
              <w:rPr>
                <w:b/>
              </w:rPr>
              <w:t>Priority</w:t>
            </w:r>
          </w:p>
        </w:tc>
        <w:tc>
          <w:tcPr>
            <w:tcW w:type="dxa" w:w="1234"/>
          </w:tcPr>
          <w:p>
            <w:r>
              <w:rPr>
                <w:b/>
              </w:rPr>
              <w:t>Release</w:t>
            </w:r>
          </w:p>
        </w:tc>
      </w:tr>
      <w:tr>
        <w:tc>
          <w:tcPr>
            <w:tcW w:type="dxa" w:w="1234"/>
          </w:tcPr>
          <w:p>
            <w:r>
              <w:t>Customer (Web/API user)</w:t>
            </w:r>
          </w:p>
        </w:tc>
        <w:tc>
          <w:tcPr>
            <w:tcW w:type="dxa" w:w="1234"/>
          </w:tcPr>
          <w:p>
            <w:r>
              <w:t>Registration</w:t>
            </w:r>
          </w:p>
        </w:tc>
        <w:tc>
          <w:tcPr>
            <w:tcW w:type="dxa" w:w="1234"/>
          </w:tcPr>
          <w:p>
            <w:r>
              <w:t>USN-1</w:t>
            </w:r>
          </w:p>
        </w:tc>
        <w:tc>
          <w:tcPr>
            <w:tcW w:type="dxa" w:w="1234"/>
          </w:tcPr>
          <w:p>
            <w:r>
              <w:t>As a user, I can register for the application by entering my name, email, and password.</w:t>
            </w:r>
          </w:p>
        </w:tc>
        <w:tc>
          <w:tcPr>
            <w:tcW w:type="dxa" w:w="1234"/>
          </w:tcPr>
          <w:p>
            <w:r>
              <w:t>I can access my account and receive a signed JWT token.</w:t>
            </w:r>
          </w:p>
        </w:tc>
        <w:tc>
          <w:tcPr>
            <w:tcW w:type="dxa" w:w="1234"/>
          </w:tcPr>
          <w:p>
            <w:r>
              <w:t>High</w:t>
            </w:r>
          </w:p>
        </w:tc>
        <w:tc>
          <w:tcPr>
            <w:tcW w:type="dxa" w:w="1234"/>
          </w:tcPr>
          <w:p>
            <w:r>
              <w:t>Sprint-1</w:t>
            </w:r>
          </w:p>
        </w:tc>
      </w:tr>
      <w:tr>
        <w:tc>
          <w:tcPr>
            <w:tcW w:type="dxa" w:w="1234"/>
          </w:tcPr>
          <w:p>
            <w:r>
              <w:t>Customer (Web/API user)</w:t>
            </w:r>
          </w:p>
        </w:tc>
        <w:tc>
          <w:tcPr>
            <w:tcW w:type="dxa" w:w="1234"/>
          </w:tcPr>
          <w:p>
            <w:r>
              <w:t>Login</w:t>
            </w:r>
          </w:p>
        </w:tc>
        <w:tc>
          <w:tcPr>
            <w:tcW w:type="dxa" w:w="1234"/>
          </w:tcPr>
          <w:p>
            <w:r>
              <w:t>USN-2</w:t>
            </w:r>
          </w:p>
        </w:tc>
        <w:tc>
          <w:tcPr>
            <w:tcW w:type="dxa" w:w="1234"/>
          </w:tcPr>
          <w:p>
            <w:r>
              <w:t>As a user, I can log into the application by entering email and password.</w:t>
            </w:r>
          </w:p>
        </w:tc>
        <w:tc>
          <w:tcPr>
            <w:tcW w:type="dxa" w:w="1234"/>
          </w:tcPr>
          <w:p>
            <w:r>
              <w:t>I receive session authorization token successfully.</w:t>
            </w:r>
          </w:p>
        </w:tc>
        <w:tc>
          <w:tcPr>
            <w:tcW w:type="dxa" w:w="1234"/>
          </w:tcPr>
          <w:p>
            <w:r>
              <w:t>High</w:t>
            </w:r>
          </w:p>
        </w:tc>
        <w:tc>
          <w:tcPr>
            <w:tcW w:type="dxa" w:w="1234"/>
          </w:tcPr>
          <w:p>
            <w:r>
              <w:t>Sprint-1</w:t>
            </w:r>
          </w:p>
        </w:tc>
      </w:tr>
      <w:tr>
        <w:tc>
          <w:tcPr>
            <w:tcW w:type="dxa" w:w="1234"/>
          </w:tcPr>
          <w:p>
            <w:r>
              <w:t>Customer (Web/API user)</w:t>
            </w:r>
          </w:p>
        </w:tc>
        <w:tc>
          <w:tcPr>
            <w:tcW w:type="dxa" w:w="1234"/>
          </w:tcPr>
          <w:p>
            <w:r>
              <w:t>Weather Telemetry</w:t>
            </w:r>
          </w:p>
        </w:tc>
        <w:tc>
          <w:tcPr>
            <w:tcW w:type="dxa" w:w="1234"/>
          </w:tcPr>
          <w:p>
            <w:r>
              <w:t>USN-3</w:t>
            </w:r>
          </w:p>
        </w:tc>
        <w:tc>
          <w:tcPr>
            <w:tcW w:type="dxa" w:w="1234"/>
          </w:tcPr>
          <w:p>
            <w:r>
              <w:t>As a user, I can query live weather telemetry for any city by its identifier.</w:t>
            </w:r>
          </w:p>
        </w:tc>
        <w:tc>
          <w:tcPr>
            <w:tcW w:type="dxa" w:w="1234"/>
          </w:tcPr>
          <w:p>
            <w:r>
              <w:t>I receive temperature, humidity, wind speed, and condition data.</w:t>
            </w:r>
          </w:p>
        </w:tc>
        <w:tc>
          <w:tcPr>
            <w:tcW w:type="dxa" w:w="1234"/>
          </w:tcPr>
          <w:p>
            <w:r>
              <w:t>High</w:t>
            </w:r>
          </w:p>
        </w:tc>
        <w:tc>
          <w:tcPr>
            <w:tcW w:type="dxa" w:w="1234"/>
          </w:tcPr>
          <w:p>
            <w:r>
              <w:t>Sprint-2</w:t>
            </w:r>
          </w:p>
        </w:tc>
      </w:tr>
      <w:tr>
        <w:tc>
          <w:tcPr>
            <w:tcW w:type="dxa" w:w="1234"/>
          </w:tcPr>
          <w:p>
            <w:r>
              <w:t>Customer (Web/API user)</w:t>
            </w:r>
          </w:p>
        </w:tc>
        <w:tc>
          <w:tcPr>
            <w:tcW w:type="dxa" w:w="1234"/>
          </w:tcPr>
          <w:p>
            <w:r>
              <w:t>Resilience &amp; Fallback</w:t>
            </w:r>
          </w:p>
        </w:tc>
        <w:tc>
          <w:tcPr>
            <w:tcW w:type="dxa" w:w="1234"/>
          </w:tcPr>
          <w:p>
            <w:r>
              <w:t>USN-4</w:t>
            </w:r>
          </w:p>
        </w:tc>
        <w:tc>
          <w:tcPr>
            <w:tcW w:type="dxa" w:w="1234"/>
          </w:tcPr>
          <w:p>
            <w:r>
              <w:t>As a system, I will automatically fallback to mock weather data when upstream fetch fails.</w:t>
            </w:r>
          </w:p>
        </w:tc>
        <w:tc>
          <w:tcPr>
            <w:tcW w:type="dxa" w:w="1234"/>
          </w:tcPr>
          <w:p>
            <w:r>
              <w:t>System returns mock data flagged with isMock: true without crashing.</w:t>
            </w:r>
          </w:p>
        </w:tc>
        <w:tc>
          <w:tcPr>
            <w:tcW w:type="dxa" w:w="1234"/>
          </w:tcPr>
          <w:p>
            <w:r>
              <w:t>High</w:t>
            </w:r>
          </w:p>
        </w:tc>
        <w:tc>
          <w:tcPr>
            <w:tcW w:type="dxa" w:w="1234"/>
          </w:tcPr>
          <w:p>
            <w:r>
              <w:t>Sprint-2</w:t>
            </w:r>
          </w:p>
        </w:tc>
      </w:tr>
      <w:tr>
        <w:tc>
          <w:tcPr>
            <w:tcW w:type="dxa" w:w="1234"/>
          </w:tcPr>
          <w:p>
            <w:r>
              <w:t>Customer (Web/API user)</w:t>
            </w:r>
          </w:p>
        </w:tc>
        <w:tc>
          <w:tcPr>
            <w:tcW w:type="dxa" w:w="1234"/>
          </w:tcPr>
          <w:p>
            <w:r>
              <w:t>Generative AI</w:t>
            </w:r>
          </w:p>
        </w:tc>
        <w:tc>
          <w:tcPr>
            <w:tcW w:type="dxa" w:w="1234"/>
          </w:tcPr>
          <w:p>
            <w:r>
              <w:t>USN-5</w:t>
            </w:r>
          </w:p>
        </w:tc>
        <w:tc>
          <w:tcPr>
            <w:tcW w:type="dxa" w:w="1234"/>
          </w:tcPr>
          <w:p>
            <w:r>
              <w:t>As a user, I can request an AI-generated executive natural-language weather summary and lifestyle recommendation.</w:t>
            </w:r>
          </w:p>
        </w:tc>
        <w:tc>
          <w:tcPr>
            <w:tcW w:type="dxa" w:w="1234"/>
          </w:tcPr>
          <w:p>
            <w:r>
              <w:t>Receive accurate LLM-driven summaries from Google Gemini.</w:t>
            </w:r>
          </w:p>
        </w:tc>
        <w:tc>
          <w:tcPr>
            <w:tcW w:type="dxa" w:w="1234"/>
          </w:tcPr>
          <w:p>
            <w:r>
              <w:t>High</w:t>
            </w:r>
          </w:p>
        </w:tc>
        <w:tc>
          <w:tcPr>
            <w:tcW w:type="dxa" w:w="1234"/>
          </w:tcPr>
          <w:p>
            <w:r>
              <w:t>Sprint-3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