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sz w:val="32"/>
        </w:rPr>
        <w:t>Weekly Project Progress Report</w:t>
      </w:r>
    </w:p>
    <w:p>
      <w:pPr>
        <w:spacing w:after="280"/>
      </w:pPr>
      <w:r>
        <w:rPr>
          <w:rFonts w:ascii="Arial" w:hAnsi="Arial"/>
          <w:color w:val="646464"/>
          <w:sz w:val="20"/>
        </w:rPr>
        <w:t>Fill out this sheet each week and upload it to your GitHub repository.</w:t>
      </w:r>
    </w:p>
    <w:tbl>
      <w:tblPr>
        <w:tblW w:type="auto" w:w="0"/>
        <w:jc w:val="center"/>
        <w:tblLook w:firstColumn="1" w:firstRow="1" w:lastColumn="0" w:lastRow="0" w:noHBand="0" w:noVBand="1" w:val="04A0"/>
        <w:tblBorders>
          <w:top w:val="single" w:sz="6" w:space="0" w:color="A0A0A0"/>
          <w:left w:val="none"/>
          <w:bottom w:val="single" w:sz="6" w:space="0" w:color="A0A0A0"/>
          <w:right w:val="none"/>
          <w:insideH w:val="single" w:sz="4" w:space="0" w:color="D0D0D0"/>
          <w:insideV w:val="none"/>
        </w:tblBorders>
      </w:tblPr>
      <w:tblGrid>
        <w:gridCol w:w="4680"/>
        <w:gridCol w:w="4680"/>
      </w:tblGrid>
      <w:tr>
        <w:tc>
          <w:tcPr>
            <w:tcW w:type="dxa" w:w="3168"/>
            <w:shd w:fill="F2F2F2"/>
            <w:tcMar>
              <w:top w:w="60" w:type="dxa"/>
              <w:bottom w:w="60" w:type="dxa"/>
              <w:left w:w="80" w:type="dxa"/>
              <w:right w:w="80" w:type="dxa"/>
            </w:tcMar>
          </w:tcPr>
          <w:p>
            <w:pPr>
              <w:spacing w:after="0"/>
            </w:pPr>
            <w:r>
              <w:rPr>
                <w:rFonts w:ascii="Arial" w:hAnsi="Arial"/>
                <w:b/>
                <w:sz w:val="19"/>
              </w:rPr>
              <w:t>Team Name / Group No.</w:t>
            </w:r>
          </w:p>
        </w:tc>
        <w:tc>
          <w:tcPr>
            <w:tcW w:type="dxa" w:w="6192"/>
            <w:tcMar>
              <w:top w:w="60" w:type="dxa"/>
              <w:bottom w:w="60" w:type="dxa"/>
              <w:left w:w="80" w:type="dxa"/>
              <w:right w:w="80" w:type="dxa"/>
            </w:tcMar>
          </w:tcPr>
          <w:p>
            <w:r>
              <w:t>Group 2 (G2)</w:t>
            </w:r>
          </w:p>
        </w:tc>
      </w:tr>
      <w:tr>
        <w:tc>
          <w:tcPr>
            <w:tcW w:type="dxa" w:w="4680"/>
            <w:shd w:fill="F2F2F2"/>
            <w:tcMar>
              <w:top w:w="60" w:type="dxa"/>
              <w:bottom w:w="60" w:type="dxa"/>
              <w:left w:w="80" w:type="dxa"/>
              <w:right w:w="80" w:type="dxa"/>
            </w:tcMar>
          </w:tcPr>
          <w:p>
            <w:pPr>
              <w:spacing w:after="0"/>
            </w:pPr>
            <w:r>
              <w:rPr>
                <w:rFonts w:ascii="Arial" w:hAnsi="Arial"/>
                <w:b/>
                <w:sz w:val="19"/>
              </w:rPr>
              <w:t>Project Title / Topic</w:t>
            </w:r>
          </w:p>
        </w:tc>
        <w:tc>
          <w:tcPr>
            <w:tcW w:type="dxa" w:w="4680"/>
            <w:tcMar>
              <w:top w:w="60" w:type="dxa"/>
              <w:bottom w:w="60" w:type="dxa"/>
              <w:left w:w="80" w:type="dxa"/>
              <w:right w:w="80" w:type="dxa"/>
            </w:tcMar>
          </w:tcPr>
          <w:p>
            <w:r>
              <w:t>Speech Emotion Classification using RAVDESS</w:t>
            </w:r>
          </w:p>
        </w:tc>
      </w:tr>
      <w:tr>
        <w:tc>
          <w:tcPr>
            <w:tcW w:type="dxa" w:w="4680"/>
            <w:shd w:fill="F2F2F2"/>
            <w:tcMar>
              <w:top w:w="60" w:type="dxa"/>
              <w:bottom w:w="60" w:type="dxa"/>
              <w:left w:w="80" w:type="dxa"/>
              <w:right w:w="80" w:type="dxa"/>
            </w:tcMar>
          </w:tcPr>
          <w:p>
            <w:pPr>
              <w:spacing w:after="0"/>
            </w:pPr>
            <w:r>
              <w:rPr>
                <w:rFonts w:ascii="Arial" w:hAnsi="Arial"/>
                <w:b/>
                <w:sz w:val="19"/>
              </w:rPr>
              <w:t>Domain / Client</w:t>
            </w:r>
          </w:p>
        </w:tc>
        <w:tc>
          <w:tcPr>
            <w:tcW w:type="dxa" w:w="4680"/>
            <w:tcMar>
              <w:top w:w="60" w:type="dxa"/>
              <w:bottom w:w="60" w:type="dxa"/>
              <w:left w:w="80" w:type="dxa"/>
              <w:right w:w="80" w:type="dxa"/>
            </w:tcMar>
          </w:tcPr>
          <w:p>
            <w:r>
              <w:t>Customer Support / CallConnect Speech</w:t>
            </w:r>
          </w:p>
        </w:tc>
      </w:tr>
      <w:tr>
        <w:tc>
          <w:tcPr>
            <w:tcW w:type="dxa" w:w="4680"/>
            <w:shd w:fill="F2F2F2"/>
            <w:tcMar>
              <w:top w:w="60" w:type="dxa"/>
              <w:bottom w:w="60" w:type="dxa"/>
              <w:left w:w="80" w:type="dxa"/>
              <w:right w:w="80" w:type="dxa"/>
            </w:tcMar>
          </w:tcPr>
          <w:p>
            <w:pPr>
              <w:spacing w:after="0"/>
            </w:pPr>
            <w:r>
              <w:rPr>
                <w:rFonts w:ascii="Arial" w:hAnsi="Arial"/>
                <w:b/>
                <w:sz w:val="19"/>
              </w:rPr>
              <w:t>GitHub Repository Link</w:t>
            </w:r>
          </w:p>
        </w:tc>
        <w:tc>
          <w:tcPr>
            <w:tcW w:type="dxa" w:w="4680"/>
            <w:tcMar>
              <w:top w:w="60" w:type="dxa"/>
              <w:bottom w:w="60" w:type="dxa"/>
              <w:left w:w="80" w:type="dxa"/>
              <w:right w:w="80" w:type="dxa"/>
            </w:tcMar>
          </w:tcPr>
          <w:p>
            <w:r>
              <w:t>https://github.com/kenishadennis06-create/Group-2-Speech-Recognition-Emotion-Classification-</w:t>
            </w:r>
          </w:p>
        </w:tc>
      </w:tr>
      <w:tr>
        <w:tc>
          <w:tcPr>
            <w:tcW w:type="dxa" w:w="4680"/>
            <w:shd w:fill="F2F2F2"/>
            <w:tcMar>
              <w:top w:w="60" w:type="dxa"/>
              <w:bottom w:w="60" w:type="dxa"/>
              <w:left w:w="80" w:type="dxa"/>
              <w:right w:w="80" w:type="dxa"/>
            </w:tcMar>
          </w:tcPr>
          <w:p>
            <w:pPr>
              <w:spacing w:after="0"/>
            </w:pPr>
            <w:r>
              <w:rPr>
                <w:rFonts w:ascii="Arial" w:hAnsi="Arial"/>
                <w:b/>
                <w:sz w:val="19"/>
              </w:rPr>
              <w:t>Report for Week Ending</w:t>
            </w:r>
          </w:p>
        </w:tc>
        <w:tc>
          <w:tcPr>
            <w:tcW w:type="dxa" w:w="4680"/>
            <w:tcMar>
              <w:top w:w="60" w:type="dxa"/>
              <w:bottom w:w="60" w:type="dxa"/>
              <w:left w:w="80" w:type="dxa"/>
              <w:right w:w="80" w:type="dxa"/>
            </w:tcMar>
          </w:tcPr>
          <w:p>
            <w:r>
              <w:t>18 September 2026</w:t>
            </w:r>
          </w:p>
        </w:tc>
      </w:tr>
    </w:tbl>
    <w:p>
      <w:pPr>
        <w:spacing w:before="200" w:after="40"/>
      </w:pPr>
      <w:r>
        <w:rPr>
          <w:rFonts w:ascii="Arial" w:hAnsi="Arial"/>
          <w:b/>
          <w:sz w:val="22"/>
        </w:rPr>
        <w:t>Team Members &amp; Roles</w:t>
      </w:r>
    </w:p>
    <w:tbl>
      <w:tblPr>
        <w:tblW w:type="auto" w:w="0"/>
        <w:jc w:val="center"/>
        <w:tblLook w:firstColumn="1" w:firstRow="1" w:lastColumn="0" w:lastRow="0" w:noHBand="0" w:noVBand="1" w:val="04A0"/>
        <w:tblBorders>
          <w:top w:val="single" w:sz="6" w:space="0" w:color="A0A0A0"/>
          <w:left w:val="none"/>
          <w:bottom w:val="single" w:sz="6" w:space="0" w:color="A0A0A0"/>
          <w:right w:val="none"/>
          <w:insideH w:val="single" w:sz="4" w:space="0" w:color="D0D0D0"/>
          <w:insideV w:val="none"/>
        </w:tblBorders>
      </w:tblPr>
      <w:tblGrid>
        <w:gridCol w:w="3120"/>
        <w:gridCol w:w="3120"/>
        <w:gridCol w:w="3120"/>
      </w:tblGrid>
      <w:tr>
        <w:tc>
          <w:tcPr>
            <w:tcW w:type="dxa" w:w="2160"/>
            <w:shd w:fill="E5E5E5"/>
            <w:tcMar>
              <w:top w:w="60" w:type="dxa"/>
              <w:bottom w:w="60" w:type="dxa"/>
              <w:left w:w="80" w:type="dxa"/>
              <w:right w:w="80" w:type="dxa"/>
            </w:tcMar>
          </w:tcPr>
          <w:p>
            <w:pPr>
              <w:spacing w:after="0"/>
            </w:pPr>
            <w:r>
              <w:rPr>
                <w:rFonts w:ascii="Arial" w:hAnsi="Arial"/>
                <w:b/>
                <w:sz w:val="18"/>
              </w:rPr>
              <w:t>Roll Number</w:t>
            </w:r>
          </w:p>
        </w:tc>
        <w:tc>
          <w:tcPr>
            <w:tcW w:type="dxa" w:w="4032"/>
            <w:shd w:fill="E5E5E5"/>
            <w:tcMar>
              <w:top w:w="60" w:type="dxa"/>
              <w:bottom w:w="60" w:type="dxa"/>
              <w:left w:w="80" w:type="dxa"/>
              <w:right w:w="80" w:type="dxa"/>
            </w:tcMar>
          </w:tcPr>
          <w:p>
            <w:pPr>
              <w:spacing w:after="0"/>
            </w:pPr>
            <w:r>
              <w:rPr>
                <w:rFonts w:ascii="Arial" w:hAnsi="Arial"/>
                <w:b/>
                <w:sz w:val="18"/>
              </w:rPr>
              <w:t>Student Name (Leader First)</w:t>
            </w:r>
          </w:p>
        </w:tc>
        <w:tc>
          <w:tcPr>
            <w:tcW w:type="dxa" w:w="3168"/>
            <w:shd w:fill="E5E5E5"/>
            <w:tcMar>
              <w:top w:w="60" w:type="dxa"/>
              <w:bottom w:w="60" w:type="dxa"/>
              <w:left w:w="80" w:type="dxa"/>
              <w:right w:w="80" w:type="dxa"/>
            </w:tcMar>
          </w:tcPr>
          <w:p>
            <w:pPr>
              <w:spacing w:after="0"/>
            </w:pPr>
            <w:r>
              <w:rPr>
                <w:rFonts w:ascii="Arial" w:hAnsi="Arial"/>
                <w:b/>
                <w:sz w:val="18"/>
              </w:rPr>
              <w:t>Role</w:t>
            </w:r>
          </w:p>
        </w:tc>
      </w:tr>
      <w:tr>
        <w:tc>
          <w:tcPr>
            <w:tcW w:type="dxa" w:w="2160"/>
            <w:tcMar>
              <w:top w:w="50" w:type="dxa"/>
              <w:bottom w:w="50" w:type="dxa"/>
              <w:left w:w="80" w:type="dxa"/>
              <w:right w:w="80" w:type="dxa"/>
            </w:tcMar>
          </w:tcPr>
          <w:p>
            <w:r>
              <w:t>241BCADA31</w:t>
            </w:r>
          </w:p>
        </w:tc>
        <w:tc>
          <w:tcPr>
            <w:tcW w:type="dxa" w:w="4032"/>
            <w:tcMar>
              <w:top w:w="50" w:type="dxa"/>
              <w:bottom w:w="50" w:type="dxa"/>
              <w:left w:w="80" w:type="dxa"/>
              <w:right w:w="80" w:type="dxa"/>
            </w:tcMar>
          </w:tcPr>
          <w:p>
            <w:r>
              <w:t>Kenisha</w:t>
            </w:r>
          </w:p>
        </w:tc>
        <w:tc>
          <w:tcPr>
            <w:tcW w:type="dxa" w:w="3168"/>
            <w:tcMar>
              <w:top w:w="50" w:type="dxa"/>
              <w:bottom w:w="50" w:type="dxa"/>
              <w:left w:w="80" w:type="dxa"/>
              <w:right w:w="80" w:type="dxa"/>
            </w:tcMar>
          </w:tcPr>
          <w:p>
            <w:r>
              <w:t>Data Engineer</w:t>
            </w:r>
          </w:p>
        </w:tc>
      </w:tr>
      <w:tr>
        <w:tc>
          <w:tcPr>
            <w:tcW w:type="dxa" w:w="2160"/>
            <w:tcMar>
              <w:top w:w="50" w:type="dxa"/>
              <w:bottom w:w="50" w:type="dxa"/>
              <w:left w:w="80" w:type="dxa"/>
              <w:right w:w="80" w:type="dxa"/>
            </w:tcMar>
          </w:tcPr>
          <w:p>
            <w:r>
              <w:t>241BCADA57</w:t>
            </w:r>
          </w:p>
        </w:tc>
        <w:tc>
          <w:tcPr>
            <w:tcW w:type="dxa" w:w="4032"/>
            <w:tcMar>
              <w:top w:w="50" w:type="dxa"/>
              <w:bottom w:w="50" w:type="dxa"/>
              <w:left w:w="80" w:type="dxa"/>
              <w:right w:w="80" w:type="dxa"/>
            </w:tcMar>
          </w:tcPr>
          <w:p>
            <w:r>
              <w:t>Amisha Rashmi casba</w:t>
            </w:r>
          </w:p>
        </w:tc>
        <w:tc>
          <w:tcPr>
            <w:tcW w:type="dxa" w:w="3168"/>
            <w:tcMar>
              <w:top w:w="50" w:type="dxa"/>
              <w:bottom w:w="50" w:type="dxa"/>
              <w:left w:w="80" w:type="dxa"/>
              <w:right w:w="80" w:type="dxa"/>
            </w:tcMar>
          </w:tcPr>
          <w:p>
            <w:r>
              <w:t>Data Analyst</w:t>
            </w:r>
          </w:p>
        </w:tc>
      </w:tr>
      <w:tr>
        <w:tc>
          <w:tcPr>
            <w:tcW w:type="dxa" w:w="2160"/>
            <w:tcMar>
              <w:top w:w="50" w:type="dxa"/>
              <w:bottom w:w="50" w:type="dxa"/>
              <w:left w:w="80" w:type="dxa"/>
              <w:right w:w="80" w:type="dxa"/>
            </w:tcMar>
          </w:tcPr>
          <w:p>
            <w:r>
              <w:t>241BCADA05</w:t>
            </w:r>
          </w:p>
        </w:tc>
        <w:tc>
          <w:tcPr>
            <w:tcW w:type="dxa" w:w="4032"/>
            <w:tcMar>
              <w:top w:w="50" w:type="dxa"/>
              <w:bottom w:w="50" w:type="dxa"/>
              <w:left w:w="80" w:type="dxa"/>
              <w:right w:w="80" w:type="dxa"/>
            </w:tcMar>
          </w:tcPr>
          <w:p>
            <w:r>
              <w:t>Lichitha k.b</w:t>
            </w:r>
          </w:p>
        </w:tc>
        <w:tc>
          <w:tcPr>
            <w:tcW w:type="dxa" w:w="3168"/>
            <w:tcMar>
              <w:top w:w="50" w:type="dxa"/>
              <w:bottom w:w="50" w:type="dxa"/>
              <w:left w:w="80" w:type="dxa"/>
              <w:right w:w="80" w:type="dxa"/>
            </w:tcMar>
          </w:tcPr>
          <w:p>
            <w:r>
              <w:t>Data Scientist</w:t>
            </w:r>
          </w:p>
        </w:tc>
      </w:tr>
      <w:tr>
        <w:tc>
          <w:tcPr>
            <w:tcW w:type="dxa" w:w="2160"/>
            <w:tcMar>
              <w:top w:w="50" w:type="dxa"/>
              <w:bottom w:w="50" w:type="dxa"/>
              <w:left w:w="80" w:type="dxa"/>
              <w:right w:w="80" w:type="dxa"/>
            </w:tcMar>
          </w:tcPr>
          <w:p>
            <w:r>
              <w:t>241BCADA37</w:t>
            </w:r>
          </w:p>
        </w:tc>
        <w:tc>
          <w:tcPr>
            <w:tcW w:type="dxa" w:w="4032"/>
            <w:tcMar>
              <w:top w:w="50" w:type="dxa"/>
              <w:bottom w:w="50" w:type="dxa"/>
              <w:left w:w="80" w:type="dxa"/>
              <w:right w:w="80" w:type="dxa"/>
            </w:tcMar>
          </w:tcPr>
          <w:p>
            <w:r>
              <w:t>Rida</w:t>
            </w:r>
          </w:p>
        </w:tc>
        <w:tc>
          <w:tcPr>
            <w:tcW w:type="dxa" w:w="3168"/>
            <w:tcMar>
              <w:top w:w="50" w:type="dxa"/>
              <w:bottom w:w="50" w:type="dxa"/>
              <w:left w:w="80" w:type="dxa"/>
              <w:right w:w="80" w:type="dxa"/>
            </w:tcMar>
          </w:tcPr>
          <w:p>
            <w:r>
              <w:t>ML Engineer</w:t>
            </w:r>
          </w:p>
        </w:tc>
      </w:tr>
      <w:tr>
        <w:tc>
          <w:tcPr>
            <w:tcW w:type="dxa" w:w="2160"/>
            <w:tcMar>
              <w:top w:w="50" w:type="dxa"/>
              <w:bottom w:w="50" w:type="dxa"/>
              <w:left w:w="80" w:type="dxa"/>
              <w:right w:w="80" w:type="dxa"/>
            </w:tcMar>
          </w:tcPr>
          <w:p>
            <w:r>
              <w:t>241BCADA35</w:t>
            </w:r>
          </w:p>
        </w:tc>
        <w:tc>
          <w:tcPr>
            <w:tcW w:type="dxa" w:w="4032"/>
            <w:tcMar>
              <w:top w:w="50" w:type="dxa"/>
              <w:bottom w:w="50" w:type="dxa"/>
              <w:left w:w="80" w:type="dxa"/>
              <w:right w:w="80" w:type="dxa"/>
            </w:tcMar>
          </w:tcPr>
          <w:p>
            <w:r>
              <w:t>Navin</w:t>
            </w:r>
          </w:p>
        </w:tc>
        <w:tc>
          <w:tcPr>
            <w:tcW w:type="dxa" w:w="3168"/>
            <w:tcMar>
              <w:top w:w="50" w:type="dxa"/>
              <w:bottom w:w="50" w:type="dxa"/>
              <w:left w:w="80" w:type="dxa"/>
              <w:right w:w="80" w:type="dxa"/>
            </w:tcMar>
          </w:tcPr>
          <w:p>
            <w:r>
              <w:t>Analytics Engineer</w:t>
            </w:r>
          </w:p>
        </w:tc>
      </w:tr>
      <w:tr>
        <w:tc>
          <w:tcPr>
            <w:tcW w:type="dxa" w:w="2160"/>
            <w:tcMar>
              <w:top w:w="50" w:type="dxa"/>
              <w:bottom w:w="50" w:type="dxa"/>
              <w:left w:w="80" w:type="dxa"/>
              <w:right w:w="80" w:type="dxa"/>
            </w:tcMar>
          </w:tcPr>
          <w:p>
            <w:r>
              <w:t>241BCADA59</w:t>
            </w:r>
          </w:p>
        </w:tc>
        <w:tc>
          <w:tcPr>
            <w:tcW w:type="dxa" w:w="4032"/>
            <w:tcMar>
              <w:top w:w="50" w:type="dxa"/>
              <w:bottom w:w="50" w:type="dxa"/>
              <w:left w:w="80" w:type="dxa"/>
              <w:right w:w="80" w:type="dxa"/>
            </w:tcMar>
          </w:tcPr>
          <w:p>
            <w:r>
              <w:t>Kamal</w:t>
            </w:r>
          </w:p>
        </w:tc>
        <w:tc>
          <w:tcPr>
            <w:tcW w:type="dxa" w:w="3168"/>
            <w:tcMar>
              <w:top w:w="50" w:type="dxa"/>
              <w:bottom w:w="50" w:type="dxa"/>
              <w:left w:w="80" w:type="dxa"/>
              <w:right w:w="80" w:type="dxa"/>
            </w:tcMar>
          </w:tcPr>
          <w:p>
            <w:r>
              <w:t>BI Developer (Team Leader)</w:t>
            </w:r>
          </w:p>
        </w:tc>
      </w:tr>
    </w:tbl>
    <w:p>
      <w:pPr>
        <w:spacing w:before="200" w:after="40"/>
      </w:pPr>
      <w:r>
        <w:rPr>
          <w:rFonts w:ascii="Arial" w:hAnsi="Arial"/>
          <w:b/>
          <w:sz w:val="22"/>
        </w:rPr>
        <w:t>Weekly Tasks</w:t>
      </w:r>
    </w:p>
    <w:tbl>
      <w:tblPr>
        <w:tblW w:type="auto" w:w="0"/>
        <w:jc w:val="center"/>
        <w:tblLook w:firstColumn="1" w:firstRow="1" w:lastColumn="0" w:lastRow="0" w:noHBand="0" w:noVBand="1" w:val="04A0"/>
        <w:tblBorders>
          <w:top w:val="single" w:sz="6" w:space="0" w:color="A0A0A0"/>
          <w:left w:val="none"/>
          <w:bottom w:val="single" w:sz="6" w:space="0" w:color="A0A0A0"/>
          <w:right w:val="none"/>
          <w:insideH w:val="single" w:sz="4" w:space="0" w:color="D0D0D0"/>
          <w:insideV w:val="none"/>
        </w:tblBorders>
      </w:tblPr>
      <w:tblGrid>
        <w:gridCol w:w="2340"/>
        <w:gridCol w:w="2340"/>
        <w:gridCol w:w="2340"/>
        <w:gridCol w:w="2340"/>
      </w:tblGrid>
      <w:tr>
        <w:tc>
          <w:tcPr>
            <w:tcW w:type="dxa" w:w="864"/>
            <w:shd w:fill="E5E5E5"/>
            <w:tcMar>
              <w:top w:w="60" w:type="dxa"/>
              <w:bottom w:w="60" w:type="dxa"/>
              <w:left w:w="80" w:type="dxa"/>
              <w:right w:w="80" w:type="dxa"/>
            </w:tcMar>
          </w:tcPr>
          <w:p>
            <w:pPr>
              <w:spacing w:after="0"/>
            </w:pPr>
            <w:r>
              <w:rPr>
                <w:rFonts w:ascii="Arial" w:hAnsi="Arial"/>
                <w:b/>
                <w:sz w:val="18"/>
              </w:rPr>
              <w:t>S.No</w:t>
            </w:r>
          </w:p>
        </w:tc>
        <w:tc>
          <w:tcPr>
            <w:tcW w:type="dxa" w:w="2880"/>
            <w:shd w:fill="E5E5E5"/>
            <w:tcMar>
              <w:top w:w="60" w:type="dxa"/>
              <w:bottom w:w="60" w:type="dxa"/>
              <w:left w:w="80" w:type="dxa"/>
              <w:right w:w="80" w:type="dxa"/>
            </w:tcMar>
          </w:tcPr>
          <w:p>
            <w:pPr>
              <w:spacing w:after="0"/>
            </w:pPr>
            <w:r>
              <w:rPr>
                <w:rFonts w:ascii="Arial" w:hAnsi="Arial"/>
                <w:b/>
                <w:sz w:val="18"/>
              </w:rPr>
              <w:t>Task Owner (Name)</w:t>
            </w:r>
          </w:p>
        </w:tc>
        <w:tc>
          <w:tcPr>
            <w:tcW w:type="dxa" w:w="3744"/>
            <w:shd w:fill="E5E5E5"/>
            <w:tcMar>
              <w:top w:w="60" w:type="dxa"/>
              <w:bottom w:w="60" w:type="dxa"/>
              <w:left w:w="80" w:type="dxa"/>
              <w:right w:w="80" w:type="dxa"/>
            </w:tcMar>
          </w:tcPr>
          <w:p>
            <w:pPr>
              <w:spacing w:after="0"/>
            </w:pPr>
            <w:r>
              <w:rPr>
                <w:rFonts w:ascii="Arial" w:hAnsi="Arial"/>
                <w:b/>
                <w:sz w:val="18"/>
              </w:rPr>
              <w:t>Task Description</w:t>
            </w:r>
          </w:p>
        </w:tc>
        <w:tc>
          <w:tcPr>
            <w:tcW w:type="dxa" w:w="1872"/>
            <w:shd w:fill="E5E5E5"/>
            <w:tcMar>
              <w:top w:w="60" w:type="dxa"/>
              <w:bottom w:w="60" w:type="dxa"/>
              <w:left w:w="80" w:type="dxa"/>
              <w:right w:w="80" w:type="dxa"/>
            </w:tcMar>
          </w:tcPr>
          <w:p>
            <w:pPr>
              <w:spacing w:after="0"/>
            </w:pPr>
            <w:r>
              <w:rPr>
                <w:rFonts w:ascii="Arial" w:hAnsi="Arial"/>
                <w:b/>
                <w:sz w:val="18"/>
              </w:rPr>
              <w:t>Status (Done / In Progress)</w:t>
            </w:r>
          </w:p>
        </w:tc>
      </w:tr>
      <w:tr>
        <w:tc>
          <w:tcPr>
            <w:tcW w:type="dxa" w:w="864"/>
            <w:tcMar>
              <w:top w:w="50" w:type="dxa"/>
              <w:bottom w:w="50" w:type="dxa"/>
              <w:left w:w="80" w:type="dxa"/>
              <w:right w:w="80" w:type="dxa"/>
            </w:tcMar>
          </w:tcPr>
          <w:p>
            <w:r>
              <w:t>1</w:t>
            </w:r>
          </w:p>
        </w:tc>
        <w:tc>
          <w:tcPr>
            <w:tcW w:type="dxa" w:w="2880"/>
            <w:tcMar>
              <w:top w:w="50" w:type="dxa"/>
              <w:bottom w:w="50" w:type="dxa"/>
              <w:left w:w="80" w:type="dxa"/>
              <w:right w:w="80" w:type="dxa"/>
            </w:tcMar>
          </w:tcPr>
          <w:p>
            <w:r>
              <w:t>Kenisha</w:t>
            </w:r>
          </w:p>
        </w:tc>
        <w:tc>
          <w:tcPr>
            <w:tcW w:type="dxa" w:w="3744"/>
            <w:tcMar>
              <w:top w:w="50" w:type="dxa"/>
              <w:bottom w:w="50" w:type="dxa"/>
              <w:left w:w="80" w:type="dxa"/>
              <w:right w:w="80" w:type="dxa"/>
            </w:tcMar>
          </w:tcPr>
          <w:p>
            <w:r>
              <w:t>Acquired, organized and verified the RAVDESS speech dataset, including dataset-path and audio-file checks.</w:t>
            </w:r>
          </w:p>
        </w:tc>
        <w:tc>
          <w:tcPr>
            <w:tcW w:type="dxa" w:w="1872"/>
            <w:tcMar>
              <w:top w:w="50" w:type="dxa"/>
              <w:bottom w:w="50" w:type="dxa"/>
              <w:left w:w="80" w:type="dxa"/>
              <w:right w:w="80" w:type="dxa"/>
            </w:tcMar>
          </w:tcPr>
          <w:p>
            <w:r>
              <w:t>Done</w:t>
            </w:r>
          </w:p>
        </w:tc>
      </w:tr>
      <w:tr>
        <w:tc>
          <w:tcPr>
            <w:tcW w:type="dxa" w:w="864"/>
            <w:tcMar>
              <w:top w:w="50" w:type="dxa"/>
              <w:bottom w:w="50" w:type="dxa"/>
              <w:left w:w="80" w:type="dxa"/>
              <w:right w:w="80" w:type="dxa"/>
            </w:tcMar>
          </w:tcPr>
          <w:p>
            <w:r>
              <w:t>2</w:t>
            </w:r>
          </w:p>
        </w:tc>
        <w:tc>
          <w:tcPr>
            <w:tcW w:type="dxa" w:w="2880"/>
            <w:tcMar>
              <w:top w:w="50" w:type="dxa"/>
              <w:bottom w:w="50" w:type="dxa"/>
              <w:left w:w="80" w:type="dxa"/>
              <w:right w:w="80" w:type="dxa"/>
            </w:tcMar>
          </w:tcPr>
          <w:p>
            <w:r>
              <w:t>Kenisha</w:t>
            </w:r>
          </w:p>
        </w:tc>
        <w:tc>
          <w:tcPr>
            <w:tcW w:type="dxa" w:w="3744"/>
            <w:tcMar>
              <w:top w:w="50" w:type="dxa"/>
              <w:bottom w:w="50" w:type="dxa"/>
              <w:left w:w="80" w:type="dxa"/>
              <w:right w:w="80" w:type="dxa"/>
            </w:tcMar>
          </w:tcPr>
          <w:p>
            <w:r>
              <w:t>Completed data-quality validation covering metadata, emotion labels, actor IDs, duplicates, missing values and invalid/corrupt audio records.</w:t>
            </w:r>
          </w:p>
        </w:tc>
        <w:tc>
          <w:tcPr>
            <w:tcW w:type="dxa" w:w="1872"/>
            <w:tcMar>
              <w:top w:w="50" w:type="dxa"/>
              <w:bottom w:w="50" w:type="dxa"/>
              <w:left w:w="80" w:type="dxa"/>
              <w:right w:w="80" w:type="dxa"/>
            </w:tcMar>
          </w:tcPr>
          <w:p>
            <w:r>
              <w:t>Done</w:t>
            </w:r>
          </w:p>
        </w:tc>
      </w:tr>
      <w:tr>
        <w:tc>
          <w:tcPr>
            <w:tcW w:type="dxa" w:w="864"/>
            <w:tcMar>
              <w:top w:w="50" w:type="dxa"/>
              <w:bottom w:w="50" w:type="dxa"/>
              <w:left w:w="80" w:type="dxa"/>
              <w:right w:w="80" w:type="dxa"/>
            </w:tcMar>
          </w:tcPr>
          <w:p>
            <w:r>
              <w:t>3</w:t>
            </w:r>
          </w:p>
        </w:tc>
        <w:tc>
          <w:tcPr>
            <w:tcW w:type="dxa" w:w="2880"/>
            <w:tcMar>
              <w:top w:w="50" w:type="dxa"/>
              <w:bottom w:w="50" w:type="dxa"/>
              <w:left w:w="80" w:type="dxa"/>
              <w:right w:w="80" w:type="dxa"/>
            </w:tcMar>
          </w:tcPr>
          <w:p>
            <w:r>
              <w:t>Amisha Rashmi casba</w:t>
            </w:r>
          </w:p>
        </w:tc>
        <w:tc>
          <w:tcPr>
            <w:tcW w:type="dxa" w:w="3744"/>
            <w:tcMar>
              <w:top w:w="50" w:type="dxa"/>
              <w:bottom w:w="50" w:type="dxa"/>
              <w:left w:w="80" w:type="dxa"/>
              <w:right w:w="80" w:type="dxa"/>
            </w:tcMar>
          </w:tcPr>
          <w:p>
            <w:r>
              <w:t>Conducting exploratory data analysis of the validated RAVDESS dataset, including emotion-class distribution and audio characteristics.</w:t>
            </w:r>
          </w:p>
        </w:tc>
        <w:tc>
          <w:tcPr>
            <w:tcW w:type="dxa" w:w="1872"/>
            <w:tcMar>
              <w:top w:w="50" w:type="dxa"/>
              <w:bottom w:w="50" w:type="dxa"/>
              <w:left w:w="80" w:type="dxa"/>
              <w:right w:w="80" w:type="dxa"/>
            </w:tcMar>
          </w:tcPr>
          <w:p>
            <w:r>
              <w:t>In Progress</w:t>
            </w:r>
          </w:p>
        </w:tc>
      </w:tr>
      <w:tr>
        <w:tc>
          <w:tcPr>
            <w:tcW w:type="dxa" w:w="864"/>
            <w:tcMar>
              <w:top w:w="50" w:type="dxa"/>
              <w:bottom w:w="50" w:type="dxa"/>
              <w:left w:w="80" w:type="dxa"/>
              <w:right w:w="80" w:type="dxa"/>
            </w:tcMar>
          </w:tcPr>
          <w:p>
            <w:r>
              <w:t>4</w:t>
            </w:r>
          </w:p>
        </w:tc>
        <w:tc>
          <w:tcPr>
            <w:tcW w:type="dxa" w:w="2880"/>
            <w:tcMar>
              <w:top w:w="50" w:type="dxa"/>
              <w:bottom w:w="50" w:type="dxa"/>
              <w:left w:w="80" w:type="dxa"/>
              <w:right w:w="80" w:type="dxa"/>
            </w:tcMar>
          </w:tcPr>
          <w:p>
            <w:r>
              <w:t>Lichitha k.b</w:t>
            </w:r>
          </w:p>
        </w:tc>
        <w:tc>
          <w:tcPr>
            <w:tcW w:type="dxa" w:w="3744"/>
            <w:tcMar>
              <w:top w:w="50" w:type="dxa"/>
              <w:bottom w:w="50" w:type="dxa"/>
              <w:left w:w="80" w:type="dxa"/>
              <w:right w:w="80" w:type="dxa"/>
            </w:tcMar>
          </w:tcPr>
          <w:p>
            <w:r>
              <w:t>Reviewed the project requirements and prepared for the Data Scientist/model-development stage after completion of EDA.</w:t>
            </w:r>
          </w:p>
        </w:tc>
        <w:tc>
          <w:tcPr>
            <w:tcW w:type="dxa" w:w="1872"/>
            <w:tcMar>
              <w:top w:w="50" w:type="dxa"/>
              <w:bottom w:w="50" w:type="dxa"/>
              <w:left w:w="80" w:type="dxa"/>
              <w:right w:w="80" w:type="dxa"/>
            </w:tcMar>
          </w:tcPr>
          <w:p>
            <w:r>
              <w:t>In Progress</w:t>
            </w:r>
          </w:p>
        </w:tc>
      </w:tr>
      <w:tr>
        <w:tc>
          <w:tcPr>
            <w:tcW w:type="dxa" w:w="864"/>
            <w:tcMar>
              <w:top w:w="50" w:type="dxa"/>
              <w:bottom w:w="50" w:type="dxa"/>
              <w:left w:w="80" w:type="dxa"/>
              <w:right w:w="80" w:type="dxa"/>
            </w:tcMar>
          </w:tcPr>
          <w:p>
            <w:r>
              <w:t>5</w:t>
            </w:r>
          </w:p>
        </w:tc>
        <w:tc>
          <w:tcPr>
            <w:tcW w:type="dxa" w:w="2880"/>
            <w:tcMar>
              <w:top w:w="50" w:type="dxa"/>
              <w:bottom w:w="50" w:type="dxa"/>
              <w:left w:w="80" w:type="dxa"/>
              <w:right w:w="80" w:type="dxa"/>
            </w:tcMar>
          </w:tcPr>
          <w:p>
            <w:r>
              <w:t>Rida</w:t>
            </w:r>
          </w:p>
        </w:tc>
        <w:tc>
          <w:tcPr>
            <w:tcW w:type="dxa" w:w="3744"/>
            <w:tcMar>
              <w:top w:w="50" w:type="dxa"/>
              <w:bottom w:w="50" w:type="dxa"/>
              <w:left w:w="80" w:type="dxa"/>
              <w:right w:w="80" w:type="dxa"/>
            </w:tcMar>
          </w:tcPr>
          <w:p>
            <w:r>
              <w:t>Reviewed the requirements for the future end-to-end inference pipeline and model integration.</w:t>
            </w:r>
          </w:p>
        </w:tc>
        <w:tc>
          <w:tcPr>
            <w:tcW w:type="dxa" w:w="1872"/>
            <w:tcMar>
              <w:top w:w="50" w:type="dxa"/>
              <w:bottom w:w="50" w:type="dxa"/>
              <w:left w:w="80" w:type="dxa"/>
              <w:right w:w="80" w:type="dxa"/>
            </w:tcMar>
          </w:tcPr>
          <w:p>
            <w:r>
              <w:t>In Progress</w:t>
            </w:r>
          </w:p>
        </w:tc>
      </w:tr>
      <w:tr>
        <w:tc>
          <w:tcPr>
            <w:tcW w:type="dxa" w:w="864"/>
            <w:tcMar>
              <w:top w:w="50" w:type="dxa"/>
              <w:bottom w:w="50" w:type="dxa"/>
              <w:left w:w="80" w:type="dxa"/>
              <w:right w:w="80" w:type="dxa"/>
            </w:tcMar>
          </w:tcPr>
          <w:p>
            <w:r>
              <w:t>6</w:t>
            </w:r>
          </w:p>
        </w:tc>
        <w:tc>
          <w:tcPr>
            <w:tcW w:type="dxa" w:w="2880"/>
            <w:tcMar>
              <w:top w:w="50" w:type="dxa"/>
              <w:bottom w:w="50" w:type="dxa"/>
              <w:left w:w="80" w:type="dxa"/>
              <w:right w:w="80" w:type="dxa"/>
            </w:tcMar>
          </w:tcPr>
          <w:p>
            <w:r>
              <w:t>Navin / Kamal</w:t>
            </w:r>
          </w:p>
        </w:tc>
        <w:tc>
          <w:tcPr>
            <w:tcW w:type="dxa" w:w="3744"/>
            <w:tcMar>
              <w:top w:w="50" w:type="dxa"/>
              <w:bottom w:w="50" w:type="dxa"/>
              <w:left w:w="80" w:type="dxa"/>
              <w:right w:w="80" w:type="dxa"/>
            </w:tcMar>
          </w:tcPr>
          <w:p>
            <w:r>
              <w:t>Coordinating the later analytics and BI/dashboard requirements and tracking project progress for the team.</w:t>
            </w:r>
          </w:p>
        </w:tc>
        <w:tc>
          <w:tcPr>
            <w:tcW w:type="dxa" w:w="1872"/>
            <w:tcMar>
              <w:top w:w="50" w:type="dxa"/>
              <w:bottom w:w="50" w:type="dxa"/>
              <w:left w:w="80" w:type="dxa"/>
              <w:right w:w="80" w:type="dxa"/>
            </w:tcMar>
          </w:tcPr>
          <w:p>
            <w:r>
              <w:t>In Progress</w:t>
            </w:r>
          </w:p>
        </w:tc>
      </w:tr>
    </w:tbl>
    <w:p>
      <w:pPr>
        <w:spacing w:before="200" w:after="40"/>
      </w:pPr>
      <w:r>
        <w:rPr>
          <w:rFonts w:ascii="Arial" w:hAnsi="Arial"/>
          <w:b/>
          <w:sz w:val="22"/>
        </w:rPr>
        <w:t>Team Collaboration &amp; Problems Faced</w:t>
      </w:r>
    </w:p>
    <w:tbl>
      <w:tblPr>
        <w:tblW w:type="auto" w:w="0"/>
        <w:jc w:val="center"/>
        <w:tblLook w:firstColumn="1" w:firstRow="1" w:lastColumn="0" w:lastRow="0" w:noHBand="0" w:noVBand="1" w:val="04A0"/>
        <w:tblBorders>
          <w:top w:val="single" w:sz="6" w:space="0" w:color="A0A0A0"/>
          <w:left w:val="none"/>
          <w:bottom w:val="single" w:sz="6" w:space="0" w:color="A0A0A0"/>
          <w:right w:val="none"/>
          <w:insideH w:val="single" w:sz="4" w:space="0" w:color="D0D0D0"/>
          <w:insideV w:val="none"/>
        </w:tblBorders>
      </w:tblPr>
      <w:tblGrid>
        <w:gridCol w:w="4680"/>
        <w:gridCol w:w="4680"/>
      </w:tblGrid>
      <w:tr>
        <w:tc>
          <w:tcPr>
            <w:tcW w:type="dxa" w:w="3744"/>
            <w:shd w:fill="F2F2F2"/>
            <w:tcMar>
              <w:top w:w="60" w:type="dxa"/>
              <w:bottom w:w="60" w:type="dxa"/>
              <w:left w:w="80" w:type="dxa"/>
              <w:right w:w="80" w:type="dxa"/>
            </w:tcMar>
          </w:tcPr>
          <w:p>
            <w:pPr>
              <w:spacing w:after="0"/>
            </w:pPr>
            <w:r>
              <w:rPr>
                <w:rFonts w:ascii="Arial" w:hAnsi="Arial"/>
                <w:b/>
                <w:sz w:val="18"/>
              </w:rPr>
              <w:t>How teammates helped each other this week:</w:t>
              <w:br/>
              <w:t>(Briefly state who helped whom)</w:t>
            </w:r>
          </w:p>
        </w:tc>
        <w:tc>
          <w:tcPr>
            <w:tcW w:type="dxa" w:w="5616"/>
            <w:tcMar>
              <w:top w:w="60" w:type="dxa"/>
              <w:bottom w:w="60" w:type="dxa"/>
              <w:left w:w="80" w:type="dxa"/>
              <w:right w:w="80" w:type="dxa"/>
            </w:tcMar>
          </w:tcPr>
          <w:p>
            <w:r>
              <w:t>Kenisha completed the Data Engineering stage and shared the validated dataset structure with Amisha Rashmi casba for EDA. Amisha Rashmi casba is currently analyzing the validated data. Lichitha k.b, Rida, Navin and Kamal are reviewing the requirements for their respective downstream stages and coordinating the project workflow.</w:t>
            </w:r>
          </w:p>
        </w:tc>
      </w:tr>
      <w:tr>
        <w:tc>
          <w:tcPr>
            <w:tcW w:type="dxa" w:w="4680"/>
            <w:shd w:fill="F2F2F2"/>
            <w:tcMar>
              <w:top w:w="60" w:type="dxa"/>
              <w:bottom w:w="60" w:type="dxa"/>
              <w:left w:w="80" w:type="dxa"/>
              <w:right w:w="80" w:type="dxa"/>
            </w:tcMar>
          </w:tcPr>
          <w:p>
            <w:pPr>
              <w:spacing w:after="0"/>
            </w:pPr>
            <w:r>
              <w:rPr>
                <w:rFonts w:ascii="Arial" w:hAnsi="Arial"/>
                <w:b/>
                <w:sz w:val="18"/>
              </w:rPr>
              <w:t>Current blockers or problems faced:</w:t>
              <w:br/>
              <w:t>(What is stuck or needs faculty help?)</w:t>
            </w:r>
          </w:p>
        </w:tc>
        <w:tc>
          <w:tcPr>
            <w:tcW w:type="dxa" w:w="4680"/>
            <w:tcMar>
              <w:top w:w="60" w:type="dxa"/>
              <w:bottom w:w="60" w:type="dxa"/>
              <w:left w:w="80" w:type="dxa"/>
              <w:right w:w="80" w:type="dxa"/>
            </w:tcMar>
          </w:tcPr>
          <w:p>
            <w:r>
              <w:t>No major project blocker is currently identified. Data Engineering is completed and Data Analyst work is in progress. The modeling and downstream stages will proceed after the required EDA and feature-engineering work.</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