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Calibri" w:hAnsi="Calibri" w:eastAsia="Calibri"/>
          <w:b/>
          <w:color w:val="1F4E79"/>
          <w:sz w:val="36"/>
        </w:rPr>
        <w:t>Weekly Progress Report &amp; Targets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Progress Period: September 28 - October 4,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Targets Period: October 5 - October 11,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Apps: People360 (school payroll and timekeeping) and Pulse Biometric Collector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In plain words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Last week we moved campuses toward People360 1.0.14 through 1.0.22: automatic memos when payroll is posted, refreshed HR letter and memo templates, and fewer Windows firewall pop-ups for same-network database connect. Employee Profile gained Staff/Faculty filter, per-weekday shift codes, and smoother bulk upload. HR Setup is new: HR email(s), probationary-end reminders, notification history, and a daily 5 PM email for campuses with no biometric upload today. Employee Load templates pull from Skolaris class schedules. Faculty memos can use teaching load without shift setup; break tardiness follows shift break windows when set. Pulse Collector 1.0.2 fixes the stuck Loading screen.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This week campuses should install or auto-update to People360 1.0.22 and Pulse 1.0.2, then test with HR: posted-payroll memos, probationary emails (real inbox), employee load templates, faculty memos, and break-late payroll. Approved leave from People360 web into desktop payroll remains the main build focus. Collector rollout continues beyond Antipolo.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What we finished last week — People360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Payroll, memos, and time rules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Automatic memos on payroll post.</w:t>
      </w:r>
      <w:r>
        <w:rPr>
          <w:rFonts w:ascii="Calibri" w:hAnsi="Calibri" w:eastAsia="Calibri"/>
          <w:b w:val="0"/>
          <w:sz w:val="22"/>
        </w:rPr>
        <w:t xml:space="preserve"> After post, late/undertime/absent counts vs Memo Setup thresholds trigger memo emails; post is not blocked on send failure.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Break tardiness vs shift schedule.</w:t>
      </w:r>
      <w:r>
        <w:rPr>
          <w:rFonts w:ascii="Calibri" w:hAnsi="Calibri" w:eastAsia="Calibri"/>
          <w:b w:val="0"/>
          <w:sz w:val="22"/>
        </w:rPr>
        <w:t xml:space="preserve"> When policy and shift Break Out/In exist, lunch tardiness uses the schedule window, not only total break minutes.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Faculty memos from teaching load.</w:t>
      </w:r>
      <w:r>
        <w:rPr>
          <w:rFonts w:ascii="Calibri" w:hAnsi="Calibri" w:eastAsia="Calibri"/>
          <w:b w:val="0"/>
          <w:sz w:val="22"/>
        </w:rPr>
        <w:t xml:space="preserve"> Faculty without shift setup can be included via Employee Load schedules; unmarked Skolaris checker rows count as Present.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Company documents and HR letters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HR letter and memo templates.</w:t>
      </w:r>
      <w:r>
        <w:rPr>
          <w:rFonts w:ascii="Calibri" w:hAnsi="Calibri" w:eastAsia="Calibri"/>
          <w:b w:val="0"/>
          <w:sz w:val="22"/>
        </w:rPr>
        <w:t xml:space="preserve"> Nine ICCT-aligned forms with correct logo; designer float left/right and nature-of-offense merge tag.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Web NTE tracking.</w:t>
      </w:r>
      <w:r>
        <w:rPr>
          <w:rFonts w:ascii="Calibri" w:hAnsi="Calibri" w:eastAsia="Calibri"/>
          <w:b w:val="0"/>
          <w:sz w:val="22"/>
        </w:rPr>
        <w:t xml:space="preserve"> Send creates NTE cases with due dates; HR marks received; Skolaris pull ready when API is live.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Employee Profile and Employee Load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Staff / Faculty filter and weekly shifts.</w:t>
      </w:r>
      <w:r>
        <w:rPr>
          <w:rFonts w:ascii="Calibri" w:hAnsi="Calibri" w:eastAsia="Calibri"/>
          <w:b w:val="0"/>
          <w:sz w:val="22"/>
        </w:rPr>
        <w:t xml:space="preserve"> Category filter on Employee Profile; different shift code per weekday; rest days exempt from shift requirement.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Profile bulk upload fixes.</w:t>
      </w:r>
      <w:r>
        <w:rPr>
          <w:rFonts w:ascii="Calibri" w:hAnsi="Calibri" w:eastAsia="Calibri"/>
          <w:b w:val="0"/>
          <w:sz w:val="22"/>
        </w:rPr>
        <w:t xml:space="preserve"> UTF-8 BOM, skip blank rows, weekly shift CSV columns documented.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Employee Load from Skolaris schedules.</w:t>
      </w:r>
      <w:r>
        <w:rPr>
          <w:rFonts w:ascii="Calibri" w:hAnsi="Calibri" w:eastAsia="Calibri"/>
          <w:b w:val="0"/>
          <w:sz w:val="22"/>
        </w:rPr>
        <w:t xml:space="preserve"> Monthly template from daily-loads with faster download and default Time In/Out from class schedule.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HR Setup and notifications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HR Setup screen.</w:t>
      </w:r>
      <w:r>
        <w:rPr>
          <w:rFonts w:ascii="Calibri" w:hAnsi="Calibri" w:eastAsia="Calibri"/>
          <w:b w:val="0"/>
          <w:sz w:val="22"/>
        </w:rPr>
        <w:t xml:space="preserve"> HR emails, probationary reminder day list, customizable subject/body, notification history tab.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Probationary end emails.</w:t>
      </w:r>
      <w:r>
        <w:rPr>
          <w:rFonts w:ascii="Calibri" w:hAnsi="Calibri" w:eastAsia="Calibri"/>
          <w:b w:val="0"/>
          <w:sz w:val="22"/>
        </w:rPr>
        <w:t xml:space="preserve"> First app open each day sends HR-only reminders; warns if mail is log-only.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Missing biometric upload (5 PM).</w:t>
      </w:r>
      <w:r>
        <w:rPr>
          <w:rFonts w:ascii="Calibri" w:hAnsi="Calibri" w:eastAsia="Calibri"/>
          <w:b w:val="0"/>
          <w:sz w:val="22"/>
        </w:rPr>
        <w:t xml:space="preserve"> Daily email to HR listing campuses with no upload today (Manila time).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Desktop and releases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Same-network database (Windows).</w:t>
      </w:r>
      <w:r>
        <w:rPr>
          <w:rFonts w:ascii="Calibri" w:hAnsi="Calibri" w:eastAsia="Calibri"/>
          <w:b w:val="0"/>
          <w:sz w:val="22"/>
        </w:rPr>
        <w:t xml:space="preserve"> Firewall prompt on Database Refresh, not every app open; fewer repeat UAC prompts.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People360 1.0.14 through 1.0.22.</w:t>
      </w:r>
      <w:r>
        <w:rPr>
          <w:rFonts w:ascii="Calibri" w:hAnsi="Calibri" w:eastAsia="Calibri"/>
          <w:b w:val="0"/>
          <w:sz w:val="22"/>
        </w:rPr>
        <w:t xml:space="preserve"> Paired macOS and Windows installers and auto-update through 1.0.22.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Editable employment Effectivity To.</w:t>
      </w:r>
      <w:r>
        <w:rPr>
          <w:rFonts w:ascii="Calibri" w:hAnsi="Calibri" w:eastAsia="Calibri"/>
          <w:b w:val="0"/>
          <w:sz w:val="22"/>
        </w:rPr>
        <w:t xml:space="preserve"> End date on current employment with validation vs Effectivity From.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Pulse Biometric Collector — last week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Pulse 1.0.2 released.</w:t>
      </w:r>
      <w:r>
        <w:rPr>
          <w:rFonts w:ascii="Calibri" w:hAnsi="Calibri" w:eastAsia="Calibri"/>
          <w:b w:val="0"/>
          <w:sz w:val="22"/>
        </w:rPr>
        <w:t xml:space="preserve"> Fixes stuck Loading screen: background auto-collect, non-blocking updater check, loader reset on navigation.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Antipolo remains the primary installed site; Binangonan, Taytay, and other campuses still pending install or upgrade to 1.0.2.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What we plan to do this week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People360 — rollout and HR testing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Roll out People360 1.0.22 on all active campuses.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Test automatic memos on payroll post with real Memo Setup counts.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Configure HR Setup and confirm probationary emails reach real inboxes (SMTP).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Verify 5 PM missing-upload email vs dashboard status.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5. Employee Load: full-month template download, edit, upload; faculty payroll/memo check.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6. Test break tardiness with shift Break Out/In and shifted lunch punches.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7. Fix campus issues from 1.0.14–1.0.22.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People360 — approved leave from web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8. Import approved filed leave from People360 web.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9. Apply in desktop payroll batch; mark web forms used after post.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10. HR test: approve on web → desktop batch → post.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People360 — Company documents / NTE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11. Pilot web NTE with HR; enable Skolaris pull when API is ready.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Pulse Biometric Collector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12. Upgrade Antipolo to Pulse 1.0.2; confirm loader and auto-collect.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13. Schedule first install on Binangonan, Taytay, and other campuses.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14. Confirm retention months saved; UI stays responsive during collect.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Report date: 5 October 2026.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