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5BB" w:rsidRPr="00746141" w:rsidRDefault="004A03E2" w:rsidP="00746141">
      <w:pPr>
        <w:pStyle w:val="Heading1"/>
        <w:spacing w:before="0" w:line="360" w:lineRule="auto"/>
        <w:rPr>
          <w:rFonts w:ascii="Times New Roman" w:hAnsi="Times New Roman" w:cs="Times New Roman"/>
          <w:color w:val="auto"/>
          <w:sz w:val="24"/>
          <w:szCs w:val="24"/>
        </w:rPr>
      </w:pPr>
      <w:bookmarkStart w:id="0" w:name="supplementary-material"/>
      <w:r w:rsidRPr="00746141">
        <w:rPr>
          <w:rFonts w:ascii="Times New Roman" w:hAnsi="Times New Roman" w:cs="Times New Roman"/>
          <w:color w:val="auto"/>
          <w:sz w:val="24"/>
          <w:szCs w:val="24"/>
        </w:rPr>
        <w:t>Supplementary Material</w:t>
      </w:r>
    </w:p>
    <w:p w:rsidR="00A755BB" w:rsidRPr="00746141" w:rsidRDefault="004A03E2" w:rsidP="00746141">
      <w:pPr>
        <w:pStyle w:val="FirstParagraph"/>
        <w:spacing w:before="0" w:line="360" w:lineRule="auto"/>
        <w:rPr>
          <w:rFonts w:ascii="Times New Roman" w:hAnsi="Times New Roman" w:cs="Times New Roman"/>
        </w:rPr>
      </w:pPr>
      <w:r w:rsidRPr="00746141">
        <w:rPr>
          <w:rFonts w:ascii="Times New Roman" w:hAnsi="Times New Roman" w:cs="Times New Roman"/>
          <w:b/>
          <w:bCs/>
        </w:rPr>
        <w:t>Machine Learning-Based Predictive Autofocus for High-Resolution OpenFlexure Microscopy Using Representative Defocus Ranges</w:t>
      </w:r>
      <w:bookmarkStart w:id="1" w:name="_GoBack"/>
      <w:bookmarkEnd w:id="1"/>
    </w:p>
    <w:p w:rsidR="00A755BB" w:rsidRPr="00746141" w:rsidRDefault="004A03E2" w:rsidP="00746141">
      <w:pPr>
        <w:pStyle w:val="BodyText"/>
        <w:spacing w:before="0" w:line="360" w:lineRule="auto"/>
        <w:rPr>
          <w:rFonts w:ascii="Times New Roman" w:hAnsi="Times New Roman" w:cs="Times New Roman"/>
        </w:rPr>
      </w:pPr>
      <w:r w:rsidRPr="00746141">
        <w:rPr>
          <w:rFonts w:ascii="Times New Roman" w:hAnsi="Times New Roman" w:cs="Times New Roman"/>
        </w:rPr>
        <w:t>K. Kathure, A. Kiroe, C. Ominde, D. M. Memeu</w:t>
      </w:r>
    </w:p>
    <w:p w:rsidR="00A755BB" w:rsidRPr="00746141" w:rsidRDefault="004A03E2" w:rsidP="00746141">
      <w:pPr>
        <w:pStyle w:val="BodyText"/>
        <w:spacing w:before="0" w:line="360" w:lineRule="auto"/>
        <w:rPr>
          <w:rFonts w:ascii="Times New Roman" w:hAnsi="Times New Roman" w:cs="Times New Roman"/>
        </w:rPr>
      </w:pPr>
      <w:r w:rsidRPr="00746141">
        <w:rPr>
          <w:rFonts w:ascii="Times New Roman" w:hAnsi="Times New Roman" w:cs="Times New Roman"/>
        </w:rPr>
        <w:t>This document accompanies the main manuscript and repository. It provides (S1) extended methodological detail, (S2) full numerical data tables underlying Figures 1–6 of the manuscript (reported only as bar charts in the main text), and (S3) supplementary notes on scope and limitations.</w:t>
      </w:r>
    </w:p>
    <w:p w:rsidR="00A755BB" w:rsidRPr="00746141" w:rsidRDefault="004A03E2" w:rsidP="00746141">
      <w:pPr>
        <w:pStyle w:val="Heading2"/>
        <w:spacing w:before="0" w:line="360" w:lineRule="auto"/>
        <w:rPr>
          <w:rFonts w:ascii="Times New Roman" w:hAnsi="Times New Roman" w:cs="Times New Roman"/>
          <w:color w:val="auto"/>
          <w:sz w:val="24"/>
          <w:szCs w:val="24"/>
        </w:rPr>
      </w:pPr>
      <w:bookmarkStart w:id="2" w:name="s1.-extended-methods"/>
      <w:r w:rsidRPr="00746141">
        <w:rPr>
          <w:rFonts w:ascii="Times New Roman" w:hAnsi="Times New Roman" w:cs="Times New Roman"/>
          <w:color w:val="auto"/>
          <w:sz w:val="24"/>
          <w:szCs w:val="24"/>
        </w:rPr>
        <w:t>S1. Extended Methods</w:t>
      </w:r>
    </w:p>
    <w:p w:rsidR="00A755BB" w:rsidRPr="00746141" w:rsidRDefault="004A03E2" w:rsidP="00746141">
      <w:pPr>
        <w:pStyle w:val="Heading3"/>
        <w:spacing w:before="0" w:line="360" w:lineRule="auto"/>
        <w:rPr>
          <w:rFonts w:ascii="Times New Roman" w:hAnsi="Times New Roman" w:cs="Times New Roman"/>
          <w:color w:val="auto"/>
        </w:rPr>
      </w:pPr>
      <w:bookmarkStart w:id="3" w:name="s1.1-engineered-feature-set"/>
      <w:r w:rsidRPr="00746141">
        <w:rPr>
          <w:rFonts w:ascii="Times New Roman" w:hAnsi="Times New Roman" w:cs="Times New Roman"/>
          <w:color w:val="auto"/>
        </w:rPr>
        <w:t>S1.1 Engineered feature set</w:t>
      </w:r>
    </w:p>
    <w:p w:rsidR="00A755BB" w:rsidRPr="00746141" w:rsidRDefault="004A03E2" w:rsidP="00746141">
      <w:pPr>
        <w:pStyle w:val="FirstParagraph"/>
        <w:spacing w:before="0" w:line="360" w:lineRule="auto"/>
        <w:rPr>
          <w:rFonts w:ascii="Times New Roman" w:hAnsi="Times New Roman" w:cs="Times New Roman"/>
        </w:rPr>
      </w:pPr>
      <w:r w:rsidRPr="00746141">
        <w:rPr>
          <w:rFonts w:ascii="Times New Roman" w:hAnsi="Times New Roman" w:cs="Times New Roman"/>
        </w:rPr>
        <w:t>Six features were derived from a pair of images acquired at the current stage position and at a fixed offset of 200 motor steps (10 µm) along the Z-axis: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63"/>
        <w:gridCol w:w="1949"/>
        <w:gridCol w:w="6864"/>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S/NO</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Feature</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Definition</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Style w:val="VerbatimChar"/>
                <w:rFonts w:ascii="Times New Roman" w:hAnsi="Times New Roman" w:cs="Times New Roman"/>
                <w:sz w:val="24"/>
              </w:rPr>
              <w:t>Z_prev</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Current Z-position of the stage (absolute positional context)</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Style w:val="VerbatimChar"/>
                <w:rFonts w:ascii="Times New Roman" w:hAnsi="Times New Roman" w:cs="Times New Roman"/>
                <w:sz w:val="24"/>
              </w:rPr>
              <w:t>variance_ratio</w:t>
            </w:r>
          </w:p>
        </w:tc>
        <w:tc>
          <w:tcPr>
            <w:tcW w:w="0" w:type="auto"/>
          </w:tcPr>
          <w:p w:rsidR="00A755BB" w:rsidRPr="00746141" w:rsidRDefault="004A03E2" w:rsidP="00746141">
            <w:pPr>
              <w:pStyle w:val="Compact"/>
              <w:spacing w:before="0" w:line="360" w:lineRule="auto"/>
              <w:rPr>
                <w:rFonts w:ascii="Times New Roman" w:hAnsi="Times New Roman" w:cs="Times New Roman"/>
              </w:rPr>
            </w:pPr>
            <w:proofErr w:type="spellStart"/>
            <w:r w:rsidRPr="00746141">
              <w:rPr>
                <w:rFonts w:ascii="Times New Roman" w:hAnsi="Times New Roman" w:cs="Times New Roman"/>
              </w:rPr>
              <w:t>VoL</w:t>
            </w:r>
            <w:proofErr w:type="spellEnd"/>
            <w:r w:rsidRPr="00746141">
              <w:rPr>
                <w:rFonts w:ascii="Times New Roman" w:hAnsi="Times New Roman" w:cs="Times New Roman"/>
              </w:rPr>
              <w:t xml:space="preserve">(true) / </w:t>
            </w:r>
            <w:proofErr w:type="spellStart"/>
            <w:r w:rsidRPr="00746141">
              <w:rPr>
                <w:rFonts w:ascii="Times New Roman" w:hAnsi="Times New Roman" w:cs="Times New Roman"/>
              </w:rPr>
              <w:t>VoL</w:t>
            </w:r>
            <w:proofErr w:type="spellEnd"/>
            <w:r w:rsidRPr="00746141">
              <w:rPr>
                <w:rFonts w:ascii="Times New Roman" w:hAnsi="Times New Roman" w:cs="Times New Roman"/>
              </w:rPr>
              <w:t>(predicted)</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Style w:val="VerbatimChar"/>
                <w:rFonts w:ascii="Times New Roman" w:hAnsi="Times New Roman" w:cs="Times New Roman"/>
                <w:sz w:val="24"/>
              </w:rPr>
              <w:t>variance_sq</w:t>
            </w:r>
          </w:p>
        </w:tc>
        <w:tc>
          <w:tcPr>
            <w:tcW w:w="0" w:type="auto"/>
          </w:tcPr>
          <w:p w:rsidR="00A755BB" w:rsidRPr="00746141" w:rsidRDefault="004A03E2" w:rsidP="00746141">
            <w:pPr>
              <w:pStyle w:val="Compact"/>
              <w:spacing w:before="0" w:line="360" w:lineRule="auto"/>
              <w:rPr>
                <w:rFonts w:ascii="Times New Roman" w:hAnsi="Times New Roman" w:cs="Times New Roman"/>
              </w:rPr>
            </w:pPr>
            <w:proofErr w:type="spellStart"/>
            <w:r w:rsidRPr="00746141">
              <w:rPr>
                <w:rFonts w:ascii="Times New Roman" w:hAnsi="Times New Roman" w:cs="Times New Roman"/>
              </w:rPr>
              <w:t>VoL</w:t>
            </w:r>
            <w:proofErr w:type="spellEnd"/>
            <w:r w:rsidRPr="00746141">
              <w:rPr>
                <w:rFonts w:ascii="Times New Roman" w:hAnsi="Times New Roman" w:cs="Times New Roman"/>
              </w:rPr>
              <w:t>(true)²</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Style w:val="VerbatimChar"/>
                <w:rFonts w:ascii="Times New Roman" w:hAnsi="Times New Roman" w:cs="Times New Roman"/>
                <w:sz w:val="24"/>
              </w:rPr>
              <w:t>direction</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Sign of intended stage movement (+1 / −1)</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Style w:val="VerbatimChar"/>
                <w:rFonts w:ascii="Times New Roman" w:hAnsi="Times New Roman" w:cs="Times New Roman"/>
                <w:sz w:val="24"/>
              </w:rPr>
              <w:t>is_improving</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Binary flag: 1 if sharpness increased relative to the previous position, else 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Style w:val="VerbatimChar"/>
                <w:rFonts w:ascii="Times New Roman" w:hAnsi="Times New Roman" w:cs="Times New Roman"/>
                <w:sz w:val="24"/>
              </w:rPr>
              <w:t>absolute_variance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w:t>
            </w:r>
            <w:proofErr w:type="spellStart"/>
            <w:r w:rsidRPr="00746141">
              <w:rPr>
                <w:rFonts w:ascii="Times New Roman" w:hAnsi="Times New Roman" w:cs="Times New Roman"/>
              </w:rPr>
              <w:t>VoL</w:t>
            </w:r>
            <w:proofErr w:type="spellEnd"/>
            <w:r w:rsidRPr="00746141">
              <w:rPr>
                <w:rFonts w:ascii="Times New Roman" w:hAnsi="Times New Roman" w:cs="Times New Roman"/>
              </w:rPr>
              <w:t xml:space="preserve">(true) − </w:t>
            </w:r>
            <w:proofErr w:type="spellStart"/>
            <w:r w:rsidRPr="00746141">
              <w:rPr>
                <w:rFonts w:ascii="Times New Roman" w:hAnsi="Times New Roman" w:cs="Times New Roman"/>
              </w:rPr>
              <w:t>VoL</w:t>
            </w:r>
            <w:proofErr w:type="spellEnd"/>
            <w:r w:rsidRPr="00746141">
              <w:rPr>
                <w:rFonts w:ascii="Times New Roman" w:hAnsi="Times New Roman" w:cs="Times New Roman"/>
              </w:rPr>
              <w:t>(predicted)|</w:t>
            </w:r>
          </w:p>
        </w:tc>
      </w:tr>
    </w:tbl>
    <w:p w:rsidR="00A755BB" w:rsidRPr="00746141" w:rsidRDefault="004A03E2" w:rsidP="00746141">
      <w:pPr>
        <w:pStyle w:val="BodyText"/>
        <w:spacing w:before="0" w:line="360" w:lineRule="auto"/>
        <w:rPr>
          <w:rFonts w:ascii="Times New Roman" w:hAnsi="Times New Roman" w:cs="Times New Roman"/>
        </w:rPr>
      </w:pPr>
      <w:r w:rsidRPr="00746141">
        <w:rPr>
          <w:rFonts w:ascii="Times New Roman" w:hAnsi="Times New Roman" w:cs="Times New Roman"/>
        </w:rPr>
        <w:t xml:space="preserve">Raw VoL values of the true/predicted images were used only to compute these six derived quantities and were </w:t>
      </w:r>
      <w:r w:rsidRPr="00746141">
        <w:rPr>
          <w:rFonts w:ascii="Times New Roman" w:hAnsi="Times New Roman" w:cs="Times New Roman"/>
          <w:b/>
          <w:bCs/>
        </w:rPr>
        <w:t>not</w:t>
      </w:r>
      <w:r w:rsidRPr="00746141">
        <w:rPr>
          <w:rFonts w:ascii="Times New Roman" w:hAnsi="Times New Roman" w:cs="Times New Roman"/>
        </w:rPr>
        <w:t xml:space="preserve"> themselves passed to the models as separate inputs.</w:t>
      </w:r>
    </w:p>
    <w:p w:rsidR="00A755BB" w:rsidRPr="00746141" w:rsidRDefault="004A03E2" w:rsidP="00746141">
      <w:pPr>
        <w:pStyle w:val="BodyText"/>
        <w:spacing w:before="0" w:line="360" w:lineRule="auto"/>
        <w:rPr>
          <w:rFonts w:ascii="Times New Roman" w:hAnsi="Times New Roman" w:cs="Times New Roman"/>
        </w:rPr>
      </w:pPr>
      <w:r w:rsidRPr="00746141">
        <w:rPr>
          <w:rFonts w:ascii="Times New Roman" w:hAnsi="Times New Roman" w:cs="Times New Roman"/>
          <w:b/>
          <w:bCs/>
        </w:rPr>
        <w:t>Variance of Laplacian (VoL):</w:t>
      </w:r>
    </w:p>
    <w:p w:rsidR="004A03E2" w:rsidRPr="00746141" w:rsidRDefault="00746141" w:rsidP="00746141">
      <w:pPr>
        <w:pStyle w:val="SourceCode"/>
        <w:spacing w:line="360" w:lineRule="auto"/>
        <w:rPr>
          <w:rFonts w:ascii="Times New Roman" w:hAnsi="Times New Roman" w:cs="Times New Roman"/>
        </w:rPr>
      </w:pPr>
      <w:r w:rsidRPr="00746141">
        <w:rPr>
          <w:rFonts w:ascii="Times New Roman" w:hAnsi="Times New Roman" w:cs="Times New Roman"/>
          <w:noProof/>
        </w:rPr>
        <w:drawing>
          <wp:inline distT="0" distB="0" distL="0" distR="0" wp14:anchorId="633D5B14" wp14:editId="43DBEB54">
            <wp:extent cx="1457325" cy="571500"/>
            <wp:effectExtent l="0" t="0" r="0" b="0"/>
            <wp:docPr id="1" name="Picture 1" descr="C:\Users\Administrator\AppData\Local\Microsoft\Windows\Clipboard\HistoryData\{C5FE7EAA-68B7-4684-9541-EAA8DB0D91BA}\{9DBE799C-335B-4E9C-8CAC-109B073B7E2E}\ResourceMap\{88C95B6E-6721-4E45-B288-3CF92985A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dministrator\AppData\Local\Microsoft\Windows\Clipboard\HistoryData\{C5FE7EAA-68B7-4684-9541-EAA8DB0D91BA}\{9DBE799C-335B-4E9C-8CAC-109B073B7E2E}\ResourceMap\{88C95B6E-6721-4E45-B288-3CF92985A9A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571500"/>
                    </a:xfrm>
                    <a:prstGeom prst="rect">
                      <a:avLst/>
                    </a:prstGeom>
                    <a:noFill/>
                    <a:ln>
                      <a:noFill/>
                    </a:ln>
                  </pic:spPr>
                </pic:pic>
              </a:graphicData>
            </a:graphic>
          </wp:inline>
        </w:drawing>
      </w:r>
      <w:r w:rsidR="004A03E2" w:rsidRPr="00746141">
        <w:rPr>
          <w:rFonts w:ascii="Times New Roman" w:hAnsi="Times New Roman" w:cs="Times New Roman"/>
        </w:rPr>
        <w:br/>
      </w:r>
      <w:r w:rsidRPr="00746141">
        <w:rPr>
          <w:rFonts w:ascii="Times New Roman" w:hAnsi="Times New Roman" w:cs="Times New Roman"/>
          <w:noProof/>
        </w:rPr>
        <w:drawing>
          <wp:inline distT="0" distB="0" distL="0" distR="0" wp14:anchorId="66DFBFEB" wp14:editId="30D2825F">
            <wp:extent cx="1390650" cy="361950"/>
            <wp:effectExtent l="0" t="0" r="0" b="0"/>
            <wp:docPr id="2" name="Picture 2" descr="C:\Users\Administrator\AppData\Local\Microsoft\Windows\Clipboard\HistoryData\{C5FE7EAA-68B7-4684-9541-EAA8DB0D91BA}\{843240F8-7E00-4E29-8909-3720024E6406}\ResourceMap\{FBB3F52F-1D80-4177-BCA5-04D603A1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dministrator\AppData\Local\Microsoft\Windows\Clipboard\HistoryData\{C5FE7EAA-68B7-4684-9541-EAA8DB0D91BA}\{843240F8-7E00-4E29-8909-3720024E6406}\ResourceMap\{FBB3F52F-1D80-4177-BCA5-04D603A133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0650" cy="361950"/>
                    </a:xfrm>
                    <a:prstGeom prst="rect">
                      <a:avLst/>
                    </a:prstGeom>
                    <a:noFill/>
                    <a:ln>
                      <a:noFill/>
                    </a:ln>
                  </pic:spPr>
                </pic:pic>
              </a:graphicData>
            </a:graphic>
          </wp:inline>
        </w:drawing>
      </w:r>
    </w:p>
    <w:p w:rsidR="00A755BB" w:rsidRPr="00746141" w:rsidRDefault="004A03E2" w:rsidP="00746141">
      <w:pPr>
        <w:pStyle w:val="Heading3"/>
        <w:spacing w:before="0" w:line="360" w:lineRule="auto"/>
        <w:rPr>
          <w:rFonts w:ascii="Times New Roman" w:hAnsi="Times New Roman" w:cs="Times New Roman"/>
          <w:color w:val="auto"/>
        </w:rPr>
      </w:pPr>
      <w:bookmarkStart w:id="4" w:name="Xa90d651905aacdea00fe772d484027298fb16c5"/>
      <w:bookmarkEnd w:id="3"/>
      <w:r w:rsidRPr="00746141">
        <w:rPr>
          <w:rFonts w:ascii="Times New Roman" w:hAnsi="Times New Roman" w:cs="Times New Roman"/>
          <w:color w:val="auto"/>
        </w:rPr>
        <w:lastRenderedPageBreak/>
        <w:t>S1.2 Hyperparameter search spaces (grid search, 5-fold CV)</w:t>
      </w:r>
    </w:p>
    <w:p w:rsidR="00A755BB" w:rsidRPr="00746141" w:rsidRDefault="004A03E2" w:rsidP="00746141">
      <w:pPr>
        <w:pStyle w:val="FirstParagraph"/>
        <w:spacing w:before="0" w:line="360" w:lineRule="auto"/>
        <w:rPr>
          <w:rFonts w:ascii="Times New Roman" w:hAnsi="Times New Roman" w:cs="Times New Roman"/>
        </w:rPr>
      </w:pPr>
      <w:r w:rsidRPr="00746141">
        <w:rPr>
          <w:rFonts w:ascii="Times New Roman" w:hAnsi="Times New Roman" w:cs="Times New Roman"/>
          <w:b/>
          <w:bCs/>
        </w:rPr>
        <w:t>SVR (RBF kernel):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89"/>
        <w:gridCol w:w="2316"/>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Parameter</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Search space</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0.1, 1, 10, 100, 1000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γ</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0.001, 0.01, 0.1, 1, 10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ε</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0.01, 0.1, 1, 10</w:t>
            </w:r>
          </w:p>
        </w:tc>
      </w:tr>
    </w:tbl>
    <w:p w:rsidR="00A755BB" w:rsidRPr="00746141" w:rsidRDefault="004A03E2" w:rsidP="00746141">
      <w:pPr>
        <w:pStyle w:val="BodyText"/>
        <w:spacing w:before="0" w:line="360" w:lineRule="auto"/>
        <w:rPr>
          <w:rFonts w:ascii="Times New Roman" w:hAnsi="Times New Roman" w:cs="Times New Roman"/>
        </w:rPr>
      </w:pPr>
      <w:r w:rsidRPr="00746141">
        <w:rPr>
          <w:rFonts w:ascii="Times New Roman" w:hAnsi="Times New Roman" w:cs="Times New Roman"/>
          <w:b/>
          <w:bCs/>
        </w:rPr>
        <w:t>Random Forest: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90"/>
        <w:gridCol w:w="2176"/>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Parameter</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Search space</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Number of trees (T)</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10, 50, 100, 200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Max depth</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None, 10, 20, 30, 50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Min samples per split</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2, 5, 10, 20</w:t>
            </w:r>
          </w:p>
        </w:tc>
      </w:tr>
    </w:tbl>
    <w:p w:rsidR="00A755BB" w:rsidRPr="00746141" w:rsidRDefault="004A03E2" w:rsidP="00746141">
      <w:pPr>
        <w:pStyle w:val="BodyText"/>
        <w:spacing w:before="0" w:line="360" w:lineRule="auto"/>
        <w:rPr>
          <w:rFonts w:ascii="Times New Roman" w:hAnsi="Times New Roman" w:cs="Times New Roman"/>
        </w:rPr>
      </w:pPr>
      <w:r w:rsidRPr="00746141">
        <w:rPr>
          <w:rFonts w:ascii="Times New Roman" w:hAnsi="Times New Roman" w:cs="Times New Roman"/>
        </w:rPr>
        <w:t>Selection criterion: minimum validation-fold MSE. Features were standardized (zero mean, unit variance) for SVR only; Random Forest used raw features (tree splits are invariant to monotonic transforms).</w:t>
      </w:r>
    </w:p>
    <w:p w:rsidR="00A755BB" w:rsidRPr="00746141" w:rsidRDefault="004A03E2" w:rsidP="00746141">
      <w:pPr>
        <w:pStyle w:val="Heading3"/>
        <w:spacing w:before="0" w:line="360" w:lineRule="auto"/>
        <w:rPr>
          <w:rFonts w:ascii="Times New Roman" w:hAnsi="Times New Roman" w:cs="Times New Roman"/>
          <w:color w:val="auto"/>
        </w:rPr>
      </w:pPr>
      <w:bookmarkStart w:id="5" w:name="s1.3-dataset-partitioning"/>
      <w:bookmarkEnd w:id="4"/>
      <w:r w:rsidRPr="00746141">
        <w:rPr>
          <w:rFonts w:ascii="Times New Roman" w:hAnsi="Times New Roman" w:cs="Times New Roman"/>
          <w:color w:val="auto"/>
        </w:rPr>
        <w:t>S1.3 Dataset partitioning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89"/>
        <w:gridCol w:w="3216"/>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Split</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Samples</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Total dataset</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1,040 images (8 fields of view)</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Training (80%)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832</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Test (20%, held out)</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208</w:t>
            </w:r>
          </w:p>
        </w:tc>
      </w:tr>
    </w:tbl>
    <w:p w:rsidR="00A755BB" w:rsidRPr="00746141" w:rsidRDefault="004A03E2" w:rsidP="00746141">
      <w:pPr>
        <w:pStyle w:val="BodyText"/>
        <w:spacing w:before="0" w:line="360" w:lineRule="auto"/>
        <w:rPr>
          <w:rFonts w:ascii="Times New Roman" w:hAnsi="Times New Roman" w:cs="Times New Roman"/>
        </w:rPr>
      </w:pPr>
      <w:r w:rsidRPr="00746141">
        <w:rPr>
          <w:rFonts w:ascii="Times New Roman" w:hAnsi="Times New Roman" w:cs="Times New Roman"/>
        </w:rPr>
        <w:t>Ground truth established via 4-stage hierarchical search: ultra-coarse (1000 µm range, 50 µm step) → coarse (200 µm range, 10 µm step) → fine (20 µm range, 2 µm step) → verification (±1 µm).</w:t>
      </w:r>
    </w:p>
    <w:p w:rsidR="00A755BB" w:rsidRPr="00746141" w:rsidRDefault="004A03E2" w:rsidP="00746141">
      <w:pPr>
        <w:pStyle w:val="Heading3"/>
        <w:spacing w:before="0" w:line="360" w:lineRule="auto"/>
        <w:rPr>
          <w:rFonts w:ascii="Times New Roman" w:hAnsi="Times New Roman" w:cs="Times New Roman"/>
          <w:color w:val="auto"/>
        </w:rPr>
      </w:pPr>
      <w:bookmarkStart w:id="6" w:name="s1.4-hardwareoptical-configuration"/>
      <w:bookmarkEnd w:id="5"/>
      <w:r w:rsidRPr="00746141">
        <w:rPr>
          <w:rFonts w:ascii="Times New Roman" w:hAnsi="Times New Roman" w:cs="Times New Roman"/>
          <w:color w:val="auto"/>
        </w:rPr>
        <w:t>S1.4 Hardware/optical configuration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49"/>
        <w:gridCol w:w="7027"/>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Component</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Specification</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Compute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Raspberry Pi 4 Model B</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Camera</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Raspberry Pi Camera Module V2, Sony IMX219, 8 MP, 1.12 µm pixel size</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lastRenderedPageBreak/>
              <w:t>Acquisition resolution</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640 × 480 px</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Objective (blood smears)</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 oil immersion, NA 1.25 (Olympus UPlanFLN)</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Objective (cancer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40× dry, NA 0.65, FoV 320 × 240 µm</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Stage resolution</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0.05 µm / motor step (calibrated)</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Illumination</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White LED, Köhler illumination, brightfield transmission</w:t>
            </w:r>
          </w:p>
        </w:tc>
      </w:tr>
    </w:tbl>
    <w:p w:rsidR="00A755BB" w:rsidRPr="00746141" w:rsidRDefault="004A03E2" w:rsidP="00746141">
      <w:pPr>
        <w:spacing w:line="360" w:lineRule="auto"/>
        <w:rPr>
          <w:rFonts w:ascii="Times New Roman" w:hAnsi="Times New Roman" w:cs="Times New Roman"/>
        </w:rPr>
      </w:pPr>
      <w:r w:rsidRPr="00746141">
        <w:rPr>
          <w:rFonts w:ascii="Times New Roman" w:hAnsi="Times New Roman" w:cs="Times New Roman"/>
        </w:rPr>
        <w:pict>
          <v:rect id="_x0000_i1025" style="width:0;height:1.5pt" o:hralign="center" o:hrstd="t" o:hr="t"/>
        </w:pict>
      </w:r>
    </w:p>
    <w:p w:rsidR="00A755BB" w:rsidRPr="00746141" w:rsidRDefault="004A03E2" w:rsidP="00746141">
      <w:pPr>
        <w:pStyle w:val="Heading2"/>
        <w:spacing w:before="0" w:line="360" w:lineRule="auto"/>
        <w:rPr>
          <w:rFonts w:ascii="Times New Roman" w:hAnsi="Times New Roman" w:cs="Times New Roman"/>
          <w:color w:val="auto"/>
          <w:sz w:val="24"/>
          <w:szCs w:val="24"/>
        </w:rPr>
      </w:pPr>
      <w:bookmarkStart w:id="7" w:name="X62aa1627f92cee845ce0ea2b8df061d2134a16c"/>
      <w:bookmarkEnd w:id="2"/>
      <w:bookmarkEnd w:id="6"/>
      <w:r w:rsidRPr="00746141">
        <w:rPr>
          <w:rFonts w:ascii="Times New Roman" w:hAnsi="Times New Roman" w:cs="Times New Roman"/>
          <w:color w:val="auto"/>
          <w:sz w:val="24"/>
          <w:szCs w:val="24"/>
        </w:rPr>
        <w:t>S2. Full Numerical Results (underlying Figures 1–6)</w:t>
      </w:r>
    </w:p>
    <w:p w:rsidR="00A755BB" w:rsidRPr="00746141" w:rsidRDefault="004A03E2" w:rsidP="00746141">
      <w:pPr>
        <w:pStyle w:val="FirstParagraph"/>
        <w:spacing w:before="0" w:line="360" w:lineRule="auto"/>
        <w:rPr>
          <w:rFonts w:ascii="Times New Roman" w:hAnsi="Times New Roman" w:cs="Times New Roman"/>
        </w:rPr>
      </w:pPr>
      <w:r w:rsidRPr="00746141">
        <w:rPr>
          <w:rFonts w:ascii="Times New Roman" w:hAnsi="Times New Roman" w:cs="Times New Roman"/>
        </w:rPr>
        <w:t>The main manuscript reports these results as grouped bar charts (Figs. 1–6). The tables below give the exact plotted values for reproducibility and reuse, grouped by sample type and initial defocus (motor steps). All values are means across n = 7–10 trials per condition; error bars (SD) are shown in the corresponding figures, not reproduced here.</w:t>
      </w:r>
    </w:p>
    <w:p w:rsidR="00A755BB" w:rsidRPr="00746141" w:rsidRDefault="004A03E2" w:rsidP="00746141">
      <w:pPr>
        <w:pStyle w:val="Heading3"/>
        <w:spacing w:before="0" w:line="360" w:lineRule="auto"/>
        <w:rPr>
          <w:rFonts w:ascii="Times New Roman" w:hAnsi="Times New Roman" w:cs="Times New Roman"/>
          <w:color w:val="auto"/>
        </w:rPr>
      </w:pPr>
      <w:bookmarkStart w:id="8" w:name="Xe995bccb1f701aecb7e708bf27beecd9cf58663"/>
      <w:r w:rsidRPr="00746141">
        <w:rPr>
          <w:rFonts w:ascii="Times New Roman" w:hAnsi="Times New Roman" w:cs="Times New Roman"/>
          <w:color w:val="auto"/>
        </w:rPr>
        <w:t>Table S1 — Final Variance of Laplacian (VoL, a.u.) — Fig. 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1"/>
        <w:gridCol w:w="2000"/>
        <w:gridCol w:w="881"/>
        <w:gridCol w:w="1969"/>
        <w:gridCol w:w="1550"/>
        <w:gridCol w:w="1425"/>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Sample</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Defocus (steps)</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SVR</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Random Forest</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Custom AF</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Inbuilt AF</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98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108</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238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239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223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216</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70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49</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29.55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38.00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38.14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34.08</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38.19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39.15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42.88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42.44</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41.67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44.26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53.78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11.36</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11.52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12.46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13.07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12.20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10.76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15.68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26.74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9.55</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12.44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14.41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25.88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8.67</w:t>
            </w:r>
          </w:p>
        </w:tc>
      </w:tr>
    </w:tbl>
    <w:p w:rsidR="004A03E2" w:rsidRPr="00746141" w:rsidRDefault="004A03E2" w:rsidP="00746141">
      <w:pPr>
        <w:pStyle w:val="Heading3"/>
        <w:spacing w:before="0" w:line="360" w:lineRule="auto"/>
        <w:rPr>
          <w:rFonts w:ascii="Times New Roman" w:hAnsi="Times New Roman" w:cs="Times New Roman"/>
          <w:color w:val="auto"/>
        </w:rPr>
      </w:pPr>
      <w:bookmarkStart w:id="9" w:name="X2afab6f52e278e5dc89acc9f1041037d29ac502"/>
      <w:bookmarkEnd w:id="8"/>
    </w:p>
    <w:p w:rsidR="004A03E2" w:rsidRPr="00746141" w:rsidRDefault="004A03E2" w:rsidP="00746141">
      <w:pPr>
        <w:pStyle w:val="Heading3"/>
        <w:spacing w:before="0" w:line="360" w:lineRule="auto"/>
        <w:rPr>
          <w:rFonts w:ascii="Times New Roman" w:hAnsi="Times New Roman" w:cs="Times New Roman"/>
          <w:color w:val="auto"/>
        </w:rPr>
      </w:pPr>
    </w:p>
    <w:p w:rsidR="00A755BB" w:rsidRPr="00746141" w:rsidRDefault="004A03E2" w:rsidP="00746141">
      <w:pPr>
        <w:pStyle w:val="Heading3"/>
        <w:spacing w:before="0" w:line="360" w:lineRule="auto"/>
        <w:rPr>
          <w:rFonts w:ascii="Times New Roman" w:hAnsi="Times New Roman" w:cs="Times New Roman"/>
          <w:color w:val="auto"/>
        </w:rPr>
      </w:pPr>
      <w:r w:rsidRPr="00746141">
        <w:rPr>
          <w:rFonts w:ascii="Times New Roman" w:hAnsi="Times New Roman" w:cs="Times New Roman"/>
          <w:color w:val="auto"/>
        </w:rPr>
        <w:t>Table S2 — Autofocus Execution Time (s) — Fig. 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7"/>
        <w:gridCol w:w="2017"/>
        <w:gridCol w:w="803"/>
        <w:gridCol w:w="1987"/>
        <w:gridCol w:w="1564"/>
        <w:gridCol w:w="1438"/>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Sample</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Defocus (steps)</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SVR</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Random Forest</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Custom AF</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Inbuilt AF</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2.66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3.13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57.19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6.37</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2.80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2.12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66.08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6.49</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4.70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4.36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88.31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6.18</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3.36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3.56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118.08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7.40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4.25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4.30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68.09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5.78</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4.30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4.53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70.51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5.74</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4.20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4.18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47.08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6.06</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2.35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2.85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29.28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7.21</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3.47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3.86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32.91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7.16</w:t>
            </w:r>
          </w:p>
        </w:tc>
      </w:tr>
    </w:tbl>
    <w:p w:rsidR="004A03E2" w:rsidRPr="00746141" w:rsidRDefault="004A03E2" w:rsidP="00746141">
      <w:pPr>
        <w:pStyle w:val="Heading3"/>
        <w:spacing w:before="0" w:line="360" w:lineRule="auto"/>
        <w:rPr>
          <w:rFonts w:ascii="Times New Roman" w:hAnsi="Times New Roman" w:cs="Times New Roman"/>
          <w:color w:val="auto"/>
        </w:rPr>
      </w:pPr>
      <w:bookmarkStart w:id="10" w:name="X2371b2d089d6e5bcbcf22846f61f4e57ee26dc3"/>
      <w:bookmarkEnd w:id="9"/>
    </w:p>
    <w:p w:rsidR="004A03E2" w:rsidRPr="00746141" w:rsidRDefault="004A03E2" w:rsidP="00746141">
      <w:pPr>
        <w:pStyle w:val="Heading3"/>
        <w:spacing w:before="0" w:line="360" w:lineRule="auto"/>
        <w:rPr>
          <w:rFonts w:ascii="Times New Roman" w:hAnsi="Times New Roman" w:cs="Times New Roman"/>
          <w:color w:val="auto"/>
        </w:rPr>
      </w:pPr>
    </w:p>
    <w:p w:rsidR="00A755BB" w:rsidRPr="00746141" w:rsidRDefault="004A03E2" w:rsidP="00746141">
      <w:pPr>
        <w:pStyle w:val="Heading3"/>
        <w:spacing w:before="0" w:line="360" w:lineRule="auto"/>
        <w:rPr>
          <w:rFonts w:ascii="Times New Roman" w:hAnsi="Times New Roman" w:cs="Times New Roman"/>
          <w:color w:val="auto"/>
        </w:rPr>
      </w:pPr>
      <w:r w:rsidRPr="00746141">
        <w:rPr>
          <w:rFonts w:ascii="Times New Roman" w:hAnsi="Times New Roman" w:cs="Times New Roman"/>
          <w:color w:val="auto"/>
        </w:rPr>
        <w:t>Table S3 — Coefficient of Variation of Final Z-Position (%) — Fig. 3</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7"/>
        <w:gridCol w:w="2017"/>
        <w:gridCol w:w="803"/>
        <w:gridCol w:w="1987"/>
        <w:gridCol w:w="1564"/>
        <w:gridCol w:w="1438"/>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Sample</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Defocus (steps)</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SVR</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Random Forest</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Custom AF</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Inbuilt AF</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0.57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0.56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0.74</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0.80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0.26</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1.34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1.23</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0.41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2.81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5.70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1.34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0.53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0.37</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0.72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0.31</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0.11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0.83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1.77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9.89</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0.16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0.76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1.85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0.39</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0.62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0.34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0.64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0.32</w:t>
            </w:r>
          </w:p>
        </w:tc>
      </w:tr>
    </w:tbl>
    <w:p w:rsidR="004A03E2" w:rsidRPr="00746141" w:rsidRDefault="004A03E2" w:rsidP="00746141">
      <w:pPr>
        <w:pStyle w:val="Heading3"/>
        <w:spacing w:before="0" w:line="360" w:lineRule="auto"/>
        <w:rPr>
          <w:rFonts w:ascii="Times New Roman" w:hAnsi="Times New Roman" w:cs="Times New Roman"/>
          <w:color w:val="auto"/>
        </w:rPr>
      </w:pPr>
      <w:bookmarkStart w:id="11" w:name="X0d22990809922954b65008814391e3a468d51d7"/>
      <w:bookmarkEnd w:id="10"/>
    </w:p>
    <w:p w:rsidR="00A755BB" w:rsidRPr="00746141" w:rsidRDefault="004A03E2" w:rsidP="00746141">
      <w:pPr>
        <w:pStyle w:val="Heading3"/>
        <w:spacing w:before="0" w:line="360" w:lineRule="auto"/>
        <w:rPr>
          <w:rFonts w:ascii="Times New Roman" w:hAnsi="Times New Roman" w:cs="Times New Roman"/>
          <w:color w:val="auto"/>
        </w:rPr>
      </w:pPr>
      <w:r w:rsidRPr="00746141">
        <w:rPr>
          <w:rFonts w:ascii="Times New Roman" w:hAnsi="Times New Roman" w:cs="Times New Roman"/>
          <w:color w:val="auto"/>
        </w:rPr>
        <w:t>Table S4 — Relative Error to Reference Focal Plane (%) — Fig. 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1"/>
        <w:gridCol w:w="2000"/>
        <w:gridCol w:w="881"/>
        <w:gridCol w:w="1969"/>
        <w:gridCol w:w="1550"/>
        <w:gridCol w:w="1425"/>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Sample</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Defocus (steps)</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SVR</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Random Forest</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Custom AF</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Inbuilt AF</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0.64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0.75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4.27</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2.25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2.26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0.73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3.79</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20.19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21.07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18.14</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2.12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1.33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1.87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8.42</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3.41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2.78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0.49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5.12</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5.72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5.78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0.56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5.34</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3.87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5.39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16.15</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5.48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4.86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1.60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12.27</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7.81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7.54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0.44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0.97</w:t>
            </w:r>
          </w:p>
        </w:tc>
      </w:tr>
    </w:tbl>
    <w:p w:rsidR="004A03E2" w:rsidRPr="00746141" w:rsidRDefault="004A03E2" w:rsidP="00746141">
      <w:pPr>
        <w:pStyle w:val="Heading3"/>
        <w:spacing w:before="0" w:line="360" w:lineRule="auto"/>
        <w:rPr>
          <w:rFonts w:ascii="Times New Roman" w:hAnsi="Times New Roman" w:cs="Times New Roman"/>
          <w:color w:val="auto"/>
        </w:rPr>
      </w:pPr>
      <w:bookmarkStart w:id="12" w:name="table-s5-cpu-utilization-fig.-5"/>
      <w:bookmarkEnd w:id="11"/>
    </w:p>
    <w:p w:rsidR="004A03E2" w:rsidRPr="00746141" w:rsidRDefault="004A03E2" w:rsidP="00746141">
      <w:pPr>
        <w:pStyle w:val="Heading3"/>
        <w:spacing w:before="0" w:line="360" w:lineRule="auto"/>
        <w:rPr>
          <w:rFonts w:ascii="Times New Roman" w:hAnsi="Times New Roman" w:cs="Times New Roman"/>
          <w:color w:val="auto"/>
        </w:rPr>
      </w:pPr>
    </w:p>
    <w:p w:rsidR="00A755BB" w:rsidRPr="00746141" w:rsidRDefault="004A03E2" w:rsidP="00746141">
      <w:pPr>
        <w:pStyle w:val="Heading3"/>
        <w:spacing w:before="0" w:line="360" w:lineRule="auto"/>
        <w:rPr>
          <w:rFonts w:ascii="Times New Roman" w:hAnsi="Times New Roman" w:cs="Times New Roman"/>
          <w:color w:val="auto"/>
        </w:rPr>
      </w:pPr>
      <w:r w:rsidRPr="00746141">
        <w:rPr>
          <w:rFonts w:ascii="Times New Roman" w:hAnsi="Times New Roman" w:cs="Times New Roman"/>
          <w:color w:val="auto"/>
        </w:rPr>
        <w:t>Table S5 — CPU Utilization (%) — Fig. 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1"/>
        <w:gridCol w:w="2000"/>
        <w:gridCol w:w="881"/>
        <w:gridCol w:w="1969"/>
        <w:gridCol w:w="1550"/>
        <w:gridCol w:w="1425"/>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Sample</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Defocus (steps)</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SVR</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Random Forest</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Custom AF</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Inbuilt AF</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26.20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19.10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20.90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2.20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51.90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51.60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45.90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1.90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21.80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19.10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20.70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1.70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20.98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28.19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27.33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1.64</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22.93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22.95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27.31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2.42</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23.36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23.90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20.89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2.52</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35.63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34.29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34.56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3.79</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26.93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34.01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32.14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7.39</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31.06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36.43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29.40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8.62</w:t>
            </w:r>
          </w:p>
        </w:tc>
      </w:tr>
    </w:tbl>
    <w:p w:rsidR="004A03E2" w:rsidRPr="00746141" w:rsidRDefault="004A03E2" w:rsidP="00746141">
      <w:pPr>
        <w:pStyle w:val="Heading3"/>
        <w:spacing w:before="0" w:line="360" w:lineRule="auto"/>
        <w:rPr>
          <w:rFonts w:ascii="Times New Roman" w:hAnsi="Times New Roman" w:cs="Times New Roman"/>
          <w:color w:val="auto"/>
        </w:rPr>
      </w:pPr>
      <w:bookmarkStart w:id="13" w:name="table-s6-ram-utilization-mb-fig.-6"/>
      <w:bookmarkEnd w:id="12"/>
    </w:p>
    <w:p w:rsidR="004A03E2" w:rsidRPr="00746141" w:rsidRDefault="004A03E2" w:rsidP="00746141">
      <w:pPr>
        <w:pStyle w:val="Heading3"/>
        <w:spacing w:before="0" w:line="360" w:lineRule="auto"/>
        <w:rPr>
          <w:rFonts w:ascii="Times New Roman" w:hAnsi="Times New Roman" w:cs="Times New Roman"/>
          <w:color w:val="auto"/>
        </w:rPr>
      </w:pPr>
    </w:p>
    <w:p w:rsidR="00A755BB" w:rsidRPr="00746141" w:rsidRDefault="004A03E2" w:rsidP="00746141">
      <w:pPr>
        <w:pStyle w:val="Heading3"/>
        <w:spacing w:before="0" w:line="360" w:lineRule="auto"/>
        <w:rPr>
          <w:rFonts w:ascii="Times New Roman" w:hAnsi="Times New Roman" w:cs="Times New Roman"/>
          <w:color w:val="auto"/>
        </w:rPr>
      </w:pPr>
      <w:r w:rsidRPr="00746141">
        <w:rPr>
          <w:rFonts w:ascii="Times New Roman" w:hAnsi="Times New Roman" w:cs="Times New Roman"/>
          <w:color w:val="auto"/>
        </w:rPr>
        <w:t>Table S6 — RAM Utilization (MB) — Fig. 6</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7"/>
        <w:gridCol w:w="2017"/>
        <w:gridCol w:w="803"/>
        <w:gridCol w:w="1987"/>
        <w:gridCol w:w="1564"/>
        <w:gridCol w:w="1438"/>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Sample</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Defocus (steps)</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SVR</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Random Forest</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Custom AF</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Inbuilt AF</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0.10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0.20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1.20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2.70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0.30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0.10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1.90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0.20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0.40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0.50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2.00</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2.71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3.89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1.42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2.61</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0.13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1.89</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Unstained</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0.07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0.13</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0.47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1.08</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3.10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4.72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1.97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2.57</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1000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3.42</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3.00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1.78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2.51</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Cancer tissue</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1500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1.89</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1.55</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1.90</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4.73</w:t>
            </w:r>
          </w:p>
        </w:tc>
      </w:tr>
    </w:tbl>
    <w:p w:rsidR="004A03E2" w:rsidRPr="00746141" w:rsidRDefault="004A03E2" w:rsidP="00746141">
      <w:pPr>
        <w:pStyle w:val="Heading3"/>
        <w:spacing w:before="0" w:line="360" w:lineRule="auto"/>
        <w:rPr>
          <w:rFonts w:ascii="Times New Roman" w:hAnsi="Times New Roman" w:cs="Times New Roman"/>
          <w:color w:val="auto"/>
        </w:rPr>
      </w:pPr>
      <w:bookmarkStart w:id="14" w:name="X4a92e031a5ce61676cf714374527ed417251fce"/>
      <w:bookmarkEnd w:id="13"/>
    </w:p>
    <w:p w:rsidR="004A03E2" w:rsidRPr="00746141" w:rsidRDefault="004A03E2" w:rsidP="00746141">
      <w:pPr>
        <w:pStyle w:val="Heading3"/>
        <w:spacing w:before="0" w:line="360" w:lineRule="auto"/>
        <w:rPr>
          <w:rFonts w:ascii="Times New Roman" w:hAnsi="Times New Roman" w:cs="Times New Roman"/>
          <w:color w:val="auto"/>
        </w:rPr>
      </w:pPr>
    </w:p>
    <w:p w:rsidR="00A755BB" w:rsidRPr="00746141" w:rsidRDefault="004A03E2" w:rsidP="00746141">
      <w:pPr>
        <w:pStyle w:val="Heading3"/>
        <w:spacing w:before="0" w:line="360" w:lineRule="auto"/>
        <w:rPr>
          <w:rFonts w:ascii="Times New Roman" w:hAnsi="Times New Roman" w:cs="Times New Roman"/>
          <w:color w:val="auto"/>
        </w:rPr>
      </w:pPr>
      <w:r w:rsidRPr="00746141">
        <w:rPr>
          <w:rFonts w:ascii="Times New Roman" w:hAnsi="Times New Roman" w:cs="Times New Roman"/>
          <w:color w:val="auto"/>
        </w:rPr>
        <w:t>Table S7 — Model Training and Cross-Validation Summary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97"/>
        <w:gridCol w:w="1458"/>
        <w:gridCol w:w="1319"/>
        <w:gridCol w:w="1525"/>
        <w:gridCol w:w="1436"/>
        <w:gridCol w:w="902"/>
        <w:gridCol w:w="1539"/>
      </w:tblGrid>
      <w:tr w:rsidR="00A755BB" w:rsidRPr="00746141" w:rsidTr="004A03E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Model</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Test MAE (steps)</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Test MAE (µm)</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Test RMSE (steps)</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Test RMSE (µm)</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Test R²</w:t>
            </w:r>
          </w:p>
        </w:tc>
        <w:tc>
          <w:tcPr>
            <w:tcW w:w="0" w:type="auto"/>
            <w:tcBorders>
              <w:bottom w:val="none" w:sz="0" w:space="0" w:color="auto"/>
            </w:tcBorders>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5-fold CV mean R²</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Random Forest</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137.44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6.87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228.16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11.41</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0.9814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0.9831</w:t>
            </w:r>
          </w:p>
        </w:tc>
      </w:tr>
      <w:tr w:rsidR="00A755BB" w:rsidRPr="00746141" w:rsidTr="004A03E2">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SVR (RBF)</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224.87</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11.24</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291.78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14.58</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0.9696</w:t>
            </w:r>
          </w:p>
        </w:tc>
        <w:tc>
          <w:tcPr>
            <w:tcW w:w="0" w:type="auto"/>
          </w:tcPr>
          <w:p w:rsidR="00A755BB" w:rsidRPr="00746141" w:rsidRDefault="004A03E2" w:rsidP="00746141">
            <w:pPr>
              <w:pStyle w:val="Compact"/>
              <w:spacing w:before="0" w:line="360" w:lineRule="auto"/>
              <w:rPr>
                <w:rFonts w:ascii="Times New Roman" w:hAnsi="Times New Roman" w:cs="Times New Roman"/>
              </w:rPr>
            </w:pPr>
            <w:r w:rsidRPr="00746141">
              <w:rPr>
                <w:rFonts w:ascii="Times New Roman" w:hAnsi="Times New Roman" w:cs="Times New Roman"/>
              </w:rPr>
              <w:t>0.9656</w:t>
            </w:r>
          </w:p>
        </w:tc>
      </w:tr>
    </w:tbl>
    <w:p w:rsidR="00A755BB" w:rsidRPr="00746141" w:rsidRDefault="004A03E2" w:rsidP="00746141">
      <w:pPr>
        <w:pStyle w:val="BodyText"/>
        <w:spacing w:before="0" w:line="360" w:lineRule="auto"/>
        <w:rPr>
          <w:rFonts w:ascii="Times New Roman" w:hAnsi="Times New Roman" w:cs="Times New Roman"/>
        </w:rPr>
      </w:pPr>
      <w:r w:rsidRPr="00746141">
        <w:rPr>
          <w:rFonts w:ascii="Times New Roman" w:hAnsi="Times New Roman" w:cs="Times New Roman"/>
          <w:i/>
          <w:iCs/>
        </w:rPr>
        <w:t>Conversion assumes a calibrated displacement of 0.05 µm per motor step.</w:t>
      </w:r>
    </w:p>
    <w:p w:rsidR="00A755BB" w:rsidRPr="00746141" w:rsidRDefault="004A03E2" w:rsidP="00746141">
      <w:pPr>
        <w:pStyle w:val="Heading2"/>
        <w:spacing w:before="0" w:line="360" w:lineRule="auto"/>
        <w:rPr>
          <w:rFonts w:ascii="Times New Roman" w:hAnsi="Times New Roman" w:cs="Times New Roman"/>
          <w:color w:val="auto"/>
          <w:sz w:val="24"/>
          <w:szCs w:val="24"/>
        </w:rPr>
      </w:pPr>
      <w:bookmarkStart w:id="15" w:name="s3.-supplementary-notes"/>
      <w:bookmarkEnd w:id="7"/>
      <w:bookmarkEnd w:id="14"/>
      <w:r w:rsidRPr="00746141">
        <w:rPr>
          <w:rFonts w:ascii="Times New Roman" w:hAnsi="Times New Roman" w:cs="Times New Roman"/>
          <w:color w:val="auto"/>
          <w:sz w:val="24"/>
          <w:szCs w:val="24"/>
        </w:rPr>
        <w:t>S3. Supplementary Notes</w:t>
      </w:r>
    </w:p>
    <w:p w:rsidR="00A755BB" w:rsidRPr="00746141" w:rsidRDefault="004A03E2" w:rsidP="00746141">
      <w:pPr>
        <w:pStyle w:val="Heading3"/>
        <w:spacing w:before="0" w:line="360" w:lineRule="auto"/>
        <w:rPr>
          <w:rFonts w:ascii="Times New Roman" w:hAnsi="Times New Roman" w:cs="Times New Roman"/>
          <w:color w:val="auto"/>
        </w:rPr>
      </w:pPr>
      <w:bookmarkStart w:id="16" w:name="s3.1-scope-and-reproducibility-caveats"/>
      <w:r w:rsidRPr="00746141">
        <w:rPr>
          <w:rFonts w:ascii="Times New Roman" w:hAnsi="Times New Roman" w:cs="Times New Roman"/>
          <w:color w:val="auto"/>
        </w:rPr>
        <w:t>S3.1 Scope and reproducibility caveats</w:t>
      </w:r>
    </w:p>
    <w:p w:rsidR="00A755BB" w:rsidRPr="00746141" w:rsidRDefault="004A03E2" w:rsidP="00746141">
      <w:pPr>
        <w:pStyle w:val="Compact"/>
        <w:numPr>
          <w:ilvl w:val="0"/>
          <w:numId w:val="2"/>
        </w:numPr>
        <w:spacing w:before="0" w:line="360" w:lineRule="auto"/>
        <w:rPr>
          <w:rFonts w:ascii="Times New Roman" w:hAnsi="Times New Roman" w:cs="Times New Roman"/>
        </w:rPr>
      </w:pPr>
      <w:r w:rsidRPr="00746141">
        <w:rPr>
          <w:rFonts w:ascii="Times New Roman" w:hAnsi="Times New Roman" w:cs="Times New Roman"/>
        </w:rPr>
        <w:t>All values in Tables S1–S6 were digitized directly from the manuscript’s own bar-chart figures (data labels shown on the plots); no values were estimated or interpolated.</w:t>
      </w:r>
    </w:p>
    <w:p w:rsidR="00A755BB" w:rsidRPr="00746141" w:rsidRDefault="004A03E2" w:rsidP="00746141">
      <w:pPr>
        <w:pStyle w:val="Compact"/>
        <w:numPr>
          <w:ilvl w:val="0"/>
          <w:numId w:val="2"/>
        </w:numPr>
        <w:spacing w:before="0" w:line="360" w:lineRule="auto"/>
        <w:rPr>
          <w:rFonts w:ascii="Times New Roman" w:hAnsi="Times New Roman" w:cs="Times New Roman"/>
        </w:rPr>
      </w:pPr>
      <w:r w:rsidRPr="00746141">
        <w:rPr>
          <w:rFonts w:ascii="Times New Roman" w:hAnsi="Times New Roman" w:cs="Times New Roman"/>
        </w:rPr>
        <w:t>Sample sizes per condition were n = 7–10 trials; the tables above report means only. Refer to the manuscript’s figures for standard-deviation error bars.</w:t>
      </w:r>
    </w:p>
    <w:p w:rsidR="00A755BB" w:rsidRPr="00746141" w:rsidRDefault="004A03E2" w:rsidP="00746141">
      <w:pPr>
        <w:pStyle w:val="Compact"/>
        <w:numPr>
          <w:ilvl w:val="0"/>
          <w:numId w:val="2"/>
        </w:numPr>
        <w:spacing w:before="0" w:line="360" w:lineRule="auto"/>
        <w:rPr>
          <w:rFonts w:ascii="Times New Roman" w:hAnsi="Times New Roman" w:cs="Times New Roman"/>
        </w:rPr>
      </w:pPr>
      <w:r w:rsidRPr="00746141">
        <w:rPr>
          <w:rFonts w:ascii="Times New Roman" w:hAnsi="Times New Roman" w:cs="Times New Roman"/>
        </w:rPr>
        <w:lastRenderedPageBreak/>
        <w:t>CV and relative-error values of exactly 0.00% for Custom AF reflect its role as the exhaustive-search ground-truth method in several conditions, not literal zero-variance measurement.</w:t>
      </w:r>
    </w:p>
    <w:p w:rsidR="00A755BB" w:rsidRPr="00746141" w:rsidRDefault="004A03E2" w:rsidP="00746141">
      <w:pPr>
        <w:pStyle w:val="Heading3"/>
        <w:spacing w:before="0" w:line="360" w:lineRule="auto"/>
        <w:rPr>
          <w:rFonts w:ascii="Times New Roman" w:hAnsi="Times New Roman" w:cs="Times New Roman"/>
          <w:color w:val="auto"/>
        </w:rPr>
      </w:pPr>
      <w:bookmarkStart w:id="17" w:name="X029173feb2a0e557f068d776f4b00eb005a5fb1"/>
      <w:bookmarkEnd w:id="16"/>
      <w:r w:rsidRPr="00746141">
        <w:rPr>
          <w:rFonts w:ascii="Times New Roman" w:hAnsi="Times New Roman" w:cs="Times New Roman"/>
          <w:color w:val="auto"/>
        </w:rPr>
        <w:t xml:space="preserve">S3.2 Known limitations (carried from </w:t>
      </w:r>
      <w:proofErr w:type="gramStart"/>
      <w:r w:rsidRPr="00746141">
        <w:rPr>
          <w:rFonts w:ascii="Times New Roman" w:hAnsi="Times New Roman" w:cs="Times New Roman"/>
          <w:color w:val="auto"/>
        </w:rPr>
        <w:t>manuscript )</w:t>
      </w:r>
      <w:proofErr w:type="gramEnd"/>
    </w:p>
    <w:p w:rsidR="00A755BB" w:rsidRPr="00746141" w:rsidRDefault="004A03E2" w:rsidP="00746141">
      <w:pPr>
        <w:pStyle w:val="Compact"/>
        <w:numPr>
          <w:ilvl w:val="0"/>
          <w:numId w:val="3"/>
        </w:numPr>
        <w:spacing w:before="0" w:line="360" w:lineRule="auto"/>
        <w:rPr>
          <w:rFonts w:ascii="Times New Roman" w:hAnsi="Times New Roman" w:cs="Times New Roman"/>
        </w:rPr>
      </w:pPr>
      <w:r w:rsidRPr="00746141">
        <w:rPr>
          <w:rFonts w:ascii="Times New Roman" w:hAnsi="Times New Roman" w:cs="Times New Roman"/>
        </w:rPr>
        <w:t>Each sample type was represented by a comparatively small number of fields of view and trials; broader staining protocols, tissue types, and cell densities remain to be tested.</w:t>
      </w:r>
    </w:p>
    <w:p w:rsidR="00A755BB" w:rsidRPr="00746141" w:rsidRDefault="004A03E2" w:rsidP="00746141">
      <w:pPr>
        <w:pStyle w:val="Compact"/>
        <w:numPr>
          <w:ilvl w:val="0"/>
          <w:numId w:val="3"/>
        </w:numPr>
        <w:spacing w:before="0" w:line="360" w:lineRule="auto"/>
        <w:rPr>
          <w:rFonts w:ascii="Times New Roman" w:hAnsi="Times New Roman" w:cs="Times New Roman"/>
        </w:rPr>
      </w:pPr>
      <w:r w:rsidRPr="00746141">
        <w:rPr>
          <w:rFonts w:ascii="Times New Roman" w:hAnsi="Times New Roman" w:cs="Times New Roman"/>
        </w:rPr>
        <w:t>The accuracy degradation observed at 1500 motor steps (stained sample) indicates the effective operating range of the trained regression models is bounded below this offset; extending it will likely require additional training data at larger defocus magnitudes or a hybrid predictive + brief confirmatory-search strategy.</w:t>
      </w:r>
    </w:p>
    <w:p w:rsidR="00A755BB" w:rsidRPr="00746141" w:rsidRDefault="004A03E2" w:rsidP="00746141">
      <w:pPr>
        <w:pStyle w:val="Compact"/>
        <w:numPr>
          <w:ilvl w:val="0"/>
          <w:numId w:val="3"/>
        </w:numPr>
        <w:spacing w:before="0" w:line="360" w:lineRule="auto"/>
        <w:rPr>
          <w:rFonts w:ascii="Times New Roman" w:hAnsi="Times New Roman" w:cs="Times New Roman"/>
        </w:rPr>
      </w:pPr>
      <w:r w:rsidRPr="00746141">
        <w:rPr>
          <w:rFonts w:ascii="Times New Roman" w:hAnsi="Times New Roman" w:cs="Times New Roman"/>
        </w:rPr>
        <w:t>Resource utilization (CPU/RAM) was measured on a single embedded hardware configuration (Raspberry Pi 4); results may differ on other single-board computers.</w:t>
      </w:r>
    </w:p>
    <w:p w:rsidR="00A755BB" w:rsidRPr="00746141" w:rsidRDefault="004A03E2" w:rsidP="00746141">
      <w:pPr>
        <w:pStyle w:val="Compact"/>
        <w:numPr>
          <w:ilvl w:val="0"/>
          <w:numId w:val="3"/>
        </w:numPr>
        <w:spacing w:before="0" w:line="360" w:lineRule="auto"/>
        <w:rPr>
          <w:rFonts w:ascii="Times New Roman" w:hAnsi="Times New Roman" w:cs="Times New Roman"/>
        </w:rPr>
      </w:pPr>
      <w:r w:rsidRPr="00746141">
        <w:rPr>
          <w:rFonts w:ascii="Times New Roman" w:hAnsi="Times New Roman" w:cs="Times New Roman"/>
        </w:rPr>
        <w:t>Generalization findings on unstained and tissue-derived specimens would benefit from replication across a larger, more diverse specimen panel.</w:t>
      </w:r>
    </w:p>
    <w:p w:rsidR="00A755BB" w:rsidRPr="00746141" w:rsidRDefault="004A03E2" w:rsidP="00746141">
      <w:pPr>
        <w:pStyle w:val="Heading3"/>
        <w:spacing w:before="0" w:line="360" w:lineRule="auto"/>
        <w:rPr>
          <w:rFonts w:ascii="Times New Roman" w:hAnsi="Times New Roman" w:cs="Times New Roman"/>
          <w:color w:val="auto"/>
        </w:rPr>
      </w:pPr>
      <w:bookmarkStart w:id="18" w:name="s3.3-data-and-code-availability"/>
      <w:bookmarkEnd w:id="17"/>
      <w:r w:rsidRPr="00746141">
        <w:rPr>
          <w:rFonts w:ascii="Times New Roman" w:hAnsi="Times New Roman" w:cs="Times New Roman"/>
          <w:color w:val="auto"/>
        </w:rPr>
        <w:t>S3.3 Data and code availability</w:t>
      </w:r>
    </w:p>
    <w:p w:rsidR="00A755BB" w:rsidRPr="00746141" w:rsidRDefault="004A03E2" w:rsidP="00746141">
      <w:pPr>
        <w:pStyle w:val="FirstParagraph"/>
        <w:spacing w:before="0" w:line="360" w:lineRule="auto"/>
        <w:rPr>
          <w:rFonts w:ascii="Times New Roman" w:hAnsi="Times New Roman" w:cs="Times New Roman"/>
        </w:rPr>
      </w:pPr>
      <w:r w:rsidRPr="00746141">
        <w:rPr>
          <w:rFonts w:ascii="Times New Roman" w:hAnsi="Times New Roman" w:cs="Times New Roman"/>
        </w:rPr>
        <w:t xml:space="preserve">The image dataset (1,040 labelled images, 8 fields of view) and trained model weights are available from the corresponding author upon reasonable request. Code for feature extraction, model training, and the live autofocus runtime is provided in this repository (see main </w:t>
      </w:r>
      <w:r w:rsidRPr="00746141">
        <w:rPr>
          <w:rStyle w:val="VerbatimChar"/>
          <w:rFonts w:ascii="Times New Roman" w:hAnsi="Times New Roman" w:cs="Times New Roman"/>
          <w:sz w:val="24"/>
        </w:rPr>
        <w:t>README.md</w:t>
      </w:r>
      <w:r w:rsidRPr="00746141">
        <w:rPr>
          <w:rFonts w:ascii="Times New Roman" w:hAnsi="Times New Roman" w:cs="Times New Roman"/>
        </w:rPr>
        <w:t>).</w:t>
      </w:r>
    </w:p>
    <w:p w:rsidR="00A755BB" w:rsidRPr="00746141" w:rsidRDefault="004A03E2" w:rsidP="00746141">
      <w:pPr>
        <w:pStyle w:val="Heading2"/>
        <w:spacing w:before="0" w:line="360" w:lineRule="auto"/>
        <w:rPr>
          <w:rFonts w:ascii="Times New Roman" w:hAnsi="Times New Roman" w:cs="Times New Roman"/>
          <w:color w:val="auto"/>
          <w:sz w:val="24"/>
          <w:szCs w:val="24"/>
        </w:rPr>
      </w:pPr>
      <w:bookmarkStart w:id="19" w:name="citation"/>
      <w:bookmarkEnd w:id="15"/>
      <w:bookmarkEnd w:id="18"/>
      <w:r w:rsidRPr="00746141">
        <w:rPr>
          <w:rFonts w:ascii="Times New Roman" w:hAnsi="Times New Roman" w:cs="Times New Roman"/>
          <w:color w:val="auto"/>
          <w:sz w:val="24"/>
          <w:szCs w:val="24"/>
        </w:rPr>
        <w:t>Citation</w:t>
      </w:r>
    </w:p>
    <w:p w:rsidR="00A755BB" w:rsidRPr="00746141" w:rsidRDefault="004A03E2" w:rsidP="00746141">
      <w:pPr>
        <w:pStyle w:val="FirstParagraph"/>
        <w:spacing w:before="0" w:line="360" w:lineRule="auto"/>
        <w:rPr>
          <w:rFonts w:ascii="Times New Roman" w:hAnsi="Times New Roman" w:cs="Times New Roman"/>
        </w:rPr>
      </w:pPr>
      <w:r w:rsidRPr="00746141">
        <w:rPr>
          <w:rFonts w:ascii="Times New Roman" w:hAnsi="Times New Roman" w:cs="Times New Roman"/>
        </w:rPr>
        <w:t>If you use this supplementary data, please cite the main manuscript:</w:t>
      </w:r>
    </w:p>
    <w:p w:rsidR="00A755BB" w:rsidRPr="00746141" w:rsidRDefault="004A03E2" w:rsidP="00746141">
      <w:pPr>
        <w:pStyle w:val="SourceCode"/>
        <w:spacing w:line="360" w:lineRule="auto"/>
        <w:rPr>
          <w:rFonts w:ascii="Times New Roman" w:hAnsi="Times New Roman" w:cs="Times New Roman"/>
        </w:rPr>
      </w:pPr>
      <w:r w:rsidRPr="00746141">
        <w:rPr>
          <w:rStyle w:val="VerbatimChar"/>
          <w:rFonts w:ascii="Times New Roman" w:hAnsi="Times New Roman" w:cs="Times New Roman"/>
          <w:sz w:val="24"/>
        </w:rPr>
        <w:t>K. Kathure, A. Kiroe, C. Ominde, D. M. Memeu. "Machine Learning-Based Predictive</w:t>
      </w:r>
      <w:r w:rsidRPr="00746141">
        <w:rPr>
          <w:rFonts w:ascii="Times New Roman" w:hAnsi="Times New Roman" w:cs="Times New Roman"/>
        </w:rPr>
        <w:br/>
      </w:r>
      <w:r w:rsidRPr="00746141">
        <w:rPr>
          <w:rStyle w:val="VerbatimChar"/>
          <w:rFonts w:ascii="Times New Roman" w:hAnsi="Times New Roman" w:cs="Times New Roman"/>
          <w:sz w:val="24"/>
        </w:rPr>
        <w:t>Autofocus for High-Resolution OpenFlexure Microscopy Using Representative Defocus</w:t>
      </w:r>
      <w:r w:rsidRPr="00746141">
        <w:rPr>
          <w:rFonts w:ascii="Times New Roman" w:hAnsi="Times New Roman" w:cs="Times New Roman"/>
        </w:rPr>
        <w:br/>
      </w:r>
      <w:r w:rsidRPr="00746141">
        <w:rPr>
          <w:rStyle w:val="VerbatimChar"/>
          <w:rFonts w:ascii="Times New Roman" w:hAnsi="Times New Roman" w:cs="Times New Roman"/>
          <w:sz w:val="24"/>
        </w:rPr>
        <w:t xml:space="preserve">Ranges." </w:t>
      </w:r>
      <w:proofErr w:type="gramStart"/>
      <w:r w:rsidRPr="00746141">
        <w:rPr>
          <w:rStyle w:val="VerbatimChar"/>
          <w:rFonts w:ascii="Times New Roman" w:hAnsi="Times New Roman" w:cs="Times New Roman"/>
          <w:sz w:val="24"/>
        </w:rPr>
        <w:t>Submitted to SLAS Technology, 2026.</w:t>
      </w:r>
      <w:bookmarkEnd w:id="0"/>
      <w:bookmarkEnd w:id="19"/>
      <w:proofErr w:type="gramEnd"/>
    </w:p>
    <w:sectPr w:rsidR="00A755BB" w:rsidRPr="0074614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3723" w:rsidRDefault="00E03723">
      <w:pPr>
        <w:spacing w:after="0"/>
      </w:pPr>
      <w:r>
        <w:separator/>
      </w:r>
    </w:p>
  </w:endnote>
  <w:endnote w:type="continuationSeparator" w:id="0">
    <w:p w:rsidR="00E03723" w:rsidRDefault="00E037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3723" w:rsidRDefault="00E03723">
      <w:r>
        <w:separator/>
      </w:r>
    </w:p>
  </w:footnote>
  <w:footnote w:type="continuationSeparator" w:id="0">
    <w:p w:rsidR="00E03723" w:rsidRDefault="00E037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AB2E84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55ECCA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5B4A88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A755BB"/>
    <w:rsid w:val="004A03E2"/>
    <w:rsid w:val="00746141"/>
    <w:rsid w:val="00A755BB"/>
    <w:rsid w:val="00E0372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746141"/>
    <w:pPr>
      <w:spacing w:after="0"/>
    </w:pPr>
    <w:rPr>
      <w:rFonts w:ascii="Tahoma" w:hAnsi="Tahoma" w:cs="Tahoma"/>
      <w:sz w:val="16"/>
      <w:szCs w:val="16"/>
    </w:rPr>
  </w:style>
  <w:style w:type="character" w:customStyle="1" w:styleId="BalloonTextChar">
    <w:name w:val="Balloon Text Char"/>
    <w:basedOn w:val="DefaultParagraphFont"/>
    <w:link w:val="BalloonText"/>
    <w:rsid w:val="007461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Administrator</cp:lastModifiedBy>
  <cp:revision>2</cp:revision>
  <dcterms:created xsi:type="dcterms:W3CDTF">2026-09-25T10:52:00Z</dcterms:created>
  <dcterms:modified xsi:type="dcterms:W3CDTF">2026-09-25T11:13:00Z</dcterms:modified>
</cp:coreProperties>
</file>