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99F" w:rsidRPr="00974DE2" w:rsidRDefault="0043299F" w:rsidP="0043299F">
      <w:pPr>
        <w:pStyle w:val="Default"/>
        <w:rPr>
          <w:rFonts w:ascii="Times New Roman" w:hAnsi="Times New Roman" w:cs="Times New Roman"/>
          <w:b/>
          <w:sz w:val="32"/>
        </w:rPr>
      </w:pPr>
      <w:r w:rsidRPr="00974DE2">
        <w:rPr>
          <w:rFonts w:ascii="Times New Roman" w:hAnsi="Times New Roman" w:cs="Times New Roman"/>
          <w:b/>
          <w:sz w:val="32"/>
        </w:rPr>
        <w:t>Find out what Responsible AI is?</w:t>
      </w:r>
    </w:p>
    <w:p w:rsidR="0043299F" w:rsidRPr="00974DE2" w:rsidRDefault="0043299F">
      <w:pPr>
        <w:rPr>
          <w:rFonts w:ascii="Times New Roman" w:hAnsi="Times New Roman" w:cs="Times New Roman"/>
          <w:color w:val="212529"/>
          <w:sz w:val="24"/>
          <w:szCs w:val="24"/>
          <w:shd w:val="clear" w:color="auto" w:fill="FFFFFF"/>
        </w:rPr>
      </w:pPr>
    </w:p>
    <w:p w:rsidR="0081185C" w:rsidRPr="00974DE2" w:rsidRDefault="0043299F">
      <w:pPr>
        <w:rPr>
          <w:rFonts w:ascii="Times New Roman" w:hAnsi="Times New Roman" w:cs="Times New Roman"/>
          <w:color w:val="212529"/>
          <w:sz w:val="24"/>
          <w:szCs w:val="24"/>
          <w:shd w:val="clear" w:color="auto" w:fill="FFFFFF"/>
        </w:rPr>
      </w:pPr>
      <w:r w:rsidRPr="00974DE2">
        <w:rPr>
          <w:rFonts w:ascii="Times New Roman" w:hAnsi="Times New Roman" w:cs="Times New Roman"/>
          <w:color w:val="212529"/>
          <w:sz w:val="24"/>
          <w:szCs w:val="24"/>
          <w:shd w:val="clear" w:color="auto" w:fill="FFFFFF"/>
        </w:rPr>
        <w:t>Responsible AI is a standard that ensures that AI technologies and system is safe, trustworthy and unbiased. Responsible AI ensures that AI and machine learning (ML) models are Robust, Explainable, Ethical and Efficient.</w:t>
      </w:r>
    </w:p>
    <w:p w:rsidR="0043299F" w:rsidRPr="00974DE2" w:rsidRDefault="0043299F">
      <w:pPr>
        <w:rPr>
          <w:rFonts w:ascii="Times New Roman" w:hAnsi="Times New Roman" w:cs="Times New Roman"/>
          <w:color w:val="000000"/>
          <w:sz w:val="24"/>
          <w:szCs w:val="24"/>
          <w:shd w:val="clear" w:color="auto" w:fill="FFFFFF"/>
        </w:rPr>
      </w:pPr>
      <w:r w:rsidRPr="00974DE2">
        <w:rPr>
          <w:rFonts w:ascii="Times New Roman" w:hAnsi="Times New Roman" w:cs="Times New Roman"/>
          <w:color w:val="000000"/>
          <w:sz w:val="24"/>
          <w:szCs w:val="24"/>
          <w:shd w:val="clear" w:color="auto" w:fill="FFFFFF"/>
        </w:rPr>
        <w:t>Responsible AI centres on building, developing, and deploying AI that empower employees and businesses, and provides fair impact to all consumers without any bias.</w:t>
      </w:r>
    </w:p>
    <w:p w:rsidR="00F55075" w:rsidRPr="00974DE2" w:rsidRDefault="00F55075" w:rsidP="00F55075">
      <w:pPr>
        <w:rPr>
          <w:rFonts w:ascii="Times New Roman" w:hAnsi="Times New Roman" w:cs="Times New Roman"/>
          <w:b/>
          <w:sz w:val="24"/>
          <w:szCs w:val="24"/>
        </w:rPr>
      </w:pPr>
      <w:r w:rsidRPr="00974DE2">
        <w:rPr>
          <w:rFonts w:ascii="Times New Roman" w:hAnsi="Times New Roman" w:cs="Times New Roman"/>
          <w:b/>
          <w:sz w:val="24"/>
          <w:szCs w:val="24"/>
        </w:rPr>
        <w:t>The recommended best practices for Responsible AI include:</w:t>
      </w:r>
    </w:p>
    <w:p w:rsidR="00F55075" w:rsidRPr="00974DE2" w:rsidRDefault="00F55075" w:rsidP="00F55075">
      <w:pPr>
        <w:pStyle w:val="ListParagraph"/>
        <w:numPr>
          <w:ilvl w:val="0"/>
          <w:numId w:val="2"/>
        </w:numPr>
        <w:spacing w:line="256" w:lineRule="auto"/>
        <w:rPr>
          <w:rFonts w:ascii="Times New Roman" w:hAnsi="Times New Roman" w:cs="Times New Roman"/>
          <w:sz w:val="24"/>
          <w:szCs w:val="24"/>
        </w:rPr>
      </w:pPr>
      <w:r w:rsidRPr="00974DE2">
        <w:rPr>
          <w:rFonts w:ascii="Times New Roman" w:hAnsi="Times New Roman" w:cs="Times New Roman"/>
          <w:sz w:val="24"/>
          <w:szCs w:val="24"/>
        </w:rPr>
        <w:t>Fairness: it is critical for AI systems to be fair and inclusive to everyone. Because algorithms and data used in creating Ai systems can create bias, it is therefore important that organizations design AI systems with checks and balances in the design and approval processes to mitigate unwanted bias and achieve decisions that are fair under a clear governance model.</w:t>
      </w:r>
    </w:p>
    <w:p w:rsidR="00F55075" w:rsidRPr="00974DE2" w:rsidRDefault="00F55075" w:rsidP="00F55075">
      <w:pPr>
        <w:pStyle w:val="ListParagraph"/>
        <w:numPr>
          <w:ilvl w:val="0"/>
          <w:numId w:val="2"/>
        </w:numPr>
        <w:spacing w:line="256" w:lineRule="auto"/>
        <w:rPr>
          <w:rFonts w:ascii="Times New Roman" w:hAnsi="Times New Roman" w:cs="Times New Roman"/>
          <w:sz w:val="24"/>
          <w:szCs w:val="24"/>
        </w:rPr>
      </w:pPr>
      <w:r w:rsidRPr="00974DE2">
        <w:rPr>
          <w:rFonts w:ascii="Times New Roman" w:hAnsi="Times New Roman" w:cs="Times New Roman"/>
          <w:sz w:val="24"/>
          <w:szCs w:val="24"/>
        </w:rPr>
        <w:t xml:space="preserve">Accountability: </w:t>
      </w:r>
      <w:r w:rsidRPr="00974DE2">
        <w:rPr>
          <w:rFonts w:ascii="Times New Roman" w:hAnsi="Times New Roman" w:cs="Times New Roman"/>
          <w:color w:val="000000"/>
          <w:sz w:val="24"/>
          <w:szCs w:val="24"/>
        </w:rPr>
        <w:t>Accountability in AI is about holding the people in your company responsible for your AI development to regulatory, ethical, and precedential standards.</w:t>
      </w:r>
    </w:p>
    <w:p w:rsidR="00F55075" w:rsidRPr="00974DE2" w:rsidRDefault="00F55075" w:rsidP="00F55075">
      <w:pPr>
        <w:pStyle w:val="ListParagraph"/>
        <w:numPr>
          <w:ilvl w:val="0"/>
          <w:numId w:val="2"/>
        </w:numPr>
        <w:spacing w:line="256" w:lineRule="auto"/>
        <w:rPr>
          <w:rFonts w:ascii="Times New Roman" w:hAnsi="Times New Roman" w:cs="Times New Roman"/>
          <w:sz w:val="24"/>
          <w:szCs w:val="24"/>
        </w:rPr>
      </w:pPr>
      <w:r w:rsidRPr="00974DE2">
        <w:rPr>
          <w:rFonts w:ascii="Times New Roman" w:hAnsi="Times New Roman" w:cs="Times New Roman"/>
          <w:sz w:val="24"/>
          <w:szCs w:val="24"/>
        </w:rPr>
        <w:t>Safety: Organisations must develop and apply strong safety and security practices to avoid unintended results that create risks of harm</w:t>
      </w:r>
      <w:r w:rsidRPr="00974DE2">
        <w:rPr>
          <w:rFonts w:ascii="Times New Roman" w:hAnsi="Times New Roman" w:cs="Times New Roman"/>
          <w:color w:val="5F6368"/>
          <w:sz w:val="24"/>
          <w:szCs w:val="24"/>
          <w:shd w:val="clear" w:color="auto" w:fill="F8F9FA"/>
        </w:rPr>
        <w:t>. </w:t>
      </w:r>
    </w:p>
    <w:p w:rsidR="00F55075" w:rsidRPr="00974DE2" w:rsidRDefault="00F55075" w:rsidP="00F55075">
      <w:pPr>
        <w:pStyle w:val="ListParagraph"/>
        <w:numPr>
          <w:ilvl w:val="0"/>
          <w:numId w:val="2"/>
        </w:numPr>
        <w:spacing w:line="256" w:lineRule="auto"/>
        <w:rPr>
          <w:rFonts w:ascii="Times New Roman" w:hAnsi="Times New Roman" w:cs="Times New Roman"/>
          <w:sz w:val="24"/>
          <w:szCs w:val="24"/>
        </w:rPr>
      </w:pPr>
      <w:r w:rsidRPr="00974DE2">
        <w:rPr>
          <w:rFonts w:ascii="Times New Roman" w:hAnsi="Times New Roman" w:cs="Times New Roman"/>
          <w:sz w:val="24"/>
          <w:szCs w:val="24"/>
        </w:rPr>
        <w:t>Privacy: Organisations must incorporate strict privacy principles in the development and use of AI technologies. Users should be given opportunity for notice and consent, encourage architectures with privacy safeguards, and provide appropriate transparency and control over the use of data in accordance with</w:t>
      </w:r>
      <w:r w:rsidRPr="00974DE2">
        <w:rPr>
          <w:rFonts w:ascii="Times New Roman" w:hAnsi="Times New Roman" w:cs="Times New Roman"/>
          <w:color w:val="5F6368"/>
          <w:sz w:val="24"/>
          <w:szCs w:val="24"/>
          <w:shd w:val="clear" w:color="auto" w:fill="F8F9FA"/>
        </w:rPr>
        <w:t xml:space="preserve"> </w:t>
      </w:r>
    </w:p>
    <w:p w:rsidR="00132E20" w:rsidRPr="00974DE2" w:rsidRDefault="00132E20" w:rsidP="00132E20">
      <w:pPr>
        <w:pStyle w:val="Default"/>
        <w:rPr>
          <w:rFonts w:ascii="Times New Roman" w:hAnsi="Times New Roman" w:cs="Times New Roman"/>
        </w:rPr>
      </w:pPr>
    </w:p>
    <w:p w:rsidR="00132E20" w:rsidRPr="00974DE2" w:rsidRDefault="00132E20" w:rsidP="00132E20">
      <w:pPr>
        <w:pStyle w:val="Default"/>
        <w:rPr>
          <w:rFonts w:ascii="Times New Roman" w:hAnsi="Times New Roman" w:cs="Times New Roman"/>
          <w:b/>
          <w:sz w:val="28"/>
        </w:rPr>
      </w:pPr>
      <w:r w:rsidRPr="00974DE2">
        <w:rPr>
          <w:rFonts w:ascii="Times New Roman" w:hAnsi="Times New Roman" w:cs="Times New Roman"/>
          <w:b/>
          <w:sz w:val="28"/>
        </w:rPr>
        <w:t>Find instances where AI has failed? Or been used maliciously or incorrectly.</w:t>
      </w:r>
    </w:p>
    <w:p w:rsidR="00132E20" w:rsidRPr="00974DE2" w:rsidRDefault="00132E20">
      <w:pPr>
        <w:rPr>
          <w:rFonts w:ascii="Times New Roman" w:hAnsi="Times New Roman" w:cs="Times New Roman"/>
          <w:sz w:val="24"/>
          <w:szCs w:val="24"/>
        </w:rPr>
      </w:pPr>
    </w:p>
    <w:p w:rsidR="00132E20" w:rsidRPr="00974DE2" w:rsidRDefault="00132E20" w:rsidP="00132E20">
      <w:pPr>
        <w:rPr>
          <w:rFonts w:ascii="Times New Roman" w:hAnsi="Times New Roman" w:cs="Times New Roman"/>
          <w:sz w:val="24"/>
          <w:szCs w:val="24"/>
        </w:rPr>
      </w:pPr>
      <w:r w:rsidRPr="00974DE2">
        <w:rPr>
          <w:rFonts w:ascii="Times New Roman" w:hAnsi="Times New Roman" w:cs="Times New Roman"/>
          <w:sz w:val="24"/>
          <w:szCs w:val="24"/>
        </w:rPr>
        <w:t>IBM’s Watson for Oncology Project Cancelled after spending $62 Million. It was found that IBM trained Watson on relatively smaller dataset and ignored significant features related to cancer patients which led to the AI prescribing unsafe treatments. For instance, the software recommended doctors to treat cancer patients with bleeding drugs; that will eventually increase bleeding and make the condition worsen.</w:t>
      </w:r>
    </w:p>
    <w:p w:rsidR="00F55075" w:rsidRPr="00974DE2" w:rsidRDefault="00F55075" w:rsidP="00F55075">
      <w:pPr>
        <w:rPr>
          <w:rFonts w:ascii="Times New Roman" w:hAnsi="Times New Roman" w:cs="Times New Roman"/>
          <w:sz w:val="24"/>
          <w:szCs w:val="24"/>
        </w:rPr>
      </w:pPr>
      <w:r w:rsidRPr="00974DE2">
        <w:rPr>
          <w:rFonts w:ascii="Times New Roman" w:hAnsi="Times New Roman" w:cs="Times New Roman"/>
          <w:sz w:val="24"/>
          <w:szCs w:val="24"/>
        </w:rPr>
        <w:t xml:space="preserve">The use of </w:t>
      </w:r>
      <w:proofErr w:type="spellStart"/>
      <w:r w:rsidRPr="00974DE2">
        <w:rPr>
          <w:rFonts w:ascii="Times New Roman" w:hAnsi="Times New Roman" w:cs="Times New Roman"/>
          <w:sz w:val="24"/>
          <w:szCs w:val="24"/>
        </w:rPr>
        <w:t>Deepfake</w:t>
      </w:r>
      <w:proofErr w:type="spellEnd"/>
      <w:r w:rsidRPr="00974DE2">
        <w:rPr>
          <w:rFonts w:ascii="Times New Roman" w:hAnsi="Times New Roman" w:cs="Times New Roman"/>
          <w:sz w:val="24"/>
          <w:szCs w:val="24"/>
        </w:rPr>
        <w:t xml:space="preserve"> to manipulate audio and/or video contents for these to appear authentic. Example involves a UK-based energy firm that was duped into transferring nearly 200,000 British to a Hungarian bank account after a malicious individual used </w:t>
      </w:r>
      <w:proofErr w:type="spellStart"/>
      <w:r w:rsidRPr="00974DE2">
        <w:rPr>
          <w:rFonts w:ascii="Times New Roman" w:hAnsi="Times New Roman" w:cs="Times New Roman"/>
          <w:sz w:val="24"/>
          <w:szCs w:val="24"/>
        </w:rPr>
        <w:t>deepfake</w:t>
      </w:r>
      <w:proofErr w:type="spellEnd"/>
      <w:r w:rsidRPr="00974DE2">
        <w:rPr>
          <w:rFonts w:ascii="Times New Roman" w:hAnsi="Times New Roman" w:cs="Times New Roman"/>
          <w:sz w:val="24"/>
          <w:szCs w:val="24"/>
        </w:rPr>
        <w:t xml:space="preserve"> audio technology to impersonate the voice of the firm’s CEO in order to authorize the payments.</w:t>
      </w:r>
    </w:p>
    <w:p w:rsidR="000A1509" w:rsidRPr="00974DE2" w:rsidRDefault="000A1509" w:rsidP="000A1509">
      <w:pPr>
        <w:autoSpaceDE w:val="0"/>
        <w:autoSpaceDN w:val="0"/>
        <w:adjustRightInd w:val="0"/>
        <w:spacing w:after="0" w:line="240" w:lineRule="auto"/>
        <w:rPr>
          <w:rFonts w:ascii="Times New Roman" w:hAnsi="Times New Roman" w:cs="Times New Roman"/>
          <w:color w:val="000000"/>
          <w:sz w:val="24"/>
          <w:szCs w:val="24"/>
        </w:rPr>
      </w:pPr>
    </w:p>
    <w:p w:rsidR="000A1509" w:rsidRPr="00974DE2" w:rsidRDefault="000A1509" w:rsidP="000A1509">
      <w:pPr>
        <w:autoSpaceDE w:val="0"/>
        <w:autoSpaceDN w:val="0"/>
        <w:adjustRightInd w:val="0"/>
        <w:spacing w:after="0" w:line="240" w:lineRule="auto"/>
        <w:rPr>
          <w:rFonts w:ascii="Times New Roman" w:hAnsi="Times New Roman" w:cs="Times New Roman"/>
          <w:b/>
          <w:color w:val="000000"/>
          <w:sz w:val="28"/>
          <w:szCs w:val="24"/>
        </w:rPr>
      </w:pPr>
      <w:r w:rsidRPr="00974DE2">
        <w:rPr>
          <w:rFonts w:ascii="Times New Roman" w:hAnsi="Times New Roman" w:cs="Times New Roman"/>
          <w:b/>
          <w:color w:val="000000"/>
          <w:sz w:val="28"/>
          <w:szCs w:val="24"/>
        </w:rPr>
        <w:t>What should organisations do to ensure that they are being responsible with AI and the wider use of data in general?</w:t>
      </w:r>
    </w:p>
    <w:p w:rsidR="000A1509" w:rsidRPr="00974DE2" w:rsidRDefault="000A1509" w:rsidP="00132E20">
      <w:pPr>
        <w:rPr>
          <w:rFonts w:ascii="Times New Roman" w:hAnsi="Times New Roman" w:cs="Times New Roman"/>
          <w:sz w:val="24"/>
          <w:szCs w:val="24"/>
        </w:rPr>
      </w:pPr>
    </w:p>
    <w:p w:rsidR="000A1509" w:rsidRPr="00974DE2" w:rsidRDefault="000A1509" w:rsidP="000A1509">
      <w:pPr>
        <w:pStyle w:val="ListParagraph"/>
        <w:numPr>
          <w:ilvl w:val="0"/>
          <w:numId w:val="1"/>
        </w:numPr>
        <w:rPr>
          <w:rFonts w:ascii="Times New Roman" w:hAnsi="Times New Roman" w:cs="Times New Roman"/>
          <w:sz w:val="24"/>
          <w:szCs w:val="24"/>
        </w:rPr>
      </w:pPr>
      <w:r w:rsidRPr="00974DE2">
        <w:rPr>
          <w:rFonts w:ascii="Times New Roman" w:hAnsi="Times New Roman" w:cs="Times New Roman"/>
          <w:sz w:val="24"/>
          <w:szCs w:val="24"/>
        </w:rPr>
        <w:t>Provide guidance on definitions and metrics used to evaluate AI for bias and fairness</w:t>
      </w:r>
    </w:p>
    <w:p w:rsidR="000A1509" w:rsidRPr="00974DE2" w:rsidRDefault="000A1509" w:rsidP="000A1509">
      <w:pPr>
        <w:pStyle w:val="ListParagraph"/>
        <w:numPr>
          <w:ilvl w:val="0"/>
          <w:numId w:val="1"/>
        </w:numPr>
        <w:rPr>
          <w:rFonts w:ascii="Times New Roman" w:hAnsi="Times New Roman" w:cs="Times New Roman"/>
          <w:sz w:val="24"/>
          <w:szCs w:val="24"/>
        </w:rPr>
      </w:pPr>
      <w:r w:rsidRPr="00974DE2">
        <w:rPr>
          <w:rFonts w:ascii="Times New Roman" w:hAnsi="Times New Roman" w:cs="Times New Roman"/>
          <w:sz w:val="24"/>
          <w:szCs w:val="24"/>
        </w:rPr>
        <w:lastRenderedPageBreak/>
        <w:t>Regulatory compliance and engagement: organizations have to ensure that customer data are used in accordance to regulatory requirement</w:t>
      </w:r>
    </w:p>
    <w:p w:rsidR="000A1509" w:rsidRPr="00974DE2" w:rsidRDefault="000A1509" w:rsidP="000A1509">
      <w:pPr>
        <w:pStyle w:val="ListParagraph"/>
        <w:numPr>
          <w:ilvl w:val="0"/>
          <w:numId w:val="1"/>
        </w:numPr>
        <w:rPr>
          <w:rFonts w:ascii="Times New Roman" w:hAnsi="Times New Roman" w:cs="Times New Roman"/>
          <w:sz w:val="24"/>
          <w:szCs w:val="24"/>
        </w:rPr>
      </w:pPr>
      <w:r w:rsidRPr="00974DE2">
        <w:rPr>
          <w:rFonts w:ascii="Times New Roman" w:hAnsi="Times New Roman" w:cs="Times New Roman"/>
          <w:sz w:val="24"/>
          <w:szCs w:val="24"/>
        </w:rPr>
        <w:t xml:space="preserve">Improve model </w:t>
      </w:r>
      <w:proofErr w:type="spellStart"/>
      <w:r w:rsidRPr="00974DE2">
        <w:rPr>
          <w:rFonts w:ascii="Times New Roman" w:hAnsi="Times New Roman" w:cs="Times New Roman"/>
          <w:sz w:val="24"/>
          <w:szCs w:val="24"/>
        </w:rPr>
        <w:t>explainability</w:t>
      </w:r>
      <w:proofErr w:type="spellEnd"/>
      <w:r w:rsidRPr="00974DE2">
        <w:rPr>
          <w:rFonts w:ascii="Times New Roman" w:hAnsi="Times New Roman" w:cs="Times New Roman"/>
          <w:sz w:val="24"/>
          <w:szCs w:val="24"/>
        </w:rPr>
        <w:t>: The ability to explain model outputs to stakeholders helps</w:t>
      </w:r>
      <w:bookmarkStart w:id="0" w:name="_GoBack"/>
      <w:bookmarkEnd w:id="0"/>
      <w:r w:rsidRPr="00974DE2">
        <w:rPr>
          <w:rFonts w:ascii="Times New Roman" w:hAnsi="Times New Roman" w:cs="Times New Roman"/>
          <w:sz w:val="24"/>
          <w:szCs w:val="24"/>
        </w:rPr>
        <w:t xml:space="preserve"> in ensuring compliance with regulatory and public expectations and in fostering trust to accelerate adoption. Leaders should encourage the data science team to show that they have chosen the simplest performant model (not the latest deep neural network) and demanding the use of </w:t>
      </w:r>
      <w:proofErr w:type="spellStart"/>
      <w:r w:rsidRPr="00974DE2">
        <w:rPr>
          <w:rFonts w:ascii="Times New Roman" w:hAnsi="Times New Roman" w:cs="Times New Roman"/>
          <w:sz w:val="24"/>
          <w:szCs w:val="24"/>
        </w:rPr>
        <w:t>explainability</w:t>
      </w:r>
      <w:proofErr w:type="spellEnd"/>
      <w:r w:rsidRPr="00974DE2">
        <w:rPr>
          <w:rFonts w:ascii="Times New Roman" w:hAnsi="Times New Roman" w:cs="Times New Roman"/>
          <w:sz w:val="24"/>
          <w:szCs w:val="24"/>
        </w:rPr>
        <w:t xml:space="preserve"> techniques for naturally opaque techniques</w:t>
      </w:r>
    </w:p>
    <w:p w:rsidR="000A1509" w:rsidRPr="00974DE2" w:rsidRDefault="000A1509" w:rsidP="000A1509">
      <w:pPr>
        <w:pStyle w:val="ListParagraph"/>
        <w:numPr>
          <w:ilvl w:val="0"/>
          <w:numId w:val="1"/>
        </w:numPr>
        <w:rPr>
          <w:rFonts w:ascii="Times New Roman" w:hAnsi="Times New Roman" w:cs="Times New Roman"/>
          <w:sz w:val="24"/>
          <w:szCs w:val="24"/>
        </w:rPr>
      </w:pPr>
      <w:r w:rsidRPr="00974DE2">
        <w:rPr>
          <w:rFonts w:ascii="Times New Roman" w:hAnsi="Times New Roman" w:cs="Times New Roman"/>
          <w:sz w:val="24"/>
          <w:szCs w:val="24"/>
        </w:rPr>
        <w:t xml:space="preserve">Continue to monitor the system after deployment to check impact and make improvement </w:t>
      </w:r>
    </w:p>
    <w:p w:rsidR="000A1509" w:rsidRPr="00974DE2" w:rsidRDefault="000A1509" w:rsidP="000A1509">
      <w:pPr>
        <w:rPr>
          <w:rFonts w:ascii="Times New Roman" w:hAnsi="Times New Roman" w:cs="Times New Roman"/>
          <w:sz w:val="24"/>
          <w:szCs w:val="24"/>
        </w:rPr>
      </w:pPr>
    </w:p>
    <w:p w:rsidR="000A1509" w:rsidRPr="00974DE2" w:rsidRDefault="000A1509" w:rsidP="00132E20">
      <w:pPr>
        <w:rPr>
          <w:rFonts w:ascii="Times New Roman" w:hAnsi="Times New Roman" w:cs="Times New Roman"/>
          <w:sz w:val="24"/>
          <w:szCs w:val="24"/>
        </w:rPr>
      </w:pPr>
    </w:p>
    <w:p w:rsidR="00132E20" w:rsidRPr="00974DE2" w:rsidRDefault="00132E20">
      <w:pPr>
        <w:rPr>
          <w:rFonts w:ascii="Times New Roman" w:hAnsi="Times New Roman" w:cs="Times New Roman"/>
          <w:sz w:val="24"/>
          <w:szCs w:val="24"/>
        </w:rPr>
      </w:pPr>
    </w:p>
    <w:sectPr w:rsidR="00132E20" w:rsidRPr="00974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D3BC6"/>
    <w:multiLevelType w:val="hybridMultilevel"/>
    <w:tmpl w:val="6C2C6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A542D19"/>
    <w:multiLevelType w:val="hybridMultilevel"/>
    <w:tmpl w:val="D7F438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99F"/>
    <w:rsid w:val="000A1509"/>
    <w:rsid w:val="00132E20"/>
    <w:rsid w:val="002C6F14"/>
    <w:rsid w:val="0043299F"/>
    <w:rsid w:val="0081185C"/>
    <w:rsid w:val="00974DE2"/>
    <w:rsid w:val="00C24B8D"/>
    <w:rsid w:val="00F550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618CEE-EE2E-47F6-BC7F-41DE7843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32E2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0A15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299F"/>
    <w:rPr>
      <w:color w:val="0000FF"/>
      <w:u w:val="single"/>
    </w:rPr>
  </w:style>
  <w:style w:type="paragraph" w:customStyle="1" w:styleId="Default">
    <w:name w:val="Default"/>
    <w:rsid w:val="0043299F"/>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132E2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semiHidden/>
    <w:rsid w:val="000A150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A1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728105">
      <w:bodyDiv w:val="1"/>
      <w:marLeft w:val="0"/>
      <w:marRight w:val="0"/>
      <w:marTop w:val="0"/>
      <w:marBottom w:val="0"/>
      <w:divBdr>
        <w:top w:val="none" w:sz="0" w:space="0" w:color="auto"/>
        <w:left w:val="none" w:sz="0" w:space="0" w:color="auto"/>
        <w:bottom w:val="none" w:sz="0" w:space="0" w:color="auto"/>
        <w:right w:val="none" w:sz="0" w:space="0" w:color="auto"/>
      </w:divBdr>
    </w:div>
    <w:div w:id="836967327">
      <w:bodyDiv w:val="1"/>
      <w:marLeft w:val="0"/>
      <w:marRight w:val="0"/>
      <w:marTop w:val="0"/>
      <w:marBottom w:val="0"/>
      <w:divBdr>
        <w:top w:val="none" w:sz="0" w:space="0" w:color="auto"/>
        <w:left w:val="none" w:sz="0" w:space="0" w:color="auto"/>
        <w:bottom w:val="none" w:sz="0" w:space="0" w:color="auto"/>
        <w:right w:val="none" w:sz="0" w:space="0" w:color="auto"/>
      </w:divBdr>
    </w:div>
    <w:div w:id="1482690813">
      <w:bodyDiv w:val="1"/>
      <w:marLeft w:val="0"/>
      <w:marRight w:val="0"/>
      <w:marTop w:val="0"/>
      <w:marBottom w:val="0"/>
      <w:divBdr>
        <w:top w:val="none" w:sz="0" w:space="0" w:color="auto"/>
        <w:left w:val="none" w:sz="0" w:space="0" w:color="auto"/>
        <w:bottom w:val="none" w:sz="0" w:space="0" w:color="auto"/>
        <w:right w:val="none" w:sz="0" w:space="0" w:color="auto"/>
      </w:divBdr>
    </w:div>
    <w:div w:id="1880822553">
      <w:bodyDiv w:val="1"/>
      <w:marLeft w:val="0"/>
      <w:marRight w:val="0"/>
      <w:marTop w:val="0"/>
      <w:marBottom w:val="0"/>
      <w:divBdr>
        <w:top w:val="none" w:sz="0" w:space="0" w:color="auto"/>
        <w:left w:val="none" w:sz="0" w:space="0" w:color="auto"/>
        <w:bottom w:val="none" w:sz="0" w:space="0" w:color="auto"/>
        <w:right w:val="none" w:sz="0" w:space="0" w:color="auto"/>
      </w:divBdr>
    </w:div>
    <w:div w:id="190140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Imperial College Healthcare NHS Trust</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Ezenta, Kenechukwu</dc:creator>
  <cp:keywords/>
  <dc:description/>
  <cp:lastModifiedBy>kenechukwu ezenta</cp:lastModifiedBy>
  <cp:revision>3</cp:revision>
  <dcterms:created xsi:type="dcterms:W3CDTF">2021-12-07T09:23:00Z</dcterms:created>
  <dcterms:modified xsi:type="dcterms:W3CDTF">2021-12-07T09:24:00Z</dcterms:modified>
</cp:coreProperties>
</file>