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240"/>
        <w:jc w:val="center"/>
      </w:pPr>
      <w:r>
        <w:rPr>
          <w:rFonts w:ascii="Aptos" w:hAnsi="Aptos" w:eastAsia="Noto Sans Thai"/>
          <w:b/>
          <w:color w:val="000000"/>
          <w:sz w:val="60"/>
        </w:rPr>
        <w:t>Clean and Learn</w:t>
      </w:r>
    </w:p>
    <w:p>
      <w:pPr>
        <w:spacing w:after="480"/>
        <w:jc w:val="center"/>
      </w:pPr>
      <w:r>
        <w:rPr>
          <w:rFonts w:ascii="Aptos" w:hAnsi="Aptos" w:eastAsia="Noto Sans Thai"/>
          <w:b w:val="0"/>
          <w:color w:val="000000"/>
          <w:sz w:val="30"/>
        </w:rPr>
        <w:t>Game Design Document</w:t>
      </w:r>
    </w:p>
    <w:p>
      <w:pPr>
        <w:spacing w:after="160" w:line="276" w:lineRule="auto"/>
        <w:jc w:val="center"/>
      </w:pPr>
      <w:r>
        <w:rPr>
          <w:rFonts w:ascii="Aptos" w:hAnsi="Aptos" w:eastAsia="Noto Sans Thai"/>
          <w:sz w:val="24"/>
        </w:rPr>
        <w:t>A first person cleaning puzzle game built in Unity</w:t>
      </w:r>
    </w:p>
    <w:p>
      <w:pPr>
        <w:spacing w:after="240" w:line="276" w:lineRule="auto"/>
        <w:jc w:val="center"/>
      </w:pPr>
      <w:r>
        <w:rPr>
          <w:rFonts w:ascii="Aptos" w:hAnsi="Aptos" w:eastAsia="Noto Sans Thai"/>
          <w:sz w:val="21"/>
        </w:rPr>
        <w:t>This document presents the current playable design: the core loop, stain and item logic, four mission rooms, two difficulty modes, and player feedback systems.</w:t>
      </w:r>
    </w:p>
    <w:p>
      <w:pPr>
        <w:spacing w:after="0" w:line="276" w:lineRule="auto"/>
        <w:jc w:val="center"/>
      </w:pPr>
      <w:r>
        <w:rPr>
          <w:rFonts w:ascii="Aptos" w:hAnsi="Aptos" w:eastAsia="Noto Sans Thai"/>
          <w:b/>
          <w:sz w:val="21"/>
        </w:rPr>
        <w:t>Project role: Game Designer and Unity Developer</w:t>
      </w:r>
    </w:p>
    <w:p>
      <w:r>
        <w:br w:type="page"/>
      </w:r>
    </w:p>
    <w:p>
      <w:pPr>
        <w:pStyle w:val="Heading1"/>
        <w:spacing w:before="240" w:after="100"/>
      </w:pPr>
      <w:r>
        <w:rPr>
          <w:rFonts w:ascii="Aptos" w:hAnsi="Aptos" w:eastAsia="Noto Sans Thai"/>
          <w:b/>
          <w:color w:val="000000"/>
          <w:sz w:val="32"/>
        </w:rPr>
        <w:t>1 Game Overview</w:t>
      </w:r>
    </w:p>
    <w:p>
      <w:pPr>
        <w:spacing w:after="120" w:line="276" w:lineRule="auto"/>
      </w:pPr>
      <w:r>
        <w:rPr>
          <w:rFonts w:ascii="Aptos" w:hAnsi="Aptos" w:eastAsia="Noto Sans Thai"/>
        </w:rPr>
        <w:t>Clean and Learn is a first person cleaning puzzle game. The player enters a room, locates visible and hidden stains, reads the stain information, chooses an appropriate cleaning item, and clears every target while managing mistakes.</w:t>
      </w:r>
    </w:p>
    <w:tbl>
      <w:tblPr>
        <w:tblStyle w:val="TableGrid"/>
        <w:tblW w:type="auto" w:w="0"/>
        <w:jc w:val="center"/>
        <w:tblLook w:firstColumn="1" w:firstRow="1" w:lastColumn="0" w:lastRow="0" w:noHBand="0" w:noVBand="1" w:val="04A0"/>
      </w:tblPr>
      <w:tblGrid>
        <w:gridCol w:w="4997"/>
        <w:gridCol w:w="4997"/>
      </w:tblGrid>
      <w:tr>
        <w:tc>
          <w:tcPr>
            <w:tcW w:type="dxa" w:w="2232"/>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Category</w:t>
            </w:r>
          </w:p>
        </w:tc>
        <w:tc>
          <w:tcPr>
            <w:tcW w:type="dxa" w:w="7128"/>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Current Design</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Genre</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First person cleaning puzzle</w:t>
            </w:r>
          </w:p>
        </w:tc>
      </w:tr>
      <w:tr>
        <w:tc>
          <w:tcPr>
            <w:tcW w:type="dxa" w:w="2232"/>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Engine</w:t>
            </w:r>
          </w:p>
        </w:tc>
        <w:tc>
          <w:tcPr>
            <w:tcW w:type="dxa" w:w="712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Unity 6</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Primary platform</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Windows PC</w:t>
            </w:r>
          </w:p>
        </w:tc>
      </w:tr>
      <w:tr>
        <w:tc>
          <w:tcPr>
            <w:tcW w:type="dxa" w:w="2232"/>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Player objective</w:t>
            </w:r>
          </w:p>
        </w:tc>
        <w:tc>
          <w:tcPr>
            <w:tcW w:type="dxa" w:w="712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Clear all stains in a room and complete the mission</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Progression</w:t>
            </w:r>
          </w:p>
        </w:tc>
        <w:tc>
          <w:tcPr>
            <w:tcW w:type="dxa" w:w="71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Bathroom, Kitchen, Living Room, Bedroom</w:t>
            </w:r>
          </w:p>
        </w:tc>
      </w:tr>
      <w:tr>
        <w:tc>
          <w:tcPr>
            <w:tcW w:type="dxa" w:w="2232"/>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Modes</w:t>
            </w:r>
          </w:p>
        </w:tc>
        <w:tc>
          <w:tcPr>
            <w:tcW w:type="dxa" w:w="712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Normal Mode and Challenge Mode</w:t>
            </w:r>
          </w:p>
        </w:tc>
      </w:tr>
    </w:tbl>
    <w:p>
      <w:pPr>
        <w:spacing w:after="40"/>
      </w:pPr>
    </w:p>
    <w:p>
      <w:pPr>
        <w:pStyle w:val="Heading1"/>
        <w:spacing w:before="240" w:after="100"/>
      </w:pPr>
      <w:r>
        <w:rPr>
          <w:rFonts w:ascii="Aptos" w:hAnsi="Aptos" w:eastAsia="Noto Sans Thai"/>
          <w:b/>
          <w:color w:val="000000"/>
          <w:sz w:val="32"/>
        </w:rPr>
        <w:t>2 Design Goal</w:t>
      </w:r>
    </w:p>
    <w:p>
      <w:pPr>
        <w:spacing w:after="120" w:line="276" w:lineRule="auto"/>
      </w:pPr>
      <w:r>
        <w:rPr>
          <w:rFonts w:ascii="Aptos" w:hAnsi="Aptos" w:eastAsia="Noto Sans Thai"/>
        </w:rPr>
        <w:t>The game is designed to make cleaning a decision-making puzzle rather than a simple interaction task. Players are expected to observe each stain, connect its clues to an appropriate item, and consider the consequence of selecting the wrong cleaner.</w:t>
      </w:r>
    </w:p>
    <w:p>
      <w:pPr>
        <w:pStyle w:val="ListBullet"/>
        <w:spacing w:after="60" w:line="269" w:lineRule="auto"/>
      </w:pPr>
      <w:r>
        <w:rPr>
          <w:rFonts w:ascii="Aptos" w:hAnsi="Aptos" w:eastAsia="Noto Sans Thai"/>
          <w:sz w:val="21"/>
        </w:rPr>
        <w:t>Encourage observation before interaction.</w:t>
      </w:r>
    </w:p>
    <w:p>
      <w:pPr>
        <w:pStyle w:val="ListBullet"/>
        <w:spacing w:after="60" w:line="269" w:lineRule="auto"/>
      </w:pPr>
      <w:r>
        <w:rPr>
          <w:rFonts w:ascii="Aptos" w:hAnsi="Aptos" w:eastAsia="Noto Sans Thai"/>
          <w:sz w:val="21"/>
        </w:rPr>
        <w:t>Make every cleaning item meaningful through a clear stain-to-tool relationship.</w:t>
      </w:r>
    </w:p>
    <w:p>
      <w:pPr>
        <w:pStyle w:val="ListBullet"/>
        <w:spacing w:after="60" w:line="269" w:lineRule="auto"/>
      </w:pPr>
      <w:r>
        <w:rPr>
          <w:rFonts w:ascii="Aptos" w:hAnsi="Aptos" w:eastAsia="Noto Sans Thai"/>
          <w:sz w:val="21"/>
        </w:rPr>
        <w:t>Build difficulty through stain variety, room scale, and limited mistakes.</w:t>
      </w:r>
    </w:p>
    <w:p>
      <w:pPr>
        <w:pStyle w:val="ListBullet"/>
        <w:spacing w:after="60" w:line="269" w:lineRule="auto"/>
      </w:pPr>
      <w:r>
        <w:rPr>
          <w:rFonts w:ascii="Aptos" w:hAnsi="Aptos" w:eastAsia="Noto Sans Thai"/>
          <w:sz w:val="21"/>
        </w:rPr>
        <w:t>Keep player feedback visible through the stain counter, item slots, and error status.</w:t>
      </w:r>
    </w:p>
    <w:p>
      <w:pPr>
        <w:pStyle w:val="Heading1"/>
        <w:spacing w:before="240" w:after="100"/>
      </w:pPr>
      <w:r>
        <w:rPr>
          <w:rFonts w:ascii="Aptos" w:hAnsi="Aptos" w:eastAsia="Noto Sans Thai"/>
          <w:b/>
          <w:color w:val="000000"/>
          <w:sz w:val="32"/>
        </w:rPr>
        <w:t>3 Core Gameplay Loop</w:t>
      </w:r>
    </w:p>
    <w:tbl>
      <w:tblPr>
        <w:tblStyle w:val="TableGrid"/>
        <w:tblW w:type="auto" w:w="0"/>
        <w:jc w:val="center"/>
        <w:tblLook w:firstColumn="1" w:firstRow="1" w:lastColumn="0" w:lastRow="0" w:noHBand="0" w:noVBand="1" w:val="04A0"/>
      </w:tblPr>
      <w:tblGrid>
        <w:gridCol w:w="3331"/>
        <w:gridCol w:w="3331"/>
        <w:gridCol w:w="3331"/>
      </w:tblGrid>
      <w:tr>
        <w:tc>
          <w:tcPr>
            <w:tcW w:type="dxa" w:w="1296"/>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Step</w:t>
            </w:r>
          </w:p>
        </w:tc>
        <w:tc>
          <w:tcPr>
            <w:tcW w:type="dxa" w:w="4248"/>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Player Action</w:t>
            </w:r>
          </w:p>
        </w:tc>
        <w:tc>
          <w:tcPr>
            <w:tcW w:type="dxa" w:w="3816"/>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Game Feedback</w:t>
            </w:r>
          </w:p>
        </w:tc>
      </w:tr>
      <w:tr>
        <w:tc>
          <w:tcPr>
            <w:tcW w:type="dxa" w:w="12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Explore</w:t>
            </w:r>
          </w:p>
        </w:tc>
        <w:tc>
          <w:tcPr>
            <w:tcW w:type="dxa" w:w="424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Move through the room and locate stains or items.</w:t>
            </w:r>
          </w:p>
        </w:tc>
        <w:tc>
          <w:tcPr>
            <w:tcW w:type="dxa" w:w="38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Environmental placement and item beacons guide attention.</w:t>
            </w:r>
          </w:p>
        </w:tc>
      </w:tr>
      <w:tr>
        <w:tc>
          <w:tcPr>
            <w:tcW w:type="dxa" w:w="129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Observe</w:t>
            </w:r>
          </w:p>
        </w:tc>
        <w:tc>
          <w:tcPr>
            <w:tcW w:type="dxa" w:w="424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Inspect a stain to read its name, description, and clue.</w:t>
            </w:r>
          </w:p>
        </w:tc>
        <w:tc>
          <w:tcPr>
            <w:tcW w:type="dxa" w:w="381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Information pop up explains the stain and its required item.</w:t>
            </w:r>
          </w:p>
        </w:tc>
      </w:tr>
      <w:tr>
        <w:tc>
          <w:tcPr>
            <w:tcW w:type="dxa" w:w="12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Interact</w:t>
            </w:r>
          </w:p>
        </w:tc>
        <w:tc>
          <w:tcPr>
            <w:tcW w:type="dxa" w:w="424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Pick up an item and select it from the inventory slots.</w:t>
            </w:r>
          </w:p>
        </w:tc>
        <w:tc>
          <w:tcPr>
            <w:tcW w:type="dxa" w:w="38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HUD shows the available item slots and active selection.</w:t>
            </w:r>
          </w:p>
        </w:tc>
      </w:tr>
      <w:tr>
        <w:tc>
          <w:tcPr>
            <w:tcW w:type="dxa" w:w="129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Experiment</w:t>
            </w:r>
          </w:p>
        </w:tc>
        <w:tc>
          <w:tcPr>
            <w:tcW w:type="dxa" w:w="424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Use the chosen item on a discovered stain.</w:t>
            </w:r>
          </w:p>
        </w:tc>
        <w:tc>
          <w:tcPr>
            <w:tcW w:type="dxa" w:w="381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Correct and incorrect use have distinct feedback and sound.</w:t>
            </w:r>
          </w:p>
        </w:tc>
      </w:tr>
      <w:tr>
        <w:tc>
          <w:tcPr>
            <w:tcW w:type="dxa" w:w="12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Solve</w:t>
            </w:r>
          </w:p>
        </w:tc>
        <w:tc>
          <w:tcPr>
            <w:tcW w:type="dxa" w:w="424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Clear every required stain without exceeding the error limit.</w:t>
            </w:r>
          </w:p>
        </w:tc>
        <w:tc>
          <w:tcPr>
            <w:tcW w:type="dxa" w:w="38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HUD updates stain progress and errors left.</w:t>
            </w:r>
          </w:p>
        </w:tc>
      </w:tr>
      <w:tr>
        <w:tc>
          <w:tcPr>
            <w:tcW w:type="dxa" w:w="129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Progress</w:t>
            </w:r>
          </w:p>
        </w:tc>
        <w:tc>
          <w:tcPr>
            <w:tcW w:type="dxa" w:w="424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Complete the mission and unlock the next room.</w:t>
            </w:r>
          </w:p>
        </w:tc>
        <w:tc>
          <w:tcPr>
            <w:tcW w:type="dxa" w:w="381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Level result and level selection reflect progression.</w:t>
            </w:r>
          </w:p>
        </w:tc>
      </w:tr>
    </w:tbl>
    <w:p>
      <w:pPr>
        <w:spacing w:after="40"/>
      </w:pPr>
    </w:p>
    <w:p>
      <w:pPr>
        <w:pStyle w:val="Heading1"/>
        <w:spacing w:before="240" w:after="100"/>
      </w:pPr>
      <w:r>
        <w:rPr>
          <w:rFonts w:ascii="Aptos" w:hAnsi="Aptos" w:eastAsia="Noto Sans Thai"/>
          <w:b/>
          <w:color w:val="000000"/>
          <w:sz w:val="32"/>
        </w:rPr>
        <w:t>4 Player Controls and Interaction</w:t>
      </w:r>
    </w:p>
    <w:tbl>
      <w:tblPr>
        <w:tblStyle w:val="TableGrid"/>
        <w:tblW w:type="auto" w:w="0"/>
        <w:jc w:val="center"/>
        <w:tblLook w:firstColumn="1" w:firstRow="1" w:lastColumn="0" w:lastRow="0" w:noHBand="0" w:noVBand="1" w:val="04A0"/>
      </w:tblPr>
      <w:tblGrid>
        <w:gridCol w:w="4997"/>
        <w:gridCol w:w="4997"/>
      </w:tblGrid>
      <w:tr>
        <w:tc>
          <w:tcPr>
            <w:tcW w:type="dxa" w:w="1800"/>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Input</w:t>
            </w:r>
          </w:p>
        </w:tc>
        <w:tc>
          <w:tcPr>
            <w:tcW w:type="dxa" w:w="7560"/>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Function</w:t>
            </w:r>
          </w:p>
        </w:tc>
      </w:tr>
      <w:t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W A S D</w:t>
            </w:r>
          </w:p>
        </w:tc>
        <w:tc>
          <w:tcPr>
            <w:tcW w:type="dxa" w:w="756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Move the player</w:t>
            </w:r>
          </w:p>
        </w:tc>
      </w:tr>
      <w:tr>
        <w:tc>
          <w:tcPr>
            <w:tcW w:type="dxa" w:w="180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Mouse</w:t>
            </w:r>
          </w:p>
        </w:tc>
        <w:tc>
          <w:tcPr>
            <w:tcW w:type="dxa" w:w="756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Look around</w:t>
            </w:r>
          </w:p>
        </w:tc>
      </w:tr>
      <w:t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Space</w:t>
            </w:r>
          </w:p>
        </w:tc>
        <w:tc>
          <w:tcPr>
            <w:tcW w:type="dxa" w:w="756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Jump</w:t>
            </w:r>
          </w:p>
        </w:tc>
      </w:tr>
      <w:tr>
        <w:tc>
          <w:tcPr>
            <w:tcW w:type="dxa" w:w="180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w:t>
            </w:r>
          </w:p>
        </w:tc>
        <w:tc>
          <w:tcPr>
            <w:tcW w:type="dxa" w:w="756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Inspect stain or item information</w:t>
            </w:r>
          </w:p>
        </w:tc>
      </w:tr>
      <w:t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F</w:t>
            </w:r>
          </w:p>
        </w:tc>
        <w:tc>
          <w:tcPr>
            <w:tcW w:type="dxa" w:w="756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Pick up an item or use the selected item</w:t>
            </w:r>
          </w:p>
        </w:tc>
      </w:tr>
      <w:tr>
        <w:tc>
          <w:tcPr>
            <w:tcW w:type="dxa" w:w="180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1 to 5</w:t>
            </w:r>
          </w:p>
        </w:tc>
        <w:tc>
          <w:tcPr>
            <w:tcW w:type="dxa" w:w="756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Select an inventory slot</w:t>
            </w:r>
          </w:p>
        </w:tc>
      </w:tr>
      <w:t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Esc</w:t>
            </w:r>
          </w:p>
        </w:tc>
        <w:tc>
          <w:tcPr>
            <w:tcW w:type="dxa" w:w="756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Pause the game or close an open panel</w:t>
            </w:r>
          </w:p>
        </w:tc>
      </w:tr>
    </w:tbl>
    <w:p>
      <w:pPr>
        <w:spacing w:after="40"/>
      </w:pPr>
    </w:p>
    <w:p>
      <w:r>
        <w:br w:type="page"/>
      </w:r>
    </w:p>
    <w:p>
      <w:pPr>
        <w:pStyle w:val="Heading1"/>
        <w:spacing w:before="240" w:after="100"/>
      </w:pPr>
      <w:r>
        <w:rPr>
          <w:rFonts w:ascii="Aptos" w:hAnsi="Aptos" w:eastAsia="Noto Sans Thai"/>
          <w:b/>
          <w:color w:val="000000"/>
          <w:sz w:val="32"/>
        </w:rPr>
        <w:t>5 Puzzle Design</w:t>
      </w:r>
    </w:p>
    <w:p>
      <w:pPr>
        <w:spacing w:after="120" w:line="276" w:lineRule="auto"/>
      </w:pPr>
      <w:r>
        <w:rPr>
          <w:rFonts w:ascii="Aptos" w:hAnsi="Aptos" w:eastAsia="Noto Sans Thai"/>
        </w:rPr>
        <w:t>Each puzzle begins with an unknown stain. The player must acquire enough information to choose the correct item rather than using every item at random. A wrong choice is not a hard fail by itself, but it reduces the remaining error allowance and increases pressure in Challenge Mode.</w:t>
      </w:r>
    </w:p>
    <w:tbl>
      <w:tblPr>
        <w:tblStyle w:val="TableGrid"/>
        <w:tblW w:type="auto" w:w="0"/>
        <w:jc w:val="center"/>
        <w:tblLook w:firstColumn="1" w:firstRow="1" w:lastColumn="0" w:lastRow="0" w:noHBand="0" w:noVBand="1" w:val="04A0"/>
      </w:tblPr>
      <w:tblGrid>
        <w:gridCol w:w="4997"/>
        <w:gridCol w:w="4997"/>
      </w:tblGrid>
      <w:tr>
        <w:tc>
          <w:tcPr>
            <w:tcW w:type="dxa" w:w="1944"/>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Puzzle Stage</w:t>
            </w:r>
          </w:p>
        </w:tc>
        <w:tc>
          <w:tcPr>
            <w:tcW w:type="dxa" w:w="7416"/>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Purpose</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Problem</w:t>
            </w:r>
          </w:p>
        </w:tc>
        <w:tc>
          <w:tcPr>
            <w:tcW w:type="dxa" w:w="74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A stain is present but its correct cleaning item is not immediately stated.</w:t>
            </w:r>
          </w:p>
        </w:tc>
      </w:tr>
      <w:tr>
        <w:tc>
          <w:tcPr>
            <w:tcW w:type="dxa" w:w="194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Observation</w:t>
            </w:r>
          </w:p>
        </w:tc>
        <w:tc>
          <w:tcPr>
            <w:tcW w:type="dxa" w:w="741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The player inspects the stain description and visual context.</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Exploration</w:t>
            </w:r>
          </w:p>
        </w:tc>
        <w:tc>
          <w:tcPr>
            <w:tcW w:type="dxa" w:w="74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The player searches the room for the relevant cleaning item.</w:t>
            </w:r>
          </w:p>
        </w:tc>
      </w:tr>
      <w:tr>
        <w:tc>
          <w:tcPr>
            <w:tcW w:type="dxa" w:w="194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Experiment</w:t>
            </w:r>
          </w:p>
        </w:tc>
        <w:tc>
          <w:tcPr>
            <w:tcW w:type="dxa" w:w="741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The player applies the selected item to the stain.</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Consequence</w:t>
            </w:r>
          </w:p>
        </w:tc>
        <w:tc>
          <w:tcPr>
            <w:tcW w:type="dxa" w:w="74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Correct use clears the stain. Incorrect use consumes an allowed mistake.</w:t>
            </w:r>
          </w:p>
        </w:tc>
      </w:tr>
      <w:tr>
        <w:tc>
          <w:tcPr>
            <w:tcW w:type="dxa" w:w="194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Solution</w:t>
            </w:r>
          </w:p>
        </w:tc>
        <w:tc>
          <w:tcPr>
            <w:tcW w:type="dxa" w:w="741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The room is completed when every active stain is cleared.</w:t>
            </w:r>
          </w:p>
        </w:tc>
      </w:tr>
    </w:tbl>
    <w:p>
      <w:pPr>
        <w:spacing w:after="40"/>
      </w:pPr>
    </w:p>
    <w:p>
      <w:pPr>
        <w:pStyle w:val="Heading1"/>
        <w:spacing w:before="240" w:after="100"/>
      </w:pPr>
      <w:r>
        <w:rPr>
          <w:rFonts w:ascii="Aptos" w:hAnsi="Aptos" w:eastAsia="Noto Sans Thai"/>
          <w:b/>
          <w:color w:val="000000"/>
          <w:sz w:val="32"/>
        </w:rPr>
        <w:t>6 Stain and Item System</w:t>
      </w:r>
    </w:p>
    <w:p>
      <w:pPr>
        <w:spacing w:after="120" w:line="276" w:lineRule="auto"/>
      </w:pPr>
      <w:r>
        <w:rPr>
          <w:rFonts w:ascii="Aptos" w:hAnsi="Aptos" w:eastAsia="Noto Sans Thai"/>
        </w:rPr>
        <w:t>A Cleaning Target stores the stain name, description, required item, discovery state, and clear state. Interaction ranges make stains selectable in the room. The stain visual fades when the correct item is used.</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Stain Type</w:t>
            </w:r>
          </w:p>
        </w:tc>
        <w:tc>
          <w:tcPr>
            <w:tcW w:type="dxa" w:w="3672"/>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Typical Room Context</w:t>
            </w:r>
          </w:p>
        </w:tc>
        <w:tc>
          <w:tcPr>
            <w:tcW w:type="dxa" w:w="3528"/>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Example Required Item</w:t>
            </w:r>
          </w:p>
        </w:tc>
      </w:tr>
      <w:tr>
        <w:tc>
          <w:tcPr>
            <w:tcW w:type="dxa" w:w="216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Water and splash marks</w:t>
            </w:r>
          </w:p>
        </w:tc>
        <w:tc>
          <w:tcPr>
            <w:tcW w:type="dxa" w:w="367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Bathroom or bedroom furniture</w:t>
            </w:r>
          </w:p>
        </w:tc>
        <w:tc>
          <w:tcPr>
            <w:tcW w:type="dxa" w:w="35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Water or a suitable cleaner</w:t>
            </w:r>
          </w:p>
        </w:tc>
      </w:tr>
      <w:tr>
        <w:tc>
          <w:tcPr>
            <w:tcW w:type="dxa" w:w="216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Grease and food residue</w:t>
            </w:r>
          </w:p>
        </w:tc>
        <w:tc>
          <w:tcPr>
            <w:tcW w:type="dxa" w:w="3672"/>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Kitchen counters and cooking areas</w:t>
            </w:r>
          </w:p>
        </w:tc>
        <w:tc>
          <w:tcPr>
            <w:tcW w:type="dxa" w:w="352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Grease remover or dish cleaner</w:t>
            </w:r>
          </w:p>
        </w:tc>
      </w:tr>
      <w:tr>
        <w:tc>
          <w:tcPr>
            <w:tcW w:type="dxa" w:w="216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Dust, hair, and floor debris</w:t>
            </w:r>
          </w:p>
        </w:tc>
        <w:tc>
          <w:tcPr>
            <w:tcW w:type="dxa" w:w="367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Living room and bedroom floors</w:t>
            </w:r>
          </w:p>
        </w:tc>
        <w:tc>
          <w:tcPr>
            <w:tcW w:type="dxa" w:w="35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Floor cleaner</w:t>
            </w:r>
          </w:p>
        </w:tc>
      </w:tr>
      <w:tr>
        <w:tc>
          <w:tcPr>
            <w:tcW w:type="dxa" w:w="216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Makeup and surface marks</w:t>
            </w:r>
          </w:p>
        </w:tc>
        <w:tc>
          <w:tcPr>
            <w:tcW w:type="dxa" w:w="3672"/>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Bedroom furniture or wall surfaces</w:t>
            </w:r>
          </w:p>
        </w:tc>
        <w:tc>
          <w:tcPr>
            <w:tcW w:type="dxa" w:w="352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Appropriate surface cleaner</w:t>
            </w:r>
          </w:p>
        </w:tc>
      </w:tr>
      <w:tr>
        <w:tc>
          <w:tcPr>
            <w:tcW w:type="dxa" w:w="216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Insect traces</w:t>
            </w:r>
          </w:p>
        </w:tc>
        <w:tc>
          <w:tcPr>
            <w:tcW w:type="dxa" w:w="367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Kitchen corners and storage areas</w:t>
            </w:r>
          </w:p>
        </w:tc>
        <w:tc>
          <w:tcPr>
            <w:tcW w:type="dxa" w:w="35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Insect spray</w:t>
            </w:r>
          </w:p>
        </w:tc>
      </w:tr>
    </w:tbl>
    <w:p>
      <w:pPr>
        <w:spacing w:after="40"/>
      </w:pPr>
    </w:p>
    <w:p>
      <w:pPr>
        <w:pStyle w:val="Heading1"/>
        <w:spacing w:before="240" w:after="100"/>
      </w:pPr>
      <w:r>
        <w:rPr>
          <w:rFonts w:ascii="Aptos" w:hAnsi="Aptos" w:eastAsia="Noto Sans Thai"/>
          <w:b/>
          <w:color w:val="000000"/>
          <w:sz w:val="32"/>
        </w:rPr>
        <w:t>7 Level Design and Progression</w:t>
      </w:r>
    </w:p>
    <w:p>
      <w:pPr>
        <w:spacing w:after="120" w:line="276" w:lineRule="auto"/>
      </w:pPr>
      <w:r>
        <w:rPr>
          <w:rFonts w:ascii="Aptos" w:hAnsi="Aptos" w:eastAsia="Noto Sans Thai"/>
        </w:rPr>
        <w:t>The four rooms gradually increase the number of active stains and the range of cleaning decisions. Later rooms use wider spaces, more diverse stain types, and more opportunities to make an incorrect selection.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936"/>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Mission</w:t>
            </w:r>
          </w:p>
        </w:tc>
        <w:tc>
          <w:tcPr>
            <w:tcW w:type="dxa" w:w="1656"/>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Room</w:t>
            </w:r>
          </w:p>
        </w:tc>
        <w:tc>
          <w:tcPr>
            <w:tcW w:type="dxa" w:w="4104"/>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Learning Focus</w:t>
            </w:r>
          </w:p>
        </w:tc>
        <w:tc>
          <w:tcPr>
            <w:tcW w:type="dxa" w:w="1368"/>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Normal</w:t>
            </w:r>
          </w:p>
        </w:tc>
        <w:tc>
          <w:tcPr>
            <w:tcW w:type="dxa" w:w="1368"/>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Challenge</w:t>
            </w:r>
          </w:p>
        </w:tc>
      </w:tr>
      <w:tr>
        <w:tc>
          <w:tcPr>
            <w:tcW w:type="dxa" w:w="9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01</w:t>
            </w:r>
          </w:p>
        </w:tc>
        <w:tc>
          <w:tcPr>
            <w:tcW w:type="dxa" w:w="165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Bathroom</w:t>
            </w:r>
          </w:p>
        </w:tc>
        <w:tc>
          <w:tcPr>
            <w:tcW w:type="dxa" w:w="41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Basic stain inspection and first item matching</w:t>
            </w:r>
          </w:p>
        </w:tc>
        <w:tc>
          <w:tcPr>
            <w:tcW w:type="dxa" w:w="136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3 stains</w:t>
            </w:r>
          </w:p>
        </w:tc>
        <w:tc>
          <w:tcPr>
            <w:tcW w:type="dxa" w:w="136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4 stains</w:t>
            </w:r>
          </w:p>
        </w:tc>
      </w:tr>
      <w:tr>
        <w:tc>
          <w:tcPr>
            <w:tcW w:type="dxa" w:w="93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02</w:t>
            </w:r>
          </w:p>
        </w:tc>
        <w:tc>
          <w:tcPr>
            <w:tcW w:type="dxa" w:w="165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Kitchen</w:t>
            </w:r>
          </w:p>
        </w:tc>
        <w:tc>
          <w:tcPr>
            <w:tcW w:type="dxa" w:w="410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Grease, dish residue, and insect related cleaning choices</w:t>
            </w:r>
          </w:p>
        </w:tc>
        <w:tc>
          <w:tcPr>
            <w:tcW w:type="dxa" w:w="136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5 stains</w:t>
            </w:r>
          </w:p>
        </w:tc>
        <w:tc>
          <w:tcPr>
            <w:tcW w:type="dxa" w:w="136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6 stains</w:t>
            </w:r>
          </w:p>
        </w:tc>
      </w:tr>
      <w:tr>
        <w:tc>
          <w:tcPr>
            <w:tcW w:type="dxa" w:w="9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03</w:t>
            </w:r>
          </w:p>
        </w:tc>
        <w:tc>
          <w:tcPr>
            <w:tcW w:type="dxa" w:w="165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Living Room</w:t>
            </w:r>
          </w:p>
        </w:tc>
        <w:tc>
          <w:tcPr>
            <w:tcW w:type="dxa" w:w="41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Wider exploration and multiple surface types</w:t>
            </w:r>
          </w:p>
        </w:tc>
        <w:tc>
          <w:tcPr>
            <w:tcW w:type="dxa" w:w="136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6 stains</w:t>
            </w:r>
          </w:p>
        </w:tc>
        <w:tc>
          <w:tcPr>
            <w:tcW w:type="dxa" w:w="136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7 stains</w:t>
            </w:r>
          </w:p>
        </w:tc>
      </w:tr>
      <w:tr>
        <w:tc>
          <w:tcPr>
            <w:tcW w:type="dxa" w:w="93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04</w:t>
            </w:r>
          </w:p>
        </w:tc>
        <w:tc>
          <w:tcPr>
            <w:tcW w:type="dxa" w:w="165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Bedroom</w:t>
            </w:r>
          </w:p>
        </w:tc>
        <w:tc>
          <w:tcPr>
            <w:tcW w:type="dxa" w:w="410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Mixed stain types and final room knowledge check</w:t>
            </w:r>
          </w:p>
        </w:tc>
        <w:tc>
          <w:tcPr>
            <w:tcW w:type="dxa" w:w="136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7 stains</w:t>
            </w:r>
          </w:p>
        </w:tc>
        <w:tc>
          <w:tcPr>
            <w:tcW w:type="dxa" w:w="1368"/>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8 stains</w:t>
            </w:r>
          </w:p>
        </w:tc>
      </w:tr>
    </w:tbl>
    <w:p>
      <w:pPr>
        <w:spacing w:after="40"/>
      </w:pPr>
    </w:p>
    <w:p>
      <w:pPr>
        <w:pStyle w:val="Heading1"/>
        <w:spacing w:before="240" w:after="100"/>
      </w:pPr>
      <w:r>
        <w:rPr>
          <w:rFonts w:ascii="Aptos" w:hAnsi="Aptos" w:eastAsia="Noto Sans Thai"/>
          <w:b/>
          <w:color w:val="000000"/>
          <w:sz w:val="32"/>
        </w:rPr>
        <w:t>8 Game Modes</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Mode</w:t>
            </w:r>
          </w:p>
        </w:tc>
        <w:tc>
          <w:tcPr>
            <w:tcW w:type="dxa" w:w="4032"/>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Player Experience</w:t>
            </w:r>
          </w:p>
        </w:tc>
        <w:tc>
          <w:tcPr>
            <w:tcW w:type="dxa" w:w="3456"/>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Primary Difference</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Normal Mode</w:t>
            </w:r>
          </w:p>
        </w:tc>
        <w:tc>
          <w:tcPr>
            <w:tcW w:type="dxa" w:w="40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Introduces the cleaning logic and supports learning through play.</w:t>
            </w:r>
          </w:p>
        </w:tc>
        <w:tc>
          <w:tcPr>
            <w:tcW w:type="dxa" w:w="345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Fewer active stains and more forgiving error management.</w:t>
            </w:r>
          </w:p>
        </w:tc>
      </w:tr>
      <w:tr>
        <w:tc>
          <w:tcPr>
            <w:tcW w:type="dxa" w:w="194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Challenge Mode</w:t>
            </w:r>
          </w:p>
        </w:tc>
        <w:tc>
          <w:tcPr>
            <w:tcW w:type="dxa" w:w="4032"/>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Tests the same knowledge under greater pressure.</w:t>
            </w:r>
          </w:p>
        </w:tc>
        <w:tc>
          <w:tcPr>
            <w:tcW w:type="dxa" w:w="3456"/>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One additional active stain per room and stricter error limits.</w:t>
            </w:r>
          </w:p>
        </w:tc>
      </w:tr>
    </w:tbl>
    <w:p>
      <w:pPr>
        <w:spacing w:after="40"/>
      </w:pPr>
    </w:p>
    <w:p>
      <w:r>
        <w:br w:type="page"/>
      </w:r>
    </w:p>
    <w:p>
      <w:pPr>
        <w:pStyle w:val="Heading1"/>
        <w:spacing w:before="240" w:after="100"/>
      </w:pPr>
      <w:r>
        <w:rPr>
          <w:rFonts w:ascii="Aptos" w:hAnsi="Aptos" w:eastAsia="Noto Sans Thai"/>
          <w:b/>
          <w:color w:val="000000"/>
          <w:sz w:val="32"/>
        </w:rPr>
        <w:t>9 UI and Player Feedback</w:t>
      </w:r>
    </w:p>
    <w:tbl>
      <w:tblPr>
        <w:tblStyle w:val="TableGrid"/>
        <w:tblW w:type="auto" w:w="0"/>
        <w:jc w:val="center"/>
        <w:tblLook w:firstColumn="1" w:firstRow="1" w:lastColumn="0" w:lastRow="0" w:noHBand="0" w:noVBand="1" w:val="04A0"/>
      </w:tblPr>
      <w:tblGrid>
        <w:gridCol w:w="4997"/>
        <w:gridCol w:w="4997"/>
      </w:tblGrid>
      <w:tr>
        <w:tc>
          <w:tcPr>
            <w:tcW w:type="dxa" w:w="3024"/>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UI Element</w:t>
            </w:r>
          </w:p>
        </w:tc>
        <w:tc>
          <w:tcPr>
            <w:tcW w:type="dxa" w:w="6480"/>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Purpose</w:t>
            </w:r>
          </w:p>
        </w:tc>
      </w:tr>
      <w:tr>
        <w:tc>
          <w:tcPr>
            <w:tcW w:type="dxa" w:w="302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Mission HUD</w:t>
            </w:r>
          </w:p>
        </w:tc>
        <w:tc>
          <w:tcPr>
            <w:tcW w:type="dxa" w:w="64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Shows current level, stain files, clean combo, best score, and errors left.</w:t>
            </w:r>
          </w:p>
        </w:tc>
      </w:tr>
      <w:tr>
        <w:tc>
          <w:tcPr>
            <w:tcW w:type="dxa" w:w="302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Inventory HUD</w:t>
            </w:r>
          </w:p>
        </w:tc>
        <w:tc>
          <w:tcPr>
            <w:tcW w:type="dxa" w:w="648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Shows five item slots and which item is currently selected.</w:t>
            </w:r>
          </w:p>
        </w:tc>
      </w:tr>
      <w:tr>
        <w:tc>
          <w:tcPr>
            <w:tcW w:type="dxa" w:w="302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Stain Information Panel</w:t>
            </w:r>
          </w:p>
        </w:tc>
        <w:tc>
          <w:tcPr>
            <w:tcW w:type="dxa" w:w="64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Displays the stain name, description, required item clue, and status.</w:t>
            </w:r>
          </w:p>
        </w:tc>
      </w:tr>
      <w:tr>
        <w:tc>
          <w:tcPr>
            <w:tcW w:type="dxa" w:w="302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Mission Brief</w:t>
            </w:r>
          </w:p>
        </w:tc>
        <w:tc>
          <w:tcPr>
            <w:tcW w:type="dxa" w:w="648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Explains the room objective before the player begins.</w:t>
            </w:r>
          </w:p>
        </w:tc>
      </w:tr>
      <w:tr>
        <w:tc>
          <w:tcPr>
            <w:tcW w:type="dxa" w:w="302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Level Select</w:t>
            </w:r>
          </w:p>
        </w:tc>
        <w:tc>
          <w:tcPr>
            <w:tcW w:type="dxa" w:w="64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Shows completed rooms and allows the player to choose Normal or Challenge play.</w:t>
            </w:r>
          </w:p>
        </w:tc>
      </w:tr>
      <w:tr>
        <w:tc>
          <w:tcPr>
            <w:tcW w:type="dxa" w:w="302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Pause Guide</w:t>
            </w:r>
          </w:p>
        </w:tc>
        <w:tc>
          <w:tcPr>
            <w:tcW w:type="dxa" w:w="648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Restates player controls and the core objective during play.</w:t>
            </w:r>
          </w:p>
        </w:tc>
      </w:tr>
    </w:tbl>
    <w:p>
      <w:pPr>
        <w:spacing w:after="40"/>
      </w:pPr>
    </w:p>
    <w:p>
      <w:pPr>
        <w:pStyle w:val="Heading1"/>
        <w:spacing w:before="240" w:after="100"/>
      </w:pPr>
      <w:r>
        <w:rPr>
          <w:rFonts w:ascii="Aptos" w:hAnsi="Aptos" w:eastAsia="Noto Sans Thai"/>
          <w:b/>
          <w:color w:val="000000"/>
          <w:sz w:val="32"/>
        </w:rPr>
        <w:t>10 Audio Feedback</w:t>
      </w:r>
    </w:p>
    <w:p>
      <w:pPr>
        <w:spacing w:after="120" w:line="276" w:lineRule="auto"/>
      </w:pPr>
      <w:r>
        <w:rPr>
          <w:rFonts w:ascii="Aptos" w:hAnsi="Aptos" w:eastAsia="Noto Sans Thai"/>
        </w:rPr>
        <w:t>Audio supports the decision loop with distinct feedback for valid and invalid cleaning actions. Correct item use confirms that the player understood the stain logic. Incorrect item use signals the loss of an allowed attempt and reinforces the risk of guessing.</w:t>
      </w:r>
    </w:p>
    <w:p>
      <w:pPr>
        <w:pStyle w:val="ListBullet"/>
        <w:spacing w:after="60" w:line="269" w:lineRule="auto"/>
      </w:pPr>
      <w:r>
        <w:rPr>
          <w:rFonts w:ascii="Aptos" w:hAnsi="Aptos" w:eastAsia="Noto Sans Thai"/>
          <w:sz w:val="21"/>
        </w:rPr>
        <w:t>Correct cleaning use sound</w:t>
      </w:r>
    </w:p>
    <w:p>
      <w:pPr>
        <w:pStyle w:val="ListBullet"/>
        <w:spacing w:after="60" w:line="269" w:lineRule="auto"/>
      </w:pPr>
      <w:r>
        <w:rPr>
          <w:rFonts w:ascii="Aptos" w:hAnsi="Aptos" w:eastAsia="Noto Sans Thai"/>
          <w:sz w:val="21"/>
        </w:rPr>
        <w:t>Incorrect cleaning use sound</w:t>
      </w:r>
    </w:p>
    <w:p>
      <w:pPr>
        <w:pStyle w:val="ListBullet"/>
        <w:spacing w:after="60" w:line="269" w:lineRule="auto"/>
      </w:pPr>
      <w:r>
        <w:rPr>
          <w:rFonts w:ascii="Aptos" w:hAnsi="Aptos" w:eastAsia="Noto Sans Thai"/>
          <w:sz w:val="21"/>
        </w:rPr>
        <w:t>Menu hover and click sounds</w:t>
      </w:r>
    </w:p>
    <w:p>
      <w:pPr>
        <w:pStyle w:val="ListBullet"/>
        <w:spacing w:after="60" w:line="269" w:lineRule="auto"/>
      </w:pPr>
      <w:r>
        <w:rPr>
          <w:rFonts w:ascii="Aptos" w:hAnsi="Aptos" w:eastAsia="Noto Sans Thai"/>
          <w:sz w:val="21"/>
        </w:rPr>
        <w:t>Background music and separate volume controls for music and sound effects</w:t>
      </w:r>
    </w:p>
    <w:p>
      <w:pPr>
        <w:pStyle w:val="Heading1"/>
        <w:spacing w:before="240" w:after="100"/>
      </w:pPr>
      <w:r>
        <w:rPr>
          <w:rFonts w:ascii="Aptos" w:hAnsi="Aptos" w:eastAsia="Noto Sans Thai"/>
          <w:b/>
          <w:color w:val="000000"/>
          <w:sz w:val="32"/>
        </w:rPr>
        <w:t>11 Technical Implementation</w:t>
      </w:r>
    </w:p>
    <w:tbl>
      <w:tblPr>
        <w:tblStyle w:val="TableGrid"/>
        <w:tblW w:type="auto" w:w="0"/>
        <w:jc w:val="center"/>
        <w:tblLook w:firstColumn="1" w:firstRow="1" w:lastColumn="0" w:lastRow="0" w:noHBand="0" w:noVBand="1" w:val="04A0"/>
      </w:tblPr>
      <w:tblGrid>
        <w:gridCol w:w="4997"/>
        <w:gridCol w:w="4997"/>
      </w:tblGrid>
      <w:tr>
        <w:tc>
          <w:tcPr>
            <w:tcW w:type="dxa" w:w="3600"/>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System</w:t>
            </w:r>
          </w:p>
        </w:tc>
        <w:tc>
          <w:tcPr>
            <w:tcW w:type="dxa" w:w="5904"/>
            <w:shd w:fill="123A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
              <w:rPr>
                <w:rFonts w:ascii="Aptos" w:hAnsi="Aptos" w:eastAsia="Noto Sans Thai"/>
                <w:b/>
                <w:color w:val="FFFFFF"/>
                <w:sz w:val="19"/>
              </w:rPr>
              <w:t>Implementation Purpose</w:t>
            </w:r>
          </w:p>
        </w:tc>
      </w:tr>
      <w:tr>
        <w:tc>
          <w:tcPr>
            <w:tcW w:type="dxa" w:w="36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CleaningTarget</w:t>
            </w:r>
          </w:p>
        </w:tc>
        <w:tc>
          <w:tcPr>
            <w:tcW w:type="dxa" w:w="59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Defines stain data, interaction requirements, clear state, and visual fade.</w:t>
            </w:r>
          </w:p>
        </w:tc>
      </w:tr>
      <w:tr>
        <w:tc>
          <w:tcPr>
            <w:tcW w:type="dxa" w:w="360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PlayerItemSystem</w:t>
            </w:r>
          </w:p>
        </w:tc>
        <w:tc>
          <w:tcPr>
            <w:tcW w:type="dxa" w:w="590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Manages item pickup, inventory slots, selected item, and use flow.</w:t>
            </w:r>
          </w:p>
        </w:tc>
      </w:tr>
      <w:tr>
        <w:tc>
          <w:tcPr>
            <w:tcW w:type="dxa" w:w="36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MissionDifficultyController</w:t>
            </w:r>
          </w:p>
        </w:tc>
        <w:tc>
          <w:tcPr>
            <w:tcW w:type="dxa" w:w="59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Activates the correct stain set for Normal or Challenge Mode.</w:t>
            </w:r>
          </w:p>
        </w:tc>
      </w:tr>
      <w:tr>
        <w:tc>
          <w:tcPr>
            <w:tcW w:type="dxa" w:w="360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MissionLevelCatalog and LevelFlowManager</w:t>
            </w:r>
          </w:p>
        </w:tc>
        <w:tc>
          <w:tcPr>
            <w:tcW w:type="dxa" w:w="590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Control mission identity, loading flow, and progression.</w:t>
            </w:r>
          </w:p>
        </w:tc>
      </w:tr>
      <w:tr>
        <w:tc>
          <w:tcPr>
            <w:tcW w:type="dxa" w:w="36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MainMenuUI and MissionStoryUI</w:t>
            </w:r>
          </w:p>
        </w:tc>
        <w:tc>
          <w:tcPr>
            <w:tcW w:type="dxa" w:w="59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Build and present menu, mission selection, guides, and briefings.</w:t>
            </w:r>
          </w:p>
        </w:tc>
      </w:tr>
      <w:tr>
        <w:tc>
          <w:tcPr>
            <w:tcW w:type="dxa" w:w="3600"/>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GameSFXManager</w:t>
            </w:r>
          </w:p>
        </w:tc>
        <w:tc>
          <w:tcPr>
            <w:tcW w:type="dxa" w:w="5904"/>
            <w:shd w:fill="EAF5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
              <w:rPr>
                <w:rFonts w:ascii="Aptos" w:hAnsi="Aptos" w:eastAsia="Noto Sans Thai"/>
                <w:sz w:val="18"/>
              </w:rPr>
              <w:t>Routes correct and incorrect cleaning feedback sounds.</w:t>
            </w:r>
          </w:p>
        </w:tc>
      </w:tr>
    </w:tbl>
    <w:p>
      <w:pPr>
        <w:spacing w:after="40"/>
      </w:pPr>
    </w:p>
    <w:p>
      <w:pPr>
        <w:pStyle w:val="Heading1"/>
        <w:spacing w:before="240" w:after="100"/>
      </w:pPr>
      <w:r>
        <w:rPr>
          <w:rFonts w:ascii="Aptos" w:hAnsi="Aptos" w:eastAsia="Noto Sans Thai"/>
          <w:b/>
          <w:color w:val="000000"/>
          <w:sz w:val="32"/>
        </w:rPr>
        <w:t>12 Current Build Summary</w:t>
      </w:r>
    </w:p>
    <w:p>
      <w:pPr>
        <w:spacing w:after="120" w:line="276" w:lineRule="auto"/>
      </w:pPr>
      <w:r>
        <w:rPr>
          <w:rFonts w:ascii="Aptos" w:hAnsi="Aptos" w:eastAsia="Noto Sans Thai"/>
        </w:rPr>
        <w:t>The playable build contains four sequential rooms, a stain inspection and cleaning system, item selection through an inventory HUD, mission objectives, normal and challenge configurations, UI guidance, and audio feedback for correct and incorrect item use. The design is structured so that the HUD count reflects real active stains in each mode.</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Thai"/>
        <w:b w:val="0"/>
        <w:color w:val="707070"/>
        <w:sz w:val="17"/>
      </w:rPr>
      <w:t>Clean and Learn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ans Thai"/>
        <w:b/>
        <w:color w:val="505050"/>
        <w:sz w:val="17"/>
      </w:rPr>
      <w:t>CLEAN AND LEARN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Tha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and Learn Game Design Document</dc:title>
  <dc:subject>Game design document</dc:subject>
  <dc:creator>Clean and Learn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