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1EAA28" w14:textId="77777777" w:rsidR="00CD086D" w:rsidRDefault="00CD086D">
      <w:pPr>
        <w:widowControl/>
        <w:ind w:firstLine="709"/>
        <w:jc w:val="both"/>
        <w:rPr>
          <w:b/>
          <w:sz w:val="26"/>
        </w:rPr>
      </w:pPr>
    </w:p>
    <w:p w14:paraId="2172A696" w14:textId="77777777" w:rsidR="00CD086D" w:rsidRDefault="00432F26">
      <w:pPr>
        <w:pStyle w:val="a6"/>
        <w:widowControl/>
      </w:pPr>
      <w:r>
        <w:t>Оглавление</w:t>
      </w:r>
    </w:p>
    <w:p w14:paraId="466D8B1A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r>
        <w:rPr>
          <w:b/>
          <w:noProof/>
          <w:sz w:val="26"/>
        </w:rPr>
        <w:fldChar w:fldCharType="begin"/>
      </w:r>
      <w:r>
        <w:rPr>
          <w:b/>
          <w:noProof/>
          <w:sz w:val="26"/>
        </w:rPr>
        <w:instrText xml:space="preserve"> TOC \o "1-3" \h \z \u </w:instrText>
      </w:r>
      <w:r>
        <w:rPr>
          <w:b/>
          <w:noProof/>
          <w:sz w:val="26"/>
        </w:rPr>
        <w:fldChar w:fldCharType="separate"/>
      </w:r>
      <w:hyperlink w:anchor="_Toc228549351" w:history="1">
        <w:r>
          <w:rPr>
            <w:b/>
            <w:noProof/>
            <w:sz w:val="26"/>
          </w:rPr>
          <w:t>ТЕХНИЧЕСКОЕ ЗАДАНИЕ (ЭТАП 1)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_Toc228549351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2</w:t>
        </w:r>
        <w:r>
          <w:rPr>
            <w:noProof/>
            <w:sz w:val="26"/>
          </w:rPr>
          <w:fldChar w:fldCharType="end"/>
        </w:r>
      </w:hyperlink>
    </w:p>
    <w:p w14:paraId="737E50A4" w14:textId="77777777" w:rsidR="00CD086D" w:rsidRDefault="00432F26">
      <w:pPr>
        <w:pStyle w:val="20"/>
        <w:widowControl/>
        <w:tabs>
          <w:tab w:val="left" w:pos="880"/>
          <w:tab w:val="right" w:leader="dot" w:pos="9344"/>
        </w:tabs>
        <w:rPr>
          <w:noProof/>
          <w:sz w:val="22"/>
        </w:rPr>
      </w:pPr>
      <w:hyperlink w:anchor="_Toc228549352" w:history="1">
        <w:r>
          <w:rPr>
            <w:b/>
            <w:noProof/>
            <w:sz w:val="26"/>
          </w:rPr>
          <w:t>1.</w:t>
        </w:r>
        <w:r>
          <w:rPr>
            <w:noProof/>
            <w:sz w:val="22"/>
          </w:rPr>
          <w:tab/>
        </w:r>
        <w:r>
          <w:rPr>
            <w:b/>
            <w:noProof/>
            <w:sz w:val="26"/>
          </w:rPr>
          <w:t>Общие требования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_Toc228549352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2</w:t>
        </w:r>
        <w:r>
          <w:rPr>
            <w:noProof/>
            <w:sz w:val="26"/>
          </w:rPr>
          <w:fldChar w:fldCharType="end"/>
        </w:r>
      </w:hyperlink>
    </w:p>
    <w:p w14:paraId="4FE88882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53" w:history="1">
        <w:r>
          <w:rPr>
            <w:b/>
            <w:noProof/>
            <w:sz w:val="26"/>
          </w:rPr>
          <w:t>2. Регистр</w:t>
        </w:r>
        <w:r>
          <w:rPr>
            <w:b/>
            <w:noProof/>
            <w:sz w:val="26"/>
          </w:rPr>
          <w:t>ация и идентификация пользователя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_Toc228549353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3</w:t>
        </w:r>
        <w:r>
          <w:rPr>
            <w:noProof/>
            <w:sz w:val="26"/>
          </w:rPr>
          <w:fldChar w:fldCharType="end"/>
        </w:r>
      </w:hyperlink>
    </w:p>
    <w:p w14:paraId="26C9B07B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54" w:history="1">
        <w:r>
          <w:rPr>
            <w:b/>
            <w:noProof/>
            <w:sz w:val="26"/>
          </w:rPr>
          <w:t>2.1. Первый запуск (анонимный бланк)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_Toc228549354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3</w:t>
        </w:r>
        <w:r>
          <w:rPr>
            <w:noProof/>
            <w:sz w:val="26"/>
          </w:rPr>
          <w:fldChar w:fldCharType="end"/>
        </w:r>
      </w:hyperlink>
    </w:p>
    <w:p w14:paraId="22841C94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55" w:history="1">
        <w:r>
          <w:rPr>
            <w:b/>
            <w:noProof/>
            <w:sz w:val="26"/>
          </w:rPr>
          <w:t>2.3. Генерация секретного ключа TOTP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_Toc228549355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3</w:t>
        </w:r>
        <w:r>
          <w:rPr>
            <w:noProof/>
            <w:sz w:val="26"/>
          </w:rPr>
          <w:fldChar w:fldCharType="end"/>
        </w:r>
      </w:hyperlink>
    </w:p>
    <w:p w14:paraId="41490E97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56" w:history="1">
        <w:r>
          <w:rPr>
            <w:b/>
            <w:noProof/>
            <w:sz w:val="26"/>
          </w:rPr>
          <w:t>2.4. Передача секр</w:t>
        </w:r>
        <w:r>
          <w:rPr>
            <w:b/>
            <w:noProof/>
            <w:sz w:val="26"/>
          </w:rPr>
          <w:t>етного ключа на второй телефон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_Toc228549356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3</w:t>
        </w:r>
        <w:r>
          <w:rPr>
            <w:noProof/>
            <w:sz w:val="26"/>
          </w:rPr>
          <w:fldChar w:fldCharType="end"/>
        </w:r>
      </w:hyperlink>
    </w:p>
    <w:p w14:paraId="2AC192DE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57" w:history="1">
        <w:r>
          <w:rPr>
            <w:b/>
            <w:noProof/>
            <w:sz w:val="26"/>
          </w:rPr>
          <w:t>2.5. Второй телефон как TOTP-генератор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_Toc228549357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3</w:t>
        </w:r>
        <w:r>
          <w:rPr>
            <w:noProof/>
            <w:sz w:val="26"/>
          </w:rPr>
          <w:fldChar w:fldCharType="end"/>
        </w:r>
      </w:hyperlink>
    </w:p>
    <w:p w14:paraId="5F2C2A95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58" w:history="1">
        <w:r>
          <w:rPr>
            <w:b/>
            <w:noProof/>
            <w:sz w:val="26"/>
          </w:rPr>
          <w:t>2.7. Пинкод для голосования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_Toc228549358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3</w:t>
        </w:r>
        <w:r>
          <w:rPr>
            <w:noProof/>
            <w:sz w:val="26"/>
          </w:rPr>
          <w:fldChar w:fldCharType="end"/>
        </w:r>
      </w:hyperlink>
    </w:p>
    <w:p w14:paraId="3C6A9176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59" w:history="1">
        <w:r>
          <w:rPr>
            <w:b/>
            <w:noProof/>
            <w:sz w:val="26"/>
          </w:rPr>
          <w:t>2.</w:t>
        </w:r>
        <w:r>
          <w:rPr>
            <w:b/>
            <w:noProof/>
            <w:sz w:val="26"/>
          </w:rPr>
          <w:t>8. Присвоение псевдонима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_Toc228549359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4</w:t>
        </w:r>
        <w:r>
          <w:rPr>
            <w:noProof/>
            <w:sz w:val="26"/>
          </w:rPr>
          <w:fldChar w:fldCharType="end"/>
        </w:r>
      </w:hyperlink>
    </w:p>
    <w:p w14:paraId="5F5B34F5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60" w:history="1">
        <w:r>
          <w:rPr>
            <w:b/>
            <w:noProof/>
            <w:sz w:val="26"/>
          </w:rPr>
          <w:t>2.9. Бумажная копия пинкода (физическое подтверждение)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_Toc228549360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4</w:t>
        </w:r>
        <w:r>
          <w:rPr>
            <w:noProof/>
            <w:sz w:val="26"/>
          </w:rPr>
          <w:fldChar w:fldCharType="end"/>
        </w:r>
      </w:hyperlink>
    </w:p>
    <w:p w14:paraId="490B73B8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61" w:history="1">
        <w:r>
          <w:rPr>
            <w:b/>
            <w:noProof/>
            <w:sz w:val="26"/>
          </w:rPr>
          <w:t>2.10. Хранение пинкода (хеш + соль)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_Toc228549361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4</w:t>
        </w:r>
        <w:r>
          <w:rPr>
            <w:noProof/>
            <w:sz w:val="26"/>
          </w:rPr>
          <w:fldChar w:fldCharType="end"/>
        </w:r>
      </w:hyperlink>
    </w:p>
    <w:p w14:paraId="57633614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62" w:history="1">
        <w:r>
          <w:rPr>
            <w:b/>
            <w:noProof/>
            <w:sz w:val="26"/>
          </w:rPr>
          <w:t>2.13. Откр</w:t>
        </w:r>
        <w:r>
          <w:rPr>
            <w:b/>
            <w:noProof/>
            <w:sz w:val="26"/>
          </w:rPr>
          <w:t>ытый (верифицированный) режим (добровольно)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_Toc228549362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4</w:t>
        </w:r>
        <w:r>
          <w:rPr>
            <w:noProof/>
            <w:sz w:val="26"/>
          </w:rPr>
          <w:fldChar w:fldCharType="end"/>
        </w:r>
      </w:hyperlink>
    </w:p>
    <w:p w14:paraId="141E8E1C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63" w:history="1">
        <w:r>
          <w:rPr>
            <w:b/>
            <w:noProof/>
            <w:sz w:val="26"/>
          </w:rPr>
          <w:t>2.14. Две таблицы результатов голосования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_Toc228549363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4</w:t>
        </w:r>
        <w:r>
          <w:rPr>
            <w:noProof/>
            <w:sz w:val="26"/>
          </w:rPr>
          <w:fldChar w:fldCharType="end"/>
        </w:r>
      </w:hyperlink>
    </w:p>
    <w:p w14:paraId="733E90C6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64" w:history="1">
        <w:r>
          <w:rPr>
            <w:b/>
            <w:noProof/>
            <w:sz w:val="26"/>
          </w:rPr>
          <w:t>2.16. Перерегистрация на другой второй телефон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_Toc228549364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5</w:t>
        </w:r>
        <w:r>
          <w:rPr>
            <w:noProof/>
            <w:sz w:val="26"/>
          </w:rPr>
          <w:fldChar w:fldCharType="end"/>
        </w:r>
      </w:hyperlink>
    </w:p>
    <w:p w14:paraId="4244FC82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65" w:history="1">
        <w:r>
          <w:rPr>
            <w:b/>
            <w:noProof/>
            <w:sz w:val="26"/>
          </w:rPr>
          <w:t>2.17. Блокировка иностранных номеров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_Toc228549365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5</w:t>
        </w:r>
        <w:r>
          <w:rPr>
            <w:noProof/>
            <w:sz w:val="26"/>
          </w:rPr>
          <w:fldChar w:fldCharType="end"/>
        </w:r>
      </w:hyperlink>
    </w:p>
    <w:p w14:paraId="6B97D560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66" w:history="1">
        <w:r>
          <w:rPr>
            <w:rFonts w:ascii="Calibri Light" w:eastAsia="Calibri Light" w:hAnsi="Calibri Light"/>
            <w:b/>
            <w:noProof/>
            <w:sz w:val="26"/>
          </w:rPr>
          <w:t>2.19. Регистрация граждан КР за рубежом (через родственников)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_Toc228549366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5</w:t>
        </w:r>
        <w:r>
          <w:rPr>
            <w:noProof/>
            <w:sz w:val="26"/>
          </w:rPr>
          <w:fldChar w:fldCharType="end"/>
        </w:r>
      </w:hyperlink>
    </w:p>
    <w:p w14:paraId="3AE1AF06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67" w:history="1">
        <w:r>
          <w:rPr>
            <w:b/>
            <w:noProof/>
            <w:sz w:val="26"/>
          </w:rPr>
          <w:t>2.19.2. Данные, предоставляемые зарубежным гражданином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</w:instrText>
        </w:r>
        <w:r>
          <w:rPr>
            <w:noProof/>
            <w:sz w:val="26"/>
          </w:rPr>
          <w:instrText xml:space="preserve">GEREF _Toc228549367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5</w:t>
        </w:r>
        <w:r>
          <w:rPr>
            <w:noProof/>
            <w:sz w:val="26"/>
          </w:rPr>
          <w:fldChar w:fldCharType="end"/>
        </w:r>
      </w:hyperlink>
    </w:p>
    <w:p w14:paraId="7F04496D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68" w:history="1">
        <w:r>
          <w:rPr>
            <w:b/>
            <w:noProof/>
            <w:sz w:val="26"/>
          </w:rPr>
          <w:t>2.2 Анонимность голосования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_Toc228549368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6</w:t>
        </w:r>
        <w:r>
          <w:rPr>
            <w:noProof/>
            <w:sz w:val="26"/>
          </w:rPr>
          <w:fldChar w:fldCharType="end"/>
        </w:r>
      </w:hyperlink>
    </w:p>
    <w:p w14:paraId="6281C90A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69" w:history="1">
        <w:r>
          <w:rPr>
            <w:b/>
            <w:noProof/>
            <w:sz w:val="26"/>
          </w:rPr>
          <w:t>3. Бланки голосования и оценок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_Toc228549369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6</w:t>
        </w:r>
        <w:r>
          <w:rPr>
            <w:noProof/>
            <w:sz w:val="26"/>
          </w:rPr>
          <w:fldChar w:fldCharType="end"/>
        </w:r>
      </w:hyperlink>
    </w:p>
    <w:p w14:paraId="280A7AF2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70" w:history="1">
        <w:r>
          <w:rPr>
            <w:b/>
            <w:noProof/>
            <w:sz w:val="26"/>
          </w:rPr>
          <w:t>Персональные бланки (заполняются гражданами)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_Toc228549370 \h</w:instrText>
        </w:r>
        <w:r>
          <w:rPr>
            <w:noProof/>
            <w:sz w:val="26"/>
          </w:rPr>
          <w:instrText xml:space="preserve">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7</w:t>
        </w:r>
        <w:r>
          <w:rPr>
            <w:noProof/>
            <w:sz w:val="26"/>
          </w:rPr>
          <w:fldChar w:fldCharType="end"/>
        </w:r>
      </w:hyperlink>
    </w:p>
    <w:p w14:paraId="351B687C" w14:textId="77777777" w:rsidR="00CD086D" w:rsidRDefault="00432F26">
      <w:pPr>
        <w:pStyle w:val="30"/>
        <w:widowControl/>
        <w:tabs>
          <w:tab w:val="left" w:pos="880"/>
          <w:tab w:val="right" w:leader="dot" w:pos="9344"/>
        </w:tabs>
        <w:rPr>
          <w:noProof/>
          <w:sz w:val="22"/>
        </w:rPr>
      </w:pPr>
      <w:hyperlink w:anchor="_Toc228549371" w:history="1">
        <w:r>
          <w:rPr>
            <w:rFonts w:ascii="Symbol" w:eastAsia="Symbol" w:hAnsi="Symbol"/>
            <w:noProof/>
            <w:sz w:val="26"/>
          </w:rPr>
          <w:t></w:t>
        </w:r>
        <w:r>
          <w:rPr>
            <w:noProof/>
            <w:sz w:val="22"/>
          </w:rPr>
          <w:tab/>
        </w:r>
        <w:r>
          <w:rPr>
            <w:b/>
            <w:noProof/>
            <w:sz w:val="26"/>
          </w:rPr>
          <w:t>Заявление на регистрацию или  на восстановление аккаунта хешированный анонимный бланк</w:t>
        </w:r>
        <w:r>
          <w:rPr>
            <w:noProof/>
            <w:sz w:val="26"/>
          </w:rPr>
          <w:t> ( п2.1)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_Toc228549371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7</w:t>
        </w:r>
        <w:r>
          <w:rPr>
            <w:noProof/>
            <w:sz w:val="26"/>
          </w:rPr>
          <w:fldChar w:fldCharType="end"/>
        </w:r>
      </w:hyperlink>
    </w:p>
    <w:p w14:paraId="77843D54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72" w:history="1">
        <w:r>
          <w:rPr>
            <w:rFonts w:ascii="Segoe UI" w:eastAsia="Segoe UI" w:hAnsi="Segoe UI"/>
            <w:b/>
            <w:noProof/>
            <w:sz w:val="26"/>
          </w:rPr>
          <w:t>Аналитические и сводные таблицы (формируются автоматически)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_Toc228549372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7</w:t>
        </w:r>
        <w:r>
          <w:rPr>
            <w:noProof/>
            <w:sz w:val="26"/>
          </w:rPr>
          <w:fldChar w:fldCharType="end"/>
        </w:r>
      </w:hyperlink>
    </w:p>
    <w:p w14:paraId="2731A904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73" w:history="1">
        <w:r>
          <w:rPr>
            <w:b/>
            <w:noProof/>
            <w:sz w:val="26"/>
          </w:rPr>
          <w:t>Язык бланков (первый этап)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_Toc228549373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8</w:t>
        </w:r>
        <w:r>
          <w:rPr>
            <w:noProof/>
            <w:sz w:val="26"/>
          </w:rPr>
          <w:fldChar w:fldCharType="end"/>
        </w:r>
      </w:hyperlink>
    </w:p>
    <w:p w14:paraId="372DCEB4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74" w:history="1">
        <w:r>
          <w:rPr>
            <w:b/>
            <w:noProof/>
            <w:sz w:val="26"/>
            <w:highlight w:val="lightGray"/>
          </w:rPr>
          <w:t>Ед</w:t>
        </w:r>
        <w:r>
          <w:rPr>
            <w:b/>
            <w:noProof/>
            <w:sz w:val="26"/>
            <w:highlight w:val="lightGray"/>
          </w:rPr>
          <w:t>иное правило подсчёта голосов для всех бланков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_Toc228549374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8</w:t>
        </w:r>
        <w:r>
          <w:rPr>
            <w:noProof/>
            <w:sz w:val="26"/>
          </w:rPr>
          <w:fldChar w:fldCharType="end"/>
        </w:r>
      </w:hyperlink>
    </w:p>
    <w:p w14:paraId="735F9778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75" w:history="1">
        <w:r>
          <w:rPr>
            <w:b/>
            <w:noProof/>
            <w:sz w:val="26"/>
          </w:rPr>
          <w:t>4.2. Голосование по конкретным деяниям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_Toc228549375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9</w:t>
        </w:r>
        <w:r>
          <w:rPr>
            <w:noProof/>
            <w:sz w:val="26"/>
          </w:rPr>
          <w:fldChar w:fldCharType="end"/>
        </w:r>
      </w:hyperlink>
    </w:p>
    <w:p w14:paraId="3542CCC2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76" w:history="1">
        <w:r>
          <w:rPr>
            <w:b/>
            <w:noProof/>
            <w:sz w:val="26"/>
          </w:rPr>
          <w:t>5. Проекты НХК (народные проекты)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_Toc228549376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10</w:t>
        </w:r>
        <w:r>
          <w:rPr>
            <w:noProof/>
            <w:sz w:val="26"/>
          </w:rPr>
          <w:fldChar w:fldCharType="end"/>
        </w:r>
      </w:hyperlink>
    </w:p>
    <w:p w14:paraId="5EB5F32F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77" w:history="1">
        <w:r>
          <w:rPr>
            <w:b/>
            <w:noProof/>
            <w:sz w:val="26"/>
          </w:rPr>
          <w:t>6. Жалобы, предложения, критика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_Toc228549377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10</w:t>
        </w:r>
        <w:r>
          <w:rPr>
            <w:noProof/>
            <w:sz w:val="26"/>
          </w:rPr>
          <w:fldChar w:fldCharType="end"/>
        </w:r>
      </w:hyperlink>
    </w:p>
    <w:p w14:paraId="053F4192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78" w:history="1">
        <w:r>
          <w:rPr>
            <w:b/>
            <w:noProof/>
            <w:sz w:val="26"/>
          </w:rPr>
          <w:t xml:space="preserve">7. </w:t>
        </w:r>
        <w:r>
          <w:rPr>
            <w:b/>
            <w:noProof/>
            <w:sz w:val="26"/>
            <w:highlight w:val="lightGray"/>
          </w:rPr>
          <w:t>Конструктор бланков (автоматическое создание новых форм голосования)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_Toc228549378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10</w:t>
        </w:r>
        <w:r>
          <w:rPr>
            <w:noProof/>
            <w:sz w:val="26"/>
          </w:rPr>
          <w:fldChar w:fldCharType="end"/>
        </w:r>
      </w:hyperlink>
    </w:p>
    <w:p w14:paraId="66C33C4D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79" w:history="1">
        <w:r>
          <w:rPr>
            <w:b/>
            <w:noProof/>
            <w:sz w:val="26"/>
          </w:rPr>
          <w:t>8. Защита от аномалий (ботов и накрутки)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</w:instrText>
        </w:r>
        <w:r>
          <w:rPr>
            <w:noProof/>
            <w:sz w:val="26"/>
          </w:rPr>
          <w:instrText xml:space="preserve">_Toc228549379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11</w:t>
        </w:r>
        <w:r>
          <w:rPr>
            <w:noProof/>
            <w:sz w:val="26"/>
          </w:rPr>
          <w:fldChar w:fldCharType="end"/>
        </w:r>
      </w:hyperlink>
    </w:p>
    <w:p w14:paraId="6AED5400" w14:textId="77777777" w:rsidR="00CD086D" w:rsidRDefault="00432F26">
      <w:pPr>
        <w:pStyle w:val="20"/>
        <w:widowControl/>
        <w:tabs>
          <w:tab w:val="right" w:leader="dot" w:pos="9344"/>
        </w:tabs>
        <w:rPr>
          <w:noProof/>
          <w:sz w:val="22"/>
        </w:rPr>
      </w:pPr>
      <w:hyperlink w:anchor="_Toc228549380" w:history="1">
        <w:r>
          <w:rPr>
            <w:b/>
            <w:noProof/>
            <w:sz w:val="26"/>
          </w:rPr>
          <w:t>9.1 Блокировка сообщений и аккаунтов за экстремистские сообщения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_Toc228549380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12</w:t>
        </w:r>
        <w:r>
          <w:rPr>
            <w:noProof/>
            <w:sz w:val="26"/>
          </w:rPr>
          <w:fldChar w:fldCharType="end"/>
        </w:r>
      </w:hyperlink>
    </w:p>
    <w:p w14:paraId="2DBC71C5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81" w:history="1">
        <w:r>
          <w:rPr>
            <w:b/>
            <w:noProof/>
            <w:sz w:val="26"/>
          </w:rPr>
          <w:t>Техническая реализация: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_Toc228549381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13</w:t>
        </w:r>
        <w:r>
          <w:rPr>
            <w:noProof/>
            <w:sz w:val="26"/>
          </w:rPr>
          <w:fldChar w:fldCharType="end"/>
        </w:r>
      </w:hyperlink>
    </w:p>
    <w:p w14:paraId="31657074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82" w:history="1">
        <w:r>
          <w:rPr>
            <w:b/>
            <w:noProof/>
            <w:sz w:val="26"/>
          </w:rPr>
          <w:t>10. Распределённое хранилище (P2P)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</w:instrText>
        </w:r>
        <w:r>
          <w:rPr>
            <w:noProof/>
            <w:sz w:val="26"/>
          </w:rPr>
          <w:instrText xml:space="preserve">_Toc228549382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13</w:t>
        </w:r>
        <w:r>
          <w:rPr>
            <w:noProof/>
            <w:sz w:val="26"/>
          </w:rPr>
          <w:fldChar w:fldCharType="end"/>
        </w:r>
      </w:hyperlink>
    </w:p>
    <w:p w14:paraId="1B97DC79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83" w:history="1">
        <w:r>
          <w:rPr>
            <w:b/>
            <w:noProof/>
            <w:sz w:val="26"/>
          </w:rPr>
          <w:t>11. Неизменяемость архива (без блокчейна)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_Toc228549383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14</w:t>
        </w:r>
        <w:r>
          <w:rPr>
            <w:noProof/>
            <w:sz w:val="26"/>
          </w:rPr>
          <w:fldChar w:fldCharType="end"/>
        </w:r>
      </w:hyperlink>
    </w:p>
    <w:p w14:paraId="2BF1C8A1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84" w:history="1">
        <w:r>
          <w:rPr>
            <w:b/>
            <w:noProof/>
            <w:sz w:val="26"/>
          </w:rPr>
          <w:t>12. Логирование (неизменяемый журнал событий)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_Toc228549384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14</w:t>
        </w:r>
        <w:r>
          <w:rPr>
            <w:noProof/>
            <w:sz w:val="26"/>
          </w:rPr>
          <w:fldChar w:fldCharType="end"/>
        </w:r>
      </w:hyperlink>
    </w:p>
    <w:p w14:paraId="75AA8494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85" w:history="1">
        <w:r>
          <w:rPr>
            <w:b/>
            <w:noProof/>
            <w:sz w:val="26"/>
          </w:rPr>
          <w:t>13. Открытость кода и распространение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_Toc228549385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15</w:t>
        </w:r>
        <w:r>
          <w:rPr>
            <w:noProof/>
            <w:sz w:val="26"/>
          </w:rPr>
          <w:fldChar w:fldCharType="end"/>
        </w:r>
      </w:hyperlink>
    </w:p>
    <w:p w14:paraId="29AD1588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86" w:history="1">
        <w:r>
          <w:rPr>
            <w:b/>
            <w:noProof/>
            <w:sz w:val="26"/>
          </w:rPr>
          <w:t>14  Критерии приёмки Этапа 1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_Toc228549386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15</w:t>
        </w:r>
        <w:r>
          <w:rPr>
            <w:noProof/>
            <w:sz w:val="26"/>
          </w:rPr>
          <w:fldChar w:fldCharType="end"/>
        </w:r>
      </w:hyperlink>
    </w:p>
    <w:p w14:paraId="701FCE4E" w14:textId="77777777" w:rsidR="00CD086D" w:rsidRDefault="00432F26">
      <w:pPr>
        <w:pStyle w:val="10"/>
        <w:widowControl/>
        <w:tabs>
          <w:tab w:val="right" w:leader="dot" w:pos="9344"/>
        </w:tabs>
        <w:rPr>
          <w:noProof/>
          <w:sz w:val="22"/>
        </w:rPr>
      </w:pPr>
      <w:hyperlink w:anchor="_Toc228549387" w:history="1">
        <w:r>
          <w:rPr>
            <w:b/>
            <w:noProof/>
            <w:sz w:val="26"/>
          </w:rPr>
          <w:t>15. Предупреждение о безопасности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_Toc228549387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16</w:t>
        </w:r>
        <w:r>
          <w:rPr>
            <w:noProof/>
            <w:sz w:val="26"/>
          </w:rPr>
          <w:fldChar w:fldCharType="end"/>
        </w:r>
      </w:hyperlink>
    </w:p>
    <w:p w14:paraId="0F3A869E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88" w:history="1">
        <w:r>
          <w:rPr>
            <w:b/>
            <w:noProof/>
            <w:sz w:val="26"/>
          </w:rPr>
          <w:t>Прим</w:t>
        </w:r>
        <w:r>
          <w:rPr>
            <w:b/>
            <w:noProof/>
            <w:sz w:val="26"/>
          </w:rPr>
          <w:t>ечание для разработчиков: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_Toc228549388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16</w:t>
        </w:r>
        <w:r>
          <w:rPr>
            <w:noProof/>
            <w:sz w:val="26"/>
          </w:rPr>
          <w:fldChar w:fldCharType="end"/>
        </w:r>
      </w:hyperlink>
    </w:p>
    <w:p w14:paraId="534B0DAD" w14:textId="77777777" w:rsidR="00CD086D" w:rsidRDefault="00432F26">
      <w:pPr>
        <w:pStyle w:val="30"/>
        <w:widowControl/>
        <w:tabs>
          <w:tab w:val="right" w:leader="dot" w:pos="9344"/>
        </w:tabs>
        <w:rPr>
          <w:noProof/>
          <w:sz w:val="22"/>
        </w:rPr>
      </w:pPr>
      <w:hyperlink w:anchor="_Toc228549389" w:history="1">
        <w:r>
          <w:rPr>
            <w:b/>
            <w:noProof/>
            <w:sz w:val="26"/>
          </w:rPr>
          <w:t>Конец ТЗ (Этап 1)</w:t>
        </w:r>
        <w:r>
          <w:rPr>
            <w:noProof/>
            <w:sz w:val="26"/>
          </w:rPr>
          <w:tab/>
        </w:r>
        <w:r>
          <w:rPr>
            <w:noProof/>
            <w:sz w:val="26"/>
          </w:rPr>
          <w:fldChar w:fldCharType="begin"/>
        </w:r>
        <w:r>
          <w:rPr>
            <w:noProof/>
            <w:sz w:val="26"/>
          </w:rPr>
          <w:instrText xml:space="preserve"> PAGEREF _Toc228549389 \h </w:instrText>
        </w:r>
        <w:r>
          <w:rPr>
            <w:noProof/>
            <w:sz w:val="26"/>
          </w:rPr>
        </w:r>
        <w:r>
          <w:rPr>
            <w:noProof/>
            <w:sz w:val="26"/>
          </w:rPr>
          <w:fldChar w:fldCharType="separate"/>
        </w:r>
        <w:r>
          <w:rPr>
            <w:noProof/>
            <w:sz w:val="26"/>
          </w:rPr>
          <w:t>16</w:t>
        </w:r>
        <w:r>
          <w:rPr>
            <w:noProof/>
            <w:sz w:val="26"/>
          </w:rPr>
          <w:fldChar w:fldCharType="end"/>
        </w:r>
      </w:hyperlink>
    </w:p>
    <w:p w14:paraId="01587B1F" w14:textId="77777777" w:rsidR="00CD086D" w:rsidRDefault="00432F26">
      <w:pPr>
        <w:widowControl/>
        <w:spacing w:after="160"/>
        <w:rPr>
          <w:sz w:val="26"/>
        </w:rPr>
      </w:pPr>
      <w:r>
        <w:rPr>
          <w:sz w:val="26"/>
        </w:rPr>
        <w:fldChar w:fldCharType="end"/>
      </w:r>
    </w:p>
    <w:p w14:paraId="3A77FC80" w14:textId="77777777" w:rsidR="00CD086D" w:rsidRDefault="00CD086D">
      <w:pPr>
        <w:widowControl/>
        <w:ind w:firstLine="709"/>
        <w:jc w:val="both"/>
        <w:rPr>
          <w:b/>
          <w:sz w:val="26"/>
        </w:rPr>
      </w:pPr>
    </w:p>
    <w:p w14:paraId="281E82BC" w14:textId="77777777" w:rsidR="00CD086D" w:rsidRDefault="00432F26">
      <w:pPr>
        <w:widowControl/>
        <w:ind w:left="4248"/>
        <w:rPr>
          <w:b/>
          <w:sz w:val="26"/>
        </w:rPr>
      </w:pPr>
      <w:r>
        <w:rPr>
          <w:b/>
          <w:sz w:val="26"/>
        </w:rPr>
        <w:t xml:space="preserve">«Пока власть опасна — граждане  </w:t>
      </w:r>
    </w:p>
    <w:p w14:paraId="358A2922" w14:textId="77777777" w:rsidR="00CD086D" w:rsidRDefault="00432F26">
      <w:pPr>
        <w:widowControl/>
        <w:ind w:left="4248"/>
        <w:rPr>
          <w:b/>
          <w:sz w:val="26"/>
        </w:rPr>
      </w:pPr>
      <w:r>
        <w:rPr>
          <w:b/>
          <w:sz w:val="26"/>
        </w:rPr>
        <w:t xml:space="preserve">         прячутся за криптографией.</w:t>
      </w:r>
      <w:r>
        <w:rPr>
          <w:b/>
          <w:sz w:val="26"/>
        </w:rPr>
        <w:br/>
        <w:t xml:space="preserve">   Когда власть станет народной — они </w:t>
      </w:r>
    </w:p>
    <w:p w14:paraId="1058D818" w14:textId="77777777" w:rsidR="00CD086D" w:rsidRDefault="00432F26">
      <w:pPr>
        <w:widowControl/>
        <w:ind w:left="4248"/>
        <w:rPr>
          <w:b/>
          <w:sz w:val="26"/>
        </w:rPr>
      </w:pPr>
      <w:r>
        <w:rPr>
          <w:b/>
          <w:sz w:val="26"/>
        </w:rPr>
        <w:t xml:space="preserve">          выйдут на свет сами»</w:t>
      </w:r>
    </w:p>
    <w:p w14:paraId="3B66C2EC" w14:textId="77777777" w:rsidR="00CD086D" w:rsidRDefault="00CD086D">
      <w:pPr>
        <w:widowControl/>
        <w:ind w:firstLine="709"/>
        <w:jc w:val="both"/>
        <w:rPr>
          <w:b/>
          <w:sz w:val="26"/>
        </w:rPr>
      </w:pPr>
    </w:p>
    <w:p w14:paraId="7050A608" w14:textId="77777777" w:rsidR="00CD086D" w:rsidRDefault="00432F26">
      <w:pPr>
        <w:widowControl/>
        <w:ind w:firstLine="709"/>
        <w:jc w:val="both"/>
        <w:rPr>
          <w:sz w:val="26"/>
        </w:rPr>
      </w:pPr>
      <w:r>
        <w:rPr>
          <w:sz w:val="26"/>
        </w:rPr>
        <w:t>……………….</w:t>
      </w:r>
    </w:p>
    <w:p w14:paraId="60FE79FD" w14:textId="77777777" w:rsidR="00CD086D" w:rsidRDefault="00432F26">
      <w:pPr>
        <w:widowControl/>
        <w:ind w:firstLine="709"/>
        <w:jc w:val="both"/>
        <w:rPr>
          <w:rFonts w:ascii="Calibri Light" w:eastAsia="Calibri Light" w:hAnsi="Calibri Light"/>
          <w:b/>
          <w:color w:val="2F5496"/>
          <w:sz w:val="26"/>
        </w:rPr>
      </w:pPr>
      <w:r>
        <w:rPr>
          <w:sz w:val="26"/>
        </w:rPr>
        <w:t xml:space="preserve"> </w:t>
      </w:r>
      <w:bookmarkStart w:id="0" w:name="Telegram____nkp_ulan"/>
      <w:r>
        <w:rPr>
          <w:rFonts w:ascii="Calibri Light" w:eastAsia="Calibri Light" w:hAnsi="Calibri Light"/>
          <w:b/>
          <w:color w:val="2F5496"/>
          <w:sz w:val="26"/>
          <w:lang w:val="en-US"/>
        </w:rPr>
        <w:t>Telegram</w:t>
      </w:r>
      <w:r>
        <w:rPr>
          <w:rFonts w:ascii="Calibri Light" w:eastAsia="Calibri Light" w:hAnsi="Calibri Light"/>
          <w:b/>
          <w:color w:val="2F5496"/>
          <w:sz w:val="26"/>
        </w:rPr>
        <w:t>:  @</w:t>
      </w:r>
      <w:r>
        <w:rPr>
          <w:rFonts w:ascii="Calibri Light" w:eastAsia="Calibri Light" w:hAnsi="Calibri Light"/>
          <w:b/>
          <w:color w:val="2F5496"/>
          <w:sz w:val="26"/>
          <w:lang w:val="en-US"/>
        </w:rPr>
        <w:t>nkp</w:t>
      </w:r>
      <w:r>
        <w:rPr>
          <w:rFonts w:ascii="Calibri Light" w:eastAsia="Calibri Light" w:hAnsi="Calibri Light"/>
          <w:b/>
          <w:color w:val="2F5496"/>
          <w:sz w:val="26"/>
        </w:rPr>
        <w:t>_</w:t>
      </w:r>
      <w:r>
        <w:rPr>
          <w:rFonts w:ascii="Calibri Light" w:eastAsia="Calibri Light" w:hAnsi="Calibri Light"/>
          <w:b/>
          <w:color w:val="2F5496"/>
          <w:sz w:val="26"/>
          <w:lang w:val="en-US"/>
        </w:rPr>
        <w:t>ulan</w:t>
      </w:r>
      <w:r>
        <w:rPr>
          <w:rFonts w:ascii="Calibri Light" w:eastAsia="Calibri Light" w:hAnsi="Calibri Light"/>
          <w:b/>
          <w:color w:val="2F5496"/>
          <w:sz w:val="26"/>
        </w:rPr>
        <w:t xml:space="preserve">  </w:t>
      </w:r>
    </w:p>
    <w:p w14:paraId="1D9ACD22" w14:textId="77777777" w:rsidR="00CD086D" w:rsidRDefault="00432F26">
      <w:pPr>
        <w:rPr>
          <w:b/>
          <w:sz w:val="26"/>
        </w:rPr>
      </w:pPr>
      <w:bookmarkStart w:id="1" w:name="Техзадание__Этап_1"/>
      <w:r>
        <w:rPr>
          <w:b/>
          <w:sz w:val="26"/>
        </w:rPr>
        <w:t>Техзадание _Этап 1</w:t>
      </w:r>
    </w:p>
    <w:bookmarkEnd w:id="0"/>
    <w:p w14:paraId="56BC4C3F" w14:textId="77777777" w:rsidR="00CD086D" w:rsidRDefault="00432F26">
      <w:pPr>
        <w:pStyle w:val="1"/>
        <w:widowControl/>
        <w:rPr>
          <w:rFonts w:ascii="Calibri" w:eastAsia="Calibri" w:hAnsi="Calibri"/>
          <w:b/>
          <w:color w:val="auto"/>
          <w:sz w:val="26"/>
        </w:rPr>
      </w:pPr>
      <w:r>
        <w:rPr>
          <w:rFonts w:ascii="Calibri" w:eastAsia="Calibri" w:hAnsi="Calibri"/>
          <w:b/>
          <w:color w:val="auto"/>
          <w:sz w:val="26"/>
        </w:rPr>
        <w:t>«ЦИФРОВОЙ РЕВИЗОР»</w:t>
      </w:r>
    </w:p>
    <w:p w14:paraId="10C5DDE3" w14:textId="77777777" w:rsidR="00CD086D" w:rsidRDefault="00432F26">
      <w:pPr>
        <w:widowControl/>
        <w:rPr>
          <w:b/>
          <w:sz w:val="26"/>
        </w:rPr>
      </w:pPr>
      <w:r>
        <w:rPr>
          <w:b/>
          <w:sz w:val="26"/>
        </w:rPr>
        <w:t>Информационный режим. Фундамент и легитимность.</w:t>
      </w:r>
    </w:p>
    <w:p w14:paraId="11DE0E81" w14:textId="77777777" w:rsidR="00CD086D" w:rsidRDefault="00432F26">
      <w:pPr>
        <w:widowControl/>
        <w:rPr>
          <w:sz w:val="26"/>
        </w:rPr>
      </w:pPr>
      <w:r>
        <w:rPr>
          <w:b/>
          <w:sz w:val="26"/>
        </w:rPr>
        <w:t>Версия:</w:t>
      </w:r>
      <w:r>
        <w:rPr>
          <w:sz w:val="26"/>
        </w:rPr>
        <w:t> 1.0</w:t>
      </w:r>
      <w:r>
        <w:rPr>
          <w:sz w:val="26"/>
        </w:rPr>
        <w:br/>
      </w:r>
      <w:r>
        <w:rPr>
          <w:b/>
          <w:sz w:val="26"/>
        </w:rPr>
        <w:t>Статус:</w:t>
      </w:r>
      <w:r>
        <w:rPr>
          <w:sz w:val="26"/>
        </w:rPr>
        <w:t> немедленная реализация</w:t>
      </w:r>
      <w:r>
        <w:rPr>
          <w:sz w:val="26"/>
        </w:rPr>
        <w:br/>
      </w:r>
      <w:r>
        <w:rPr>
          <w:b/>
          <w:sz w:val="26"/>
        </w:rPr>
        <w:t>Тип системы:</w:t>
      </w:r>
      <w:r>
        <w:rPr>
          <w:sz w:val="26"/>
        </w:rPr>
        <w:t> мобильное приложение (Android / iOS) + распределённое хранение (без центрального сервера)</w:t>
      </w:r>
    </w:p>
    <w:p w14:paraId="0EDF37D1" w14:textId="77777777" w:rsidR="00CD086D" w:rsidRDefault="00432F26">
      <w:pPr>
        <w:widowControl/>
        <w:rPr>
          <w:sz w:val="26"/>
        </w:rPr>
      </w:pPr>
      <w:r>
        <w:rPr>
          <w:sz w:val="26"/>
        </w:rPr>
        <w:pict w14:anchorId="7C5FD29C">
          <v:rect id="_x0000_i1025" style="width:50pt;height:.75pt" o:hrstd="t" o:hrnoshade="t" o:hr="t" fillcolor="#0f1115" stroked="f"/>
        </w:pict>
      </w:r>
    </w:p>
    <w:p w14:paraId="246D154F" w14:textId="77777777" w:rsidR="00CD086D" w:rsidRDefault="00432F26">
      <w:pPr>
        <w:widowControl/>
        <w:rPr>
          <w:b/>
          <w:sz w:val="26"/>
        </w:rPr>
      </w:pPr>
      <w:r>
        <w:rPr>
          <w:b/>
          <w:sz w:val="26"/>
        </w:rPr>
        <w:t>Эпиграф</w:t>
      </w:r>
    </w:p>
    <w:p w14:paraId="07D73D03" w14:textId="77777777" w:rsidR="00CD086D" w:rsidRDefault="00432F26">
      <w:pPr>
        <w:widowControl/>
        <w:rPr>
          <w:b/>
          <w:sz w:val="26"/>
        </w:rPr>
      </w:pPr>
      <w:r>
        <w:rPr>
          <w:sz w:val="26"/>
        </w:rPr>
        <w:t>Пока власть опасна — граждане прячутся за криптограф</w:t>
      </w:r>
      <w:r>
        <w:rPr>
          <w:sz w:val="26"/>
        </w:rPr>
        <w:t>ией.</w:t>
      </w:r>
      <w:r>
        <w:rPr>
          <w:sz w:val="26"/>
        </w:rPr>
        <w:br/>
        <w:t>Когда власть станет народной — они выйдут на свет сами»</w:t>
      </w:r>
    </w:p>
    <w:p w14:paraId="674C503D" w14:textId="77777777" w:rsidR="00CD086D" w:rsidRDefault="00432F26">
      <w:pPr>
        <w:widowControl/>
        <w:spacing w:after="160"/>
        <w:ind w:left="-284"/>
        <w:rPr>
          <w:b/>
          <w:sz w:val="26"/>
        </w:rPr>
      </w:pPr>
      <w:bookmarkStart w:id="2" w:name="Общие_требования"/>
      <w:r>
        <w:rPr>
          <w:b/>
          <w:sz w:val="26"/>
        </w:rPr>
        <w:t>Общие требования</w:t>
      </w:r>
    </w:p>
    <w:bookmarkEnd w:id="2"/>
    <w:p w14:paraId="75AF1E2E" w14:textId="77777777" w:rsidR="00CD086D" w:rsidRDefault="00432F26">
      <w:pPr>
        <w:widowControl/>
        <w:spacing w:after="160"/>
        <w:ind w:left="-284"/>
        <w:rPr>
          <w:sz w:val="26"/>
        </w:rPr>
      </w:pPr>
      <w:r>
        <w:rPr>
          <w:sz w:val="26"/>
        </w:rPr>
        <w:t>Внимание! Весь проект разделён на два этапа. Не все разделы и пункты техзадания всего проекта входят в первый этап. На этом этапе должны решиться только те вопросы, которые указа</w:t>
      </w:r>
      <w:r>
        <w:rPr>
          <w:sz w:val="26"/>
        </w:rPr>
        <w:t xml:space="preserve">ны в этом техзадании для первого этапа. </w:t>
      </w:r>
    </w:p>
    <w:p w14:paraId="5A25CBBC" w14:textId="77777777" w:rsidR="00CD086D" w:rsidRDefault="00432F26">
      <w:pPr>
        <w:pStyle w:val="a3"/>
        <w:widowControl/>
        <w:numPr>
          <w:ilvl w:val="1"/>
          <w:numId w:val="2"/>
        </w:numPr>
        <w:ind w:left="0"/>
        <w:rPr>
          <w:sz w:val="26"/>
        </w:rPr>
      </w:pPr>
      <w:r>
        <w:rPr>
          <w:sz w:val="26"/>
        </w:rPr>
        <w:t>Система не приводит к автоматической отставке государственных служащих (информационный режим).</w:t>
      </w:r>
      <w:r>
        <w:rPr>
          <w:sz w:val="26"/>
        </w:rPr>
        <w:br/>
        <w:t>1.2. Система не требует обращения в ЦОН или иные государственные инстанции.</w:t>
      </w:r>
      <w:r>
        <w:rPr>
          <w:sz w:val="26"/>
        </w:rPr>
        <w:br/>
        <w:t>1.3. Код системы публикуется на GitHub (откр</w:t>
      </w:r>
      <w:r>
        <w:rPr>
          <w:sz w:val="26"/>
        </w:rPr>
        <w:t>ытая лицензия).</w:t>
      </w:r>
      <w:r>
        <w:rPr>
          <w:sz w:val="26"/>
        </w:rPr>
        <w:br/>
        <w:t>1.4. Система не собирает и не хранит паспортные данные, ФИО, адреса проживания, почтовых адресов. Для системы достаточно от каждого заявителя смартфона и второго проверочного телефона без интернета,  на котором будут активированы математиче</w:t>
      </w:r>
      <w:r>
        <w:rPr>
          <w:sz w:val="26"/>
        </w:rPr>
        <w:t>ские часы.</w:t>
      </w:r>
      <w:r>
        <w:rPr>
          <w:sz w:val="26"/>
        </w:rPr>
        <w:br/>
      </w:r>
      <w:r>
        <w:rPr>
          <w:sz w:val="26"/>
        </w:rPr>
        <w:lastRenderedPageBreak/>
        <w:t>1.5. Система не имеет центрального сервера — вся информация хранится на устройствах пользователей и в распределённых хранилищах (GitHub, Google Диск).</w:t>
      </w:r>
    </w:p>
    <w:p w14:paraId="7705E367" w14:textId="77777777" w:rsidR="00CD086D" w:rsidRDefault="00432F26">
      <w:pPr>
        <w:pStyle w:val="a3"/>
        <w:widowControl/>
        <w:numPr>
          <w:ilvl w:val="1"/>
          <w:numId w:val="1"/>
        </w:numPr>
        <w:ind w:left="0" w:firstLine="0"/>
        <w:rPr>
          <w:sz w:val="26"/>
        </w:rPr>
      </w:pPr>
      <w:r>
        <w:rPr>
          <w:sz w:val="26"/>
        </w:rPr>
        <w:t xml:space="preserve"> Система фиксирует момент начала голосования и далее ведёт отсчёт времени локально. При подключении к сети производится корректировка времени по узлам синхронизации. Это внутренний таймер.</w:t>
      </w:r>
    </w:p>
    <w:p w14:paraId="37F1ED24" w14:textId="77777777" w:rsidR="00CD086D" w:rsidRDefault="00432F26">
      <w:pPr>
        <w:widowControl/>
        <w:spacing w:after="160"/>
        <w:rPr>
          <w:sz w:val="26"/>
        </w:rPr>
      </w:pPr>
      <w:r>
        <w:rPr>
          <w:sz w:val="26"/>
        </w:rPr>
        <w:t>1.7 Фиксация времени действия: Для каждого голоса сохраняется неизм</w:t>
      </w:r>
      <w:r>
        <w:rPr>
          <w:sz w:val="26"/>
        </w:rPr>
        <w:t xml:space="preserve">еняемая временная метка момента его регистрации. </w:t>
      </w:r>
      <w:r>
        <w:rPr>
          <w:b/>
          <w:sz w:val="26"/>
        </w:rPr>
        <w:t>Временная метка (Timestamp):</w:t>
      </w:r>
      <w:r>
        <w:rPr>
          <w:sz w:val="26"/>
        </w:rPr>
        <w:t xml:space="preserve"> Для каждого голоса в базе данных будет создана запись, которую невозможно отредактировать задним числом.</w:t>
      </w:r>
    </w:p>
    <w:p w14:paraId="57234855" w14:textId="77777777" w:rsidR="00CD086D" w:rsidRDefault="00CD086D">
      <w:pPr>
        <w:widowControl/>
        <w:ind w:left="-283"/>
        <w:rPr>
          <w:sz w:val="26"/>
        </w:rPr>
      </w:pPr>
    </w:p>
    <w:p w14:paraId="7F9ABEF0" w14:textId="77777777" w:rsidR="00CD086D" w:rsidRDefault="00432F26">
      <w:pPr>
        <w:widowControl/>
        <w:ind w:left="-284"/>
        <w:rPr>
          <w:rFonts w:ascii="Calibri Light" w:eastAsia="Calibri Light" w:hAnsi="Calibri Light"/>
          <w:b/>
          <w:color w:val="2F5496"/>
          <w:sz w:val="26"/>
        </w:rPr>
      </w:pPr>
      <w:bookmarkStart w:id="3" w:name="Регистрация_и_идентификация_пользователя"/>
      <w:r>
        <w:rPr>
          <w:rFonts w:ascii="Calibri Light" w:eastAsia="Calibri Light" w:hAnsi="Calibri Light"/>
          <w:b/>
          <w:color w:val="2F5496"/>
          <w:sz w:val="26"/>
        </w:rPr>
        <w:t>2. Регистрация и идентификация пользовател</w:t>
      </w:r>
      <w:bookmarkEnd w:id="3"/>
    </w:p>
    <w:p w14:paraId="6E9C0A20" w14:textId="77777777" w:rsidR="00CD086D" w:rsidRDefault="00432F26">
      <w:pPr>
        <w:widowControl/>
        <w:ind w:left="-284"/>
        <w:rPr>
          <w:rFonts w:ascii="Calibri Light" w:eastAsia="Calibri Light" w:hAnsi="Calibri Light"/>
          <w:b/>
          <w:color w:val="2F5496"/>
          <w:sz w:val="26"/>
        </w:rPr>
      </w:pPr>
      <w:bookmarkStart w:id="4" w:name="_2_1__Первый_запуск__анонимный_бланк"/>
      <w:r>
        <w:rPr>
          <w:rFonts w:ascii="Calibri Light" w:eastAsia="Calibri Light" w:hAnsi="Calibri Light"/>
          <w:b/>
          <w:color w:val="2F5496"/>
          <w:sz w:val="26"/>
        </w:rPr>
        <w:t>2.1. Первый запуск (анонимный</w:t>
      </w:r>
      <w:r>
        <w:rPr>
          <w:rFonts w:ascii="Calibri Light" w:eastAsia="Calibri Light" w:hAnsi="Calibri Light"/>
          <w:b/>
          <w:color w:val="2F5496"/>
          <w:sz w:val="26"/>
        </w:rPr>
        <w:t xml:space="preserve"> бланк)</w:t>
      </w:r>
    </w:p>
    <w:p w14:paraId="733D611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 первом запуске приложение генерирует хешированный анонимный бланк — уникальный идентификатор, который не связан с телефоном, email или IP-адресом. Бланк используется только для привязки дальнейших шагов регистрации к одному сеансу.</w:t>
      </w:r>
    </w:p>
    <w:p w14:paraId="14C285C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2.2. Фиксаци</w:t>
      </w:r>
      <w:r>
        <w:rPr>
          <w:sz w:val="26"/>
        </w:rPr>
        <w:t>я номера телефона (защита от ботов)</w:t>
      </w:r>
    </w:p>
    <w:p w14:paraId="0591DAD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Для предотвращения массовой автоматической регистрации система фиксирует два номера телефона заявителя: а) первый_ основной, на котором установлено приложение и б) второй_ проверочный, без интернет связи( кнопочный или с</w:t>
      </w:r>
      <w:r>
        <w:rPr>
          <w:sz w:val="26"/>
        </w:rPr>
        <w:t>енсорный _ на выбор), на котором будут установлены математические часы.</w:t>
      </w:r>
    </w:p>
    <w:p w14:paraId="4786080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После фиксации система выдерживает паузу 24 часа (разрыв временной корреляции).</w:t>
      </w:r>
    </w:p>
    <w:p w14:paraId="7BEEFA2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По истечении 24 часов (в любое время в течение следующих 30 дней) при открытии приложения </w:t>
      </w:r>
      <w:r>
        <w:rPr>
          <w:sz w:val="26"/>
        </w:rPr>
        <w:t>заявителю выдаётся хешированный бланк регистрации.</w:t>
      </w:r>
    </w:p>
    <w:p w14:paraId="19FF0BC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Если регистрация не начата в течение 30 дней, заявка аннулируется, номер телефона удаляется.</w:t>
      </w:r>
    </w:p>
    <w:p w14:paraId="6872821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Телефонные номера используются только для защиты от ботов и не связываются с голосованием, псевдонимом или пинко</w:t>
      </w:r>
      <w:r>
        <w:rPr>
          <w:sz w:val="26"/>
        </w:rPr>
        <w:t>дом.</w:t>
      </w:r>
    </w:p>
    <w:p w14:paraId="0BF689AD" w14:textId="77777777" w:rsidR="00CD086D" w:rsidRDefault="00432F26">
      <w:pPr>
        <w:widowControl/>
        <w:tabs>
          <w:tab w:val="center" w:pos="215"/>
        </w:tabs>
        <w:ind w:left="-283" w:firstLine="68"/>
        <w:rPr>
          <w:sz w:val="26"/>
        </w:rPr>
      </w:pPr>
      <w:bookmarkStart w:id="5" w:name="_2_3__Генерация_секретного_ключа_TOTP"/>
      <w:r>
        <w:rPr>
          <w:sz w:val="26"/>
        </w:rPr>
        <w:t>2.3. Генерация секретного ключа TOTP</w:t>
      </w:r>
    </w:p>
    <w:bookmarkEnd w:id="5"/>
    <w:p w14:paraId="0C0C5DF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Приложение НКП на основном телефоне генерирует уникальный секретный ключ по стандарту RFC 6238 (алгоритм SHA-1) для TOTP-аутентификации.</w:t>
      </w:r>
    </w:p>
    <w:p w14:paraId="517E3F7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2.4. Передача секретного ключа на второй телефон</w:t>
      </w:r>
    </w:p>
    <w:p w14:paraId="7356D8C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Секретный ключ передаётся на</w:t>
      </w:r>
      <w:r>
        <w:rPr>
          <w:sz w:val="26"/>
        </w:rPr>
        <w:t> второй телефон (без доступа к интернету) по защищённому Bluetooth-соединению.</w:t>
      </w:r>
    </w:p>
    <w:p w14:paraId="65C65A5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Приложение на втором телефоне (в режиме «Токен») принимает ключ и сохраняет его в зашифрованном виде.</w:t>
      </w:r>
    </w:p>
    <w:p w14:paraId="0584FA7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Резервный способ: ручной ввод ключа пользователем (если Bluetooth недоступе</w:t>
      </w:r>
      <w:r>
        <w:rPr>
          <w:sz w:val="26"/>
        </w:rPr>
        <w:t>н).</w:t>
      </w:r>
    </w:p>
    <w:p w14:paraId="5988D9C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2.5. Второй телефон как TOTP-генератор</w:t>
      </w:r>
    </w:p>
    <w:p w14:paraId="7216A1F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Второй телефон обязательно должен быть зарегистрирован на территории КР (косвенное подтверждение гражданства).</w:t>
      </w:r>
    </w:p>
    <w:p w14:paraId="6951882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Он используется как аппаратный генератор TOTP-кодов (8 цифр, смена каждые 60 секунд).</w:t>
      </w:r>
    </w:p>
    <w:p w14:paraId="77E13C2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На втором телефо</w:t>
      </w:r>
      <w:r>
        <w:rPr>
          <w:sz w:val="26"/>
        </w:rPr>
        <w:t>не установлено то же приложение НКП в режиме «Токен» (без доступа к интернету, только генерация кодов).</w:t>
      </w:r>
    </w:p>
    <w:p w14:paraId="16CE556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2.6. Ввод первого и второго кода с часов</w:t>
      </w:r>
    </w:p>
    <w:p w14:paraId="04B010B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Пользователь вводит в приложение на основном телефоне первый 8-значный код с часов (проверка, что часы настроен</w:t>
      </w:r>
      <w:r>
        <w:rPr>
          <w:sz w:val="26"/>
        </w:rPr>
        <w:t>ы правильно).</w:t>
      </w:r>
    </w:p>
    <w:p w14:paraId="717EE9D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Система ждёт смены кода (60 секунд) и запрашивает второй 8-значный код (новый).</w:t>
      </w:r>
    </w:p>
    <w:p w14:paraId="2CDDCC60" w14:textId="77777777" w:rsidR="00CD086D" w:rsidRDefault="00432F26">
      <w:pPr>
        <w:widowControl/>
        <w:ind w:left="-284"/>
        <w:rPr>
          <w:sz w:val="26"/>
        </w:rPr>
      </w:pPr>
      <w:bookmarkStart w:id="6" w:name="_2_7__Пинкод_для_голосования"/>
      <w:r>
        <w:rPr>
          <w:sz w:val="26"/>
        </w:rPr>
        <w:t>2.7. Пинкод для голосования</w:t>
      </w:r>
    </w:p>
    <w:bookmarkEnd w:id="6"/>
    <w:p w14:paraId="53F64EA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Второй введённый код становится постоянным пинкодом пользователя — его электронной подписью для всех голосований, оценок, жалоб и пред</w:t>
      </w:r>
      <w:r>
        <w:rPr>
          <w:sz w:val="26"/>
        </w:rPr>
        <w:t>ложений.</w:t>
      </w:r>
    </w:p>
    <w:p w14:paraId="2B35077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2.8. Присвоение псевдонима</w:t>
      </w:r>
    </w:p>
    <w:p w14:paraId="2C6CE23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Пользователь придумывает уникальный псевдоним (обязательно).</w:t>
      </w:r>
    </w:p>
    <w:p w14:paraId="682EF40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Формат: первая буква — заглавная латиница с точкой (например, G. Gvozdika, J. Jizel). Остальная часть — любой язык (русский, английский).</w:t>
      </w:r>
    </w:p>
    <w:p w14:paraId="6C53A1A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Псевдоним не привязыв</w:t>
      </w:r>
      <w:r>
        <w:rPr>
          <w:sz w:val="26"/>
        </w:rPr>
        <w:t>ается к реальному имени. Без псевдонима регистрация невозможна.</w:t>
      </w:r>
    </w:p>
    <w:p w14:paraId="5F6D74F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2.9. Бумажная копия пинкода и псевдонима (физическое подтверждение)</w:t>
      </w:r>
    </w:p>
    <w:p w14:paraId="052CCD6C" w14:textId="28FD1C12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Приложение показывает пинкод (8 цифр), псевдоним на экране</w:t>
      </w:r>
      <w:r w:rsidR="00CE0A37">
        <w:rPr>
          <w:sz w:val="26"/>
        </w:rPr>
        <w:t>, дату регистрации</w:t>
      </w:r>
      <w:r>
        <w:rPr>
          <w:sz w:val="26"/>
        </w:rPr>
        <w:t xml:space="preserve"> и требует, чтобы пользователь записал их от руки на бумагу. </w:t>
      </w:r>
    </w:p>
    <w:p w14:paraId="22D169B9" w14:textId="5AF2173D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Зате</w:t>
      </w:r>
      <w:r>
        <w:rPr>
          <w:sz w:val="26"/>
        </w:rPr>
        <w:t>м приложение собственной камерой фотографирует эту бумагу, загружает  снимок и после сверки цифр</w:t>
      </w:r>
      <w:r w:rsidR="00CE0A37">
        <w:rPr>
          <w:sz w:val="26"/>
        </w:rPr>
        <w:t xml:space="preserve">, </w:t>
      </w:r>
      <w:r>
        <w:rPr>
          <w:sz w:val="26"/>
        </w:rPr>
        <w:t xml:space="preserve"> букв псевдонима</w:t>
      </w:r>
      <w:r w:rsidR="00CE0A37">
        <w:rPr>
          <w:sz w:val="26"/>
        </w:rPr>
        <w:t xml:space="preserve"> и даты</w:t>
      </w:r>
      <w:r>
        <w:rPr>
          <w:sz w:val="26"/>
        </w:rPr>
        <w:t xml:space="preserve"> снимок удаляется.  </w:t>
      </w:r>
    </w:p>
    <w:p w14:paraId="56D1AE9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Без загрузки фото регистрация не завершается.</w:t>
      </w:r>
    </w:p>
    <w:p w14:paraId="45244654" w14:textId="118EB71F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Фото не передаётся на сервер (сервера нет) и не хранится в приложении. Оно </w:t>
      </w:r>
      <w:r>
        <w:rPr>
          <w:sz w:val="26"/>
        </w:rPr>
        <w:t>используется только для одноразовой проверки пинкода</w:t>
      </w:r>
      <w:r w:rsidR="00CE0A37">
        <w:rPr>
          <w:sz w:val="26"/>
        </w:rPr>
        <w:t xml:space="preserve">, </w:t>
      </w:r>
      <w:r>
        <w:rPr>
          <w:sz w:val="26"/>
        </w:rPr>
        <w:t xml:space="preserve"> псевдонима</w:t>
      </w:r>
      <w:r w:rsidR="00CE0A37">
        <w:rPr>
          <w:sz w:val="26"/>
        </w:rPr>
        <w:t xml:space="preserve"> и даты регистрации.</w:t>
      </w:r>
      <w:r>
        <w:rPr>
          <w:sz w:val="26"/>
        </w:rPr>
        <w:t xml:space="preserve"> </w:t>
      </w:r>
    </w:p>
    <w:p w14:paraId="1BAACC13" w14:textId="2ED805D6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Бумажная копия (физический листок с пинкодом</w:t>
      </w:r>
      <w:r w:rsidR="00CE0A37">
        <w:rPr>
          <w:sz w:val="26"/>
        </w:rPr>
        <w:t xml:space="preserve">, </w:t>
      </w:r>
      <w:r>
        <w:rPr>
          <w:sz w:val="26"/>
        </w:rPr>
        <w:t>псевдонимом</w:t>
      </w:r>
      <w:r w:rsidR="00CE0A37">
        <w:rPr>
          <w:sz w:val="26"/>
        </w:rPr>
        <w:t xml:space="preserve"> и датой регистрации, </w:t>
      </w:r>
      <w:r>
        <w:rPr>
          <w:sz w:val="26"/>
        </w:rPr>
        <w:t xml:space="preserve">записанными от руки) остаётся у пользователя и является единственным способом восстановления доступа в систему. </w:t>
      </w:r>
    </w:p>
    <w:p w14:paraId="0263BA4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2.10. Хранение пинкода (хеш + соль)</w:t>
      </w:r>
    </w:p>
    <w:p w14:paraId="46EE640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Приложение хранит хеш пинкода + соль (необратим</w:t>
      </w:r>
      <w:r>
        <w:rPr>
          <w:sz w:val="26"/>
        </w:rPr>
        <w:t>ое преобразование). Сам пинкод (8 цифр) не хранится.</w:t>
      </w:r>
    </w:p>
    <w:p w14:paraId="427F39E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 каждом голосовании введённый пинкод хешируется и сравнивается с сохранённым хешем.</w:t>
      </w:r>
    </w:p>
    <w:p w14:paraId="25DD44F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2.11. Выдача стартовых бланков</w:t>
      </w:r>
    </w:p>
    <w:p w14:paraId="34AB566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После всех шагов система выдаёт 7 бланков (для голосования, жалоб, </w:t>
      </w:r>
      <w:r>
        <w:rPr>
          <w:sz w:val="26"/>
        </w:rPr>
        <w:t>предложений).</w:t>
      </w:r>
    </w:p>
    <w:p w14:paraId="2C1D85E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2.12. Анонимный режим (по умолчанию)</w:t>
      </w:r>
    </w:p>
    <w:p w14:paraId="03A5DCE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Псевдоним обязателен, отображается в таблицах голосований.</w:t>
      </w:r>
    </w:p>
    <w:p w14:paraId="0D17A34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Права: оценка госслужащих (тайно), выдвижение проектов (анонимно), жалобы.</w:t>
      </w:r>
    </w:p>
    <w:p w14:paraId="5EDF476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Рейтинг участника не вычисляется.</w:t>
      </w:r>
    </w:p>
    <w:p w14:paraId="36C27915" w14:textId="77777777" w:rsidR="00CD086D" w:rsidRDefault="00432F26">
      <w:pPr>
        <w:widowControl/>
        <w:ind w:left="-284"/>
        <w:rPr>
          <w:b/>
          <w:sz w:val="26"/>
        </w:rPr>
      </w:pPr>
      <w:bookmarkStart w:id="7" w:name="_2_13__Открытый__верифицированный__режим"/>
      <w:r>
        <w:rPr>
          <w:b/>
          <w:sz w:val="26"/>
        </w:rPr>
        <w:t>2.13. Открытый (верифицированный) реж</w:t>
      </w:r>
      <w:r>
        <w:rPr>
          <w:b/>
          <w:sz w:val="26"/>
        </w:rPr>
        <w:t>им (добровольно)</w:t>
      </w:r>
    </w:p>
    <w:bookmarkEnd w:id="7"/>
    <w:p w14:paraId="5DABE57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Пользователь подаёт добровольное заявление и предоставляет: паспорт, ИНН, email, телефон, адрес.</w:t>
      </w:r>
    </w:p>
    <w:p w14:paraId="268F8B2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После проверки получает статус «Верифицированный участник», ФИО публикуется в профиле. Псевдоним не используется.</w:t>
      </w:r>
    </w:p>
    <w:p w14:paraId="6BD95CF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Отдельный пинкод для открыто</w:t>
      </w:r>
      <w:r>
        <w:rPr>
          <w:sz w:val="26"/>
        </w:rPr>
        <w:t>го аккаунта (не связан с анонимным).</w:t>
      </w:r>
    </w:p>
    <w:p w14:paraId="0CD0196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Права: открытое выдвижение проектов, открытое обсуждение, открытое голосование (голос привязан к ФИО), а также возможность тайного голосования (с отдельным пинкодом, имя не раскрывается).</w:t>
      </w:r>
    </w:p>
    <w:p w14:paraId="266AEAD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2.14. Две таблицы результатов г</w:t>
      </w:r>
      <w:r>
        <w:rPr>
          <w:sz w:val="26"/>
        </w:rPr>
        <w:t>олосования</w:t>
      </w:r>
    </w:p>
    <w:p w14:paraId="6EC122C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 каждому голосованию система формирует две независимые таблицы:</w:t>
      </w:r>
    </w:p>
    <w:p w14:paraId="0261491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Анонимные результаты — все голоса, поданные тайно (с псевдонимами).</w:t>
      </w:r>
    </w:p>
    <w:p w14:paraId="693D2AB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Открытые результаты — только голоса, поданные открыто (с ФИО верифицированных участников).</w:t>
      </w:r>
    </w:p>
    <w:p w14:paraId="6A9C1C3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2.16. Перерегистраци</w:t>
      </w:r>
      <w:r>
        <w:rPr>
          <w:sz w:val="26"/>
        </w:rPr>
        <w:t>я на другой второй телефон</w:t>
      </w:r>
    </w:p>
    <w:p w14:paraId="01F2B51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Если пользователь приобрёл другой второй телефон (без интернета), он может выполнить перерегистрацию: вводит коды с нового телефона, второй введённый код становится новым пинкодом, старый пинкод теряет силу.</w:t>
      </w:r>
    </w:p>
    <w:p w14:paraId="5719B75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Пользователь может ме</w:t>
      </w:r>
      <w:r>
        <w:rPr>
          <w:sz w:val="26"/>
        </w:rPr>
        <w:t>нять пинкод в любое время через повторную перерегистрацию.</w:t>
      </w:r>
    </w:p>
    <w:p w14:paraId="109ADD0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2.17. Блокировка иностранных номеров</w:t>
      </w:r>
    </w:p>
    <w:p w14:paraId="201EE37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2.18 Телефонные  номера,  не  зарегистрированные  на  территории  Кыргызстана  (по  коду  страны  и  оператору),  блокируются.</w:t>
      </w:r>
    </w:p>
    <w:p w14:paraId="5C07FD8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Для  граждан  КР  за  рубежом  — </w:t>
      </w:r>
      <w:r>
        <w:rPr>
          <w:sz w:val="26"/>
        </w:rPr>
        <w:t xml:space="preserve"> отдельная  процедура  </w:t>
      </w:r>
    </w:p>
    <w:p w14:paraId="3995121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2.19. Регистрация граждан КР за рубежом (через родственников)</w:t>
      </w:r>
    </w:p>
    <w:p w14:paraId="26E38FC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2.19.1. Кто может приглашать</w:t>
      </w:r>
    </w:p>
    <w:p w14:paraId="030F076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Только зарегистрированный пользователь в КР, который является кровным родственником приглашаемого: родители, дети, сёстры, братья (по заявлен</w:t>
      </w:r>
      <w:r>
        <w:rPr>
          <w:sz w:val="26"/>
        </w:rPr>
        <w:t>ию под личную ответственность). Степень родства не проверяется системой автоматически, но в случае злоупотребления аккаунт приглашающего блокируется.</w:t>
      </w:r>
    </w:p>
    <w:p w14:paraId="729BD2E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2.19.2. Данные, предоставляемые зарубежным гражданином</w:t>
      </w:r>
    </w:p>
    <w:p w14:paraId="5EF6FBF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ФИО (как в свидетельстве о рождении).</w:t>
      </w:r>
    </w:p>
    <w:p w14:paraId="442D93B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Зарубежный телефонный номер.</w:t>
      </w:r>
    </w:p>
    <w:p w14:paraId="2389A56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Скан/фото свидетельства о рождении (или паспорта гражданина КР, если есть).</w:t>
      </w:r>
    </w:p>
    <w:p w14:paraId="729B684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2.19.3. Процесс регистрации</w:t>
      </w:r>
    </w:p>
    <w:p w14:paraId="4EFBB83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Инициация заявки</w:t>
      </w:r>
    </w:p>
    <w:p w14:paraId="29D7FD9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Родственник в КР подаёт предварительную заявку, указывая ФИО и зарубежный телефон приглашаемого.</w:t>
      </w:r>
    </w:p>
    <w:p w14:paraId="5E274B6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Подтвержд</w:t>
      </w:r>
      <w:r>
        <w:rPr>
          <w:sz w:val="26"/>
        </w:rPr>
        <w:t>ение «живого» пользователя (код с часов)</w:t>
      </w:r>
    </w:p>
    <w:p w14:paraId="2483F92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Система запрашивает у приглашающего ввести текущий код с его математических часов. После успешного ввода генерируется секретный TOTP-ключ и ссылка-приглашение.</w:t>
      </w:r>
    </w:p>
    <w:p w14:paraId="75F9D4A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Передача ссылки</w:t>
      </w:r>
    </w:p>
    <w:p w14:paraId="0C60378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Приглашающий отправляет ссылку родствен</w:t>
      </w:r>
      <w:r>
        <w:rPr>
          <w:sz w:val="26"/>
        </w:rPr>
        <w:t>нику за рубежом (мессенджер, email).</w:t>
      </w:r>
    </w:p>
    <w:p w14:paraId="623F11A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Завершение регистрации гражданином за рубежом</w:t>
      </w:r>
    </w:p>
    <w:p w14:paraId="28961FA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Пользователь за рубежом переходит по ссылке, устанавливает приложение и загружает скан/фото свидетельства о рождении (или паспорта КР).</w:t>
      </w:r>
    </w:p>
    <w:p w14:paraId="2249CCB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Система проверяет документ автоматиче</w:t>
      </w:r>
      <w:r>
        <w:rPr>
          <w:sz w:val="26"/>
        </w:rPr>
        <w:t>ски (по шаблону). После проверки оригинал документа удаляется, остаётся только хеш (цифровой отпечаток) и дата верификации.</w:t>
      </w:r>
    </w:p>
    <w:p w14:paraId="043E9FE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Затем пользователь настраивает TOTP-генератор (второй телефон), вводит первый и второй код, получает пинкод и псевдоним (по общим пр</w:t>
      </w:r>
      <w:r>
        <w:rPr>
          <w:sz w:val="26"/>
        </w:rPr>
        <w:t>авилам).</w:t>
      </w:r>
    </w:p>
    <w:p w14:paraId="7188650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Защита от дублей</w:t>
      </w:r>
    </w:p>
    <w:p w14:paraId="1899E6F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Если ФИО + зарубежный номер уже существуют в базе, регистрация блокируется («Этот гражданин уже зарегистрирован»).</w:t>
      </w:r>
    </w:p>
    <w:p w14:paraId="633F392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2.19.4. Ограничения на Этапе 1</w:t>
      </w:r>
    </w:p>
    <w:p w14:paraId="0B812ED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Один аккаунт в КР может пригласить не более 10 родственников (лимит может быть измен</w:t>
      </w:r>
      <w:r>
        <w:rPr>
          <w:sz w:val="26"/>
        </w:rPr>
        <w:t>ён НКП).</w:t>
      </w:r>
    </w:p>
    <w:p w14:paraId="75EED07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 аномальной активности (много приглашений за короткое время) заявки временно блокируются до ручной проверки.</w:t>
      </w:r>
    </w:p>
    <w:p w14:paraId="65C111D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2.19.5. Ответственность за достоверность</w:t>
      </w:r>
    </w:p>
    <w:p w14:paraId="3AD65B6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Приглашающий родственник несёт ответственность за то, что приглашённый действительно является </w:t>
      </w:r>
      <w:r>
        <w:rPr>
          <w:sz w:val="26"/>
        </w:rPr>
        <w:t>гражданином КР. В случае доказанного нарушения (поддельное свидетельство, заведомо ложные данные) его аккаунт блокируется, а право приглашать аннулируется.</w:t>
      </w:r>
    </w:p>
    <w:p w14:paraId="4C7DEA71" w14:textId="77777777" w:rsidR="00CD086D" w:rsidRDefault="00432F26">
      <w:pPr>
        <w:widowControl/>
        <w:rPr>
          <w:sz w:val="26"/>
        </w:rPr>
      </w:pPr>
      <w:r>
        <w:rPr>
          <w:sz w:val="26"/>
        </w:rPr>
        <w:t xml:space="preserve">      2.19.6. Отображение в системеПользователи КР за рубежом отображаются в таблицах с  меткой «КР-</w:t>
      </w:r>
      <w:r>
        <w:rPr>
          <w:sz w:val="26"/>
        </w:rPr>
        <w:t>зарубежье». Все правила голосования, проектов, жалоб для них не меняются.</w:t>
      </w:r>
    </w:p>
    <w:p w14:paraId="1597D156" w14:textId="77777777" w:rsidR="00CD086D" w:rsidRDefault="00CD086D">
      <w:pPr>
        <w:widowControl/>
        <w:ind w:left="-284"/>
        <w:rPr>
          <w:sz w:val="26"/>
        </w:rPr>
      </w:pPr>
    </w:p>
    <w:p w14:paraId="7C469360" w14:textId="77777777" w:rsidR="00CD086D" w:rsidRDefault="00432F26">
      <w:pPr>
        <w:widowControl/>
        <w:ind w:left="-74"/>
        <w:rPr>
          <w:sz w:val="26"/>
        </w:rPr>
      </w:pPr>
      <w:r>
        <w:rPr>
          <w:sz w:val="26"/>
        </w:rPr>
        <w:t>2.2 Анонимность голосования</w:t>
      </w:r>
    </w:p>
    <w:p w14:paraId="3A90C07D" w14:textId="77777777" w:rsidR="00CD086D" w:rsidRDefault="00432F26">
      <w:pPr>
        <w:widowControl/>
        <w:ind w:left="-74"/>
        <w:rPr>
          <w:sz w:val="26"/>
        </w:rPr>
      </w:pPr>
      <w:r>
        <w:rPr>
          <w:sz w:val="26"/>
        </w:rPr>
        <w:t xml:space="preserve">Система не связывает пинкод с конкретным голосом в открытом виде. Даже при физическом доступе к телефону невозможно определить, как </w:t>
      </w:r>
      <w:r>
        <w:rPr>
          <w:sz w:val="26"/>
        </w:rPr>
        <w:t>проголосовал пользователь.</w:t>
      </w:r>
    </w:p>
    <w:p w14:paraId="5E35439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</w:t>
      </w:r>
    </w:p>
    <w:p w14:paraId="3C6DE87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3. Бланки голосования и оценок   </w:t>
      </w:r>
    </w:p>
    <w:p w14:paraId="5F7B1DE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3.1. Выдача стартовых бланков (7 штук)</w:t>
      </w:r>
    </w:p>
    <w:p w14:paraId="1137F60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После завершения регистрации пользователь получает 7 виртуальных бланков. Каждый бланк содержит уникальный номер и поле для </w:t>
      </w:r>
      <w:r>
        <w:rPr>
          <w:sz w:val="26"/>
        </w:rPr>
        <w:t>подписи-пинкода.</w:t>
      </w:r>
    </w:p>
    <w:p w14:paraId="2AE51CD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3.2. Получение дополнительных бланков (без ограничений)</w:t>
      </w:r>
    </w:p>
    <w:p w14:paraId="3291335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Пользователь может запросить любое количество дополнительных бланков. Система добавляет их мгновенно, бесплатно, без согласования.</w:t>
      </w:r>
    </w:p>
    <w:p w14:paraId="076B370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3.3. Статус использованных бланков (не удаляются)</w:t>
      </w:r>
    </w:p>
    <w:p w14:paraId="372B81C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</w:t>
      </w:r>
      <w:r>
        <w:rPr>
          <w:sz w:val="26"/>
        </w:rPr>
        <w:t>сле использования бланк становится недействительным для нового голосования, но не удаляется. Он сохраняется в архиве как доказательство голосования (уникальный номер, пинкод в виде хеша, временная метка).</w:t>
      </w:r>
    </w:p>
    <w:p w14:paraId="1B1F8964" w14:textId="77777777" w:rsidR="00CD086D" w:rsidRDefault="00432F26">
      <w:pPr>
        <w:widowControl/>
        <w:ind w:left="-284"/>
        <w:rPr>
          <w:b/>
          <w:sz w:val="26"/>
        </w:rPr>
      </w:pPr>
      <w:bookmarkStart w:id="8" w:name="_3_4____Виды_бланков"/>
      <w:r>
        <w:rPr>
          <w:b/>
          <w:sz w:val="26"/>
        </w:rPr>
        <w:t>3.4.  «Виды бланков» </w:t>
      </w:r>
    </w:p>
    <w:bookmarkEnd w:id="8"/>
    <w:p w14:paraId="23E674B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 №1 – Голосование по стат</w:t>
      </w:r>
      <w:r>
        <w:rPr>
          <w:sz w:val="26"/>
        </w:rPr>
        <w:t>ьям легитимности власти</w:t>
      </w:r>
    </w:p>
    <w:p w14:paraId="5B18F4A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Неизменяемый, судьбоносный бланк. </w:t>
      </w:r>
    </w:p>
    <w:p w14:paraId="676DEEB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Это самый главный бланк, он не может быть изменён или удалён через обычное голосование.  Наименование показателей даны  в соответствии с пятым  разделом о легитимности власти основного документа пр</w:t>
      </w:r>
      <w:r>
        <w:rPr>
          <w:sz w:val="26"/>
        </w:rPr>
        <w:t>оекта НКП: Сборка( основной пакет документов)</w:t>
      </w:r>
    </w:p>
    <w:p w14:paraId="7F6C236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Содержит перечень 10 конституционных показателей утраты легитимности. </w:t>
      </w:r>
    </w:p>
    <w:p w14:paraId="7297B58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На Этапе 1:</w:t>
      </w:r>
    </w:p>
    <w:p w14:paraId="411B1CF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Указанных в бланке показателей нет в Конституции, но граждане голосуют по каждому показателю (Да-Нет).  Голосование работает ка</w:t>
      </w:r>
      <w:r>
        <w:rPr>
          <w:sz w:val="26"/>
        </w:rPr>
        <w:t>к социологический инструмент (общественное мнение о легитимности высших лиц государства).</w:t>
      </w:r>
    </w:p>
    <w:p w14:paraId="4832D00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Результаты голосования выводятся  по единой системе подсчёта голосов и  публикуются в виде статистики (например, «90% опрошенных считают,- Да , нарушение условий леги</w:t>
      </w:r>
      <w:r>
        <w:rPr>
          <w:sz w:val="26"/>
        </w:rPr>
        <w:t xml:space="preserve">тимности есть. </w:t>
      </w:r>
    </w:p>
    <w:p w14:paraId="60635B0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Эти результаты не приводят к автоматической отставке (импичмента нет).</w:t>
      </w:r>
    </w:p>
    <w:p w14:paraId="5EA82E7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Но они являются:</w:t>
      </w:r>
    </w:p>
    <w:p w14:paraId="750BDFB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Мощным сигналом для власти (общественное мнение о легитимности).</w:t>
      </w:r>
    </w:p>
    <w:p w14:paraId="6392C18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Обоснованием для требований конституционной реформы.</w:t>
      </w:r>
    </w:p>
    <w:p w14:paraId="1016511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Статистической основой для будущег</w:t>
      </w:r>
      <w:r>
        <w:rPr>
          <w:sz w:val="26"/>
        </w:rPr>
        <w:t>о Этапа 2 (когда такие показатели будут закреплены в Конституции).</w:t>
      </w:r>
    </w:p>
    <w:p w14:paraId="433200C0" w14:textId="77777777" w:rsidR="00CD086D" w:rsidRDefault="00432F26">
      <w:pPr>
        <w:widowControl/>
        <w:ind w:left="-284"/>
        <w:rPr>
          <w:b/>
          <w:sz w:val="26"/>
        </w:rPr>
      </w:pPr>
      <w:bookmarkStart w:id="9" w:name="Персональные_бланки__заполняются_граждан"/>
      <w:r>
        <w:rPr>
          <w:b/>
          <w:sz w:val="26"/>
        </w:rPr>
        <w:t>Персональные бланки (заполняются гражданами)</w:t>
      </w:r>
    </w:p>
    <w:bookmarkEnd w:id="9"/>
    <w:p w14:paraId="7053A95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Form №1 – Голосование по статьям легитимности власти                                                                2.  Form №2 – Предложения по</w:t>
      </w:r>
      <w:r>
        <w:rPr>
          <w:sz w:val="26"/>
        </w:rPr>
        <w:t xml:space="preserve"> проектам, инициативы (выдвижение народных проектов, инициатив, новые бланки и другое).</w:t>
      </w:r>
    </w:p>
    <w:p w14:paraId="5493E4B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 №3 – Заявления от одного лица </w:t>
      </w:r>
    </w:p>
    <w:p w14:paraId="48BA1B3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3.1 Заявление на регистрацию или  на восстановление аккаунта хешированный анонимный бланк </w:t>
      </w:r>
    </w:p>
    <w:p w14:paraId="26B30BE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3.2 Прочие заявления: …  сообщения, запро</w:t>
      </w:r>
      <w:r>
        <w:rPr>
          <w:sz w:val="26"/>
        </w:rPr>
        <w:t xml:space="preserve">сы, обращения, жалобы    </w:t>
      </w:r>
    </w:p>
    <w:p w14:paraId="3DDCB7F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 № 4 - Оценка пользователей приложения(анонимных и открытых).  Например: Кто, что предлагает, как думает и другие качества</w:t>
      </w:r>
    </w:p>
    <w:p w14:paraId="578991A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Form№5 – Выборы кандидатов на высокие посты</w:t>
      </w:r>
    </w:p>
    <w:p w14:paraId="53A4E21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 №6 – Фиксация нарушений и положительных деяний госслуж</w:t>
      </w:r>
      <w:r>
        <w:rPr>
          <w:sz w:val="26"/>
        </w:rPr>
        <w:t>ащих (основной рабочий бланк голосования для рейтинга).</w:t>
      </w:r>
    </w:p>
    <w:p w14:paraId="7781ADC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Form№7_9 – Бланк протеста на экстремистское сообщение</w:t>
      </w:r>
    </w:p>
    <w:p w14:paraId="55188EAC" w14:textId="77777777" w:rsidR="000500E3" w:rsidRDefault="00432F26" w:rsidP="000500E3">
      <w:pPr>
        <w:widowControl/>
        <w:ind w:left="-284"/>
        <w:rPr>
          <w:sz w:val="26"/>
        </w:rPr>
      </w:pPr>
      <w:r>
        <w:rPr>
          <w:sz w:val="26"/>
        </w:rPr>
        <w:t xml:space="preserve">Номер  следующего  персонального бланка начинается с №8_ и добавляется номер соответствующей ей  аналитической таблицы: например:  №8_11,  </w:t>
      </w:r>
      <w:r>
        <w:rPr>
          <w:sz w:val="26"/>
        </w:rPr>
        <w:t>№9_12 и т.д</w:t>
      </w:r>
    </w:p>
    <w:p w14:paraId="63DD81B2" w14:textId="6C016FE4" w:rsidR="000500E3" w:rsidRDefault="000500E3" w:rsidP="000500E3">
      <w:pPr>
        <w:widowControl/>
        <w:ind w:left="-284"/>
        <w:rPr>
          <w:b/>
          <w:sz w:val="26"/>
        </w:rPr>
      </w:pPr>
      <w:bookmarkStart w:id="10" w:name="Аналитические_и_сводные_таблицы__формиру"/>
      <w:r>
        <w:rPr>
          <w:sz w:val="26"/>
        </w:rPr>
        <w:t xml:space="preserve"> </w:t>
      </w:r>
      <w:r w:rsidR="00432F26">
        <w:rPr>
          <w:b/>
          <w:sz w:val="26"/>
        </w:rPr>
        <w:t>Аналитические и сводные таблицы (</w:t>
      </w:r>
      <w:r>
        <w:rPr>
          <w:b/>
          <w:sz w:val="26"/>
        </w:rPr>
        <w:t xml:space="preserve"> </w:t>
      </w:r>
      <w:r w:rsidR="00432F26">
        <w:rPr>
          <w:b/>
          <w:sz w:val="26"/>
        </w:rPr>
        <w:t>формируются автоматиче</w:t>
      </w:r>
      <w:r>
        <w:rPr>
          <w:b/>
          <w:sz w:val="26"/>
        </w:rPr>
        <w:t xml:space="preserve">ски )  </w:t>
      </w:r>
      <w:bookmarkEnd w:id="10"/>
    </w:p>
    <w:p w14:paraId="705868BE" w14:textId="77A08364" w:rsidR="00CD086D" w:rsidRDefault="00432F26" w:rsidP="000500E3">
      <w:pPr>
        <w:widowControl/>
        <w:rPr>
          <w:sz w:val="26"/>
        </w:rPr>
      </w:pPr>
      <w:r>
        <w:rPr>
          <w:sz w:val="26"/>
        </w:rPr>
        <w:t>Form №1/итог – Результаты голосования по легитимности власти (отдельная защищённая таблица, хранится вечно).</w:t>
      </w:r>
    </w:p>
    <w:p w14:paraId="0AB73E8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 №2/итог – Голосование по народным решениям, предложениям, проектам.</w:t>
      </w:r>
    </w:p>
    <w:p w14:paraId="32E6A47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 №3/итог – Обращение от имени НКП (свод голосов по обращениям).</w:t>
      </w:r>
    </w:p>
    <w:p w14:paraId="5540913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Form № 4/ итог– Результат голосования по оценке пользователей приложения </w:t>
      </w:r>
    </w:p>
    <w:p w14:paraId="290FF45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Form№5/итог– Результат голосования по выборам на высокие посты </w:t>
      </w:r>
    </w:p>
    <w:p w14:paraId="641CEBF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 №6/итог – Фиксация нарушений и положительных</w:t>
      </w:r>
      <w:r>
        <w:rPr>
          <w:sz w:val="26"/>
        </w:rPr>
        <w:t xml:space="preserve"> деяний госслужащих (четыре столбца статистики) </w:t>
      </w:r>
    </w:p>
    <w:p w14:paraId="44955E7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В профиле госслужащего показываются: количество нарушений, % голосов, количество проголосовавших) </w:t>
      </w:r>
    </w:p>
    <w:p w14:paraId="3154C44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Form№ 7/итог – Таблица ответов президента и госслужащих ( по формам № 1,2,3,5 и новым )</w:t>
      </w:r>
    </w:p>
    <w:p w14:paraId="1BF9DC1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Form№ 8/итог – Табли</w:t>
      </w:r>
      <w:r>
        <w:rPr>
          <w:sz w:val="26"/>
        </w:rPr>
        <w:t>ца итогов голосований( по формам № 1,2,3,4,5,6 и новым)</w:t>
      </w:r>
    </w:p>
    <w:p w14:paraId="5B7D161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Form№9/итог – Таблица итогов протеста пользователей приложения на экстремистские сообщения</w:t>
      </w:r>
    </w:p>
    <w:p w14:paraId="68C5C2A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Form №10/итог – Таблица блокировок сообщений и аккаунтов</w:t>
      </w:r>
    </w:p>
    <w:p w14:paraId="05CA61E2" w14:textId="77777777" w:rsidR="00CD086D" w:rsidRDefault="00CD086D">
      <w:pPr>
        <w:widowControl/>
        <w:ind w:left="-284"/>
        <w:rPr>
          <w:sz w:val="26"/>
        </w:rPr>
      </w:pPr>
    </w:p>
    <w:p w14:paraId="4019D851" w14:textId="77777777" w:rsidR="00CD086D" w:rsidRDefault="00CD086D">
      <w:pPr>
        <w:widowControl/>
        <w:ind w:left="-284"/>
        <w:rPr>
          <w:sz w:val="26"/>
        </w:rPr>
      </w:pPr>
    </w:p>
    <w:p w14:paraId="3A8C84A0" w14:textId="77777777" w:rsidR="00CD086D" w:rsidRDefault="00432F26">
      <w:pPr>
        <w:widowControl/>
        <w:ind w:left="-284"/>
        <w:rPr>
          <w:sz w:val="26"/>
        </w:rPr>
      </w:pPr>
      <w:bookmarkStart w:id="11" w:name="Шаблоны_бланков"/>
      <w:r>
        <w:rPr>
          <w:sz w:val="26"/>
        </w:rPr>
        <w:t>Шаблоны бланков</w:t>
      </w:r>
    </w:p>
    <w:bookmarkEnd w:id="11"/>
    <w:p w14:paraId="3BC8C8D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Бланк по форме № 1 и пустые </w:t>
      </w:r>
      <w:r>
        <w:rPr>
          <w:sz w:val="26"/>
        </w:rPr>
        <w:t>шаблоны всех перечисленных бланков: №2-№7 (в формате PDF и/или в виде изображений) размещены в файле Forms_NKP_Blanki.pdf</w:t>
      </w:r>
    </w:p>
    <w:p w14:paraId="20CE9ED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«Первоначальный перечень должностей (включая должность президента) содержится в файле LIST_OF_POSITIONS.txt. Дополнение списка новыми </w:t>
      </w:r>
      <w:r>
        <w:rPr>
          <w:sz w:val="26"/>
        </w:rPr>
        <w:t>должностями осуществляется пользователями через Форму № 2. После прохождения процедуры голосования (согласно правилам о пороге участия более 50%) новая должность автоматически вносится в общесистемный справочник».</w:t>
      </w:r>
    </w:p>
    <w:p w14:paraId="31B0DF7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  Верстка бланков в мобильном приложении д</w:t>
      </w:r>
      <w:r>
        <w:rPr>
          <w:sz w:val="26"/>
        </w:rPr>
        <w:t>олжна строго соответствовать этим шаблонам.</w:t>
      </w:r>
    </w:p>
    <w:p w14:paraId="697ADDD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Язык бланков (первый этап)</w:t>
      </w:r>
    </w:p>
    <w:p w14:paraId="299E08C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На первом этапе бланки и интерфейс приложения реализуются на двух языках: кыргызском и русском.</w:t>
      </w:r>
    </w:p>
    <w:p w14:paraId="2EC39B8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Пользователь выбирает язык интерфейса (по умолчанию — русский или определяемый по настрой</w:t>
      </w:r>
      <w:r>
        <w:rPr>
          <w:sz w:val="26"/>
        </w:rPr>
        <w:t xml:space="preserve">кам ОС).                                                                      </w:t>
      </w:r>
    </w:p>
    <w:p w14:paraId="2133413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  Причины:</w:t>
      </w:r>
    </w:p>
    <w:p w14:paraId="4659E8B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Безопасность (алгоритмы понимают смысл сообщений, легче выделять стоп-слова и распознавать скрытые угрозы). Безопасность системы будет выше, если  ограничиться языка</w:t>
      </w:r>
      <w:r>
        <w:rPr>
          <w:sz w:val="26"/>
        </w:rPr>
        <w:t xml:space="preserve">ми, которые понятны населению. </w:t>
      </w:r>
    </w:p>
    <w:p w14:paraId="0242B45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Архитектура системы должна быть спроектирована так, чтобы в будущем (без изменения логики) можно было добавить третий язык (английский) и более.</w:t>
      </w:r>
    </w:p>
    <w:p w14:paraId="540D35F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На первом этапе английский язык в интерфейсе не </w:t>
      </w:r>
      <w:r>
        <w:rPr>
          <w:sz w:val="26"/>
        </w:rPr>
        <w:t>используется (но может быть заложен в коде как заглушка).</w:t>
      </w:r>
    </w:p>
    <w:p w14:paraId="19DCF03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Псевдонимы остаются с первой буквой-на латинице и точкой (это техническое требование, не зависящее от языка интерфейса).</w:t>
      </w:r>
    </w:p>
    <w:p w14:paraId="2437783A" w14:textId="7DACE870" w:rsidR="00CD086D" w:rsidRDefault="00CD086D">
      <w:pPr>
        <w:widowControl/>
        <w:ind w:left="-284"/>
        <w:rPr>
          <w:sz w:val="26"/>
        </w:rPr>
      </w:pPr>
    </w:p>
    <w:p w14:paraId="7F0C1A97" w14:textId="77777777" w:rsidR="00CD086D" w:rsidRDefault="00432F26">
      <w:pPr>
        <w:widowControl/>
        <w:ind w:left="-284"/>
        <w:rPr>
          <w:b/>
          <w:sz w:val="26"/>
        </w:rPr>
      </w:pPr>
      <w:bookmarkStart w:id="12" w:name="Единое_правило_подсчёта_голосов_для_всех"/>
      <w:r>
        <w:rPr>
          <w:b/>
          <w:sz w:val="26"/>
        </w:rPr>
        <w:t>Единое правило подсчёта голосов для всех бланков</w:t>
      </w:r>
    </w:p>
    <w:bookmarkEnd w:id="12"/>
    <w:p w14:paraId="0E6504AD" w14:textId="77777777" w:rsidR="00CD086D" w:rsidRDefault="00CD086D">
      <w:pPr>
        <w:widowControl/>
        <w:ind w:left="-284"/>
        <w:rPr>
          <w:sz w:val="26"/>
        </w:rPr>
      </w:pPr>
    </w:p>
    <w:p w14:paraId="5471110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На всех бланках голосов</w:t>
      </w:r>
      <w:r>
        <w:rPr>
          <w:sz w:val="26"/>
        </w:rPr>
        <w:t>ания по любому вопросу фиксация ответов происходит по единому правилу:</w:t>
      </w:r>
    </w:p>
    <w:p w14:paraId="10A70B8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 каждому пункту голосования гражданин выбирает один из трёх вариантов (например: «Да», «Нет», «Воздержался»).</w:t>
      </w:r>
    </w:p>
    <w:p w14:paraId="737195D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Каждый участник в соответствующей ячейке (на пересечении строки и столбца</w:t>
      </w:r>
      <w:r>
        <w:rPr>
          <w:sz w:val="26"/>
        </w:rPr>
        <w:t>) ставит единицу (1) в том варианте, который он выбирает.</w:t>
      </w:r>
    </w:p>
    <w:p w14:paraId="678EB04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Единица — это числовой маркер, который участвует в математических операциях.</w:t>
      </w:r>
    </w:p>
    <w:p w14:paraId="680E473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Галочка (✓) не используется, так как она не поддаётся прямому суммированию.</w:t>
      </w:r>
    </w:p>
    <w:p w14:paraId="06CF39F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 подведении итогов система автоматически с</w:t>
      </w:r>
      <w:r>
        <w:rPr>
          <w:sz w:val="26"/>
        </w:rPr>
        <w:t>уммирует все единицы по каждой строке (пункту голосования) и по каждому варианту («Да», «Нет», «Воздержался»).</w:t>
      </w:r>
    </w:p>
    <w:p w14:paraId="56EF6D8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Доля каждого варианта вычисляется по формуле:</w:t>
      </w:r>
    </w:p>
    <w:p w14:paraId="3A4ABC9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Доля варианта = (Количество единиц по варианту / Общее количество единиц по строке) × 100%</w:t>
      </w:r>
    </w:p>
    <w:p w14:paraId="6032158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Общее ко</w:t>
      </w:r>
      <w:r>
        <w:rPr>
          <w:sz w:val="26"/>
        </w:rPr>
        <w:t>личество единиц по строке = сумма голосов «Да» + «Нет» + «Воздержался» по данному пункту.</w:t>
      </w:r>
    </w:p>
    <w:p w14:paraId="7C70644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Результат округляется до одного десятичного знака (например, 45.6%).</w:t>
      </w:r>
    </w:p>
    <w:p w14:paraId="7EC41D9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Сумма долей по трём вариантам всегда равна 100%.</w:t>
      </w:r>
    </w:p>
    <w:p w14:paraId="44B0C276" w14:textId="77777777" w:rsidR="00CD086D" w:rsidRDefault="00CD086D">
      <w:pPr>
        <w:widowControl/>
        <w:ind w:left="-284"/>
        <w:rPr>
          <w:sz w:val="26"/>
        </w:rPr>
      </w:pPr>
    </w:p>
    <w:p w14:paraId="4C210C2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Формула универсальна и не зависит от названий в</w:t>
      </w:r>
      <w:r>
        <w:rPr>
          <w:sz w:val="26"/>
        </w:rPr>
        <w:t>ариантов ответа («Да/Нет/Воздержался», «Подтверждаю/Не подтверждаю/Воздержался», «Одобряю/Не одобряю/Воздержался» и т.д.).</w:t>
      </w:r>
    </w:p>
    <w:p w14:paraId="2ADBDB2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Количество подтверждённых фактов – количество нарушений или положительных деяний (абсолютное число, не переводится в проценты)</w:t>
      </w:r>
    </w:p>
    <w:p w14:paraId="4F726C36" w14:textId="77777777" w:rsidR="00CD086D" w:rsidRDefault="00CD086D">
      <w:pPr>
        <w:widowControl/>
        <w:ind w:left="-284"/>
        <w:rPr>
          <w:sz w:val="26"/>
        </w:rPr>
      </w:pPr>
    </w:p>
    <w:p w14:paraId="73AE2AA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4.1. </w:t>
      </w:r>
      <w:r>
        <w:rPr>
          <w:sz w:val="26"/>
        </w:rPr>
        <w:t>Список должностей (включая президента)</w:t>
      </w:r>
    </w:p>
    <w:p w14:paraId="7BA857F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Список формируется из предложений граждан. Сохраняется в онлайн-секретариате.</w:t>
      </w:r>
    </w:p>
    <w:p w14:paraId="044350D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Перечень должностей (включая должность президента) присутствует в коде в файле LIST_OF_POSITIONS.txt. Конкретные лица вносятся гражданами.</w:t>
      </w:r>
    </w:p>
    <w:p w14:paraId="2581CF55" w14:textId="77777777" w:rsidR="00CD086D" w:rsidRDefault="00432F26">
      <w:pPr>
        <w:widowControl/>
        <w:ind w:left="-284"/>
        <w:rPr>
          <w:b/>
          <w:sz w:val="26"/>
        </w:rPr>
      </w:pPr>
      <w:bookmarkStart w:id="13" w:name="_4_2__Голосование_по_конкретным_деяниям"/>
      <w:r>
        <w:rPr>
          <w:b/>
          <w:sz w:val="26"/>
        </w:rPr>
        <w:t xml:space="preserve">4.2. Голосование по конкретным деяниям </w:t>
      </w:r>
    </w:p>
    <w:bookmarkEnd w:id="13"/>
    <w:p w14:paraId="7FFBA75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Гражданин  фиксирует конкретное действие (или бездействие) госслужащего: например, «министр Иванов 1 марта 2026 года не ответил на обращение №123».</w:t>
      </w:r>
    </w:p>
    <w:p w14:paraId="744F04E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Для этого он заполняет Form №6 (Фиксация нарушений и положительных д</w:t>
      </w:r>
      <w:r>
        <w:rPr>
          <w:sz w:val="26"/>
        </w:rPr>
        <w:t>еяний) или Form №3 (Обращение от одного лица).</w:t>
      </w:r>
    </w:p>
    <w:p w14:paraId="167AEA9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 заявке обязательно прикладываются доказательства (ссылки на Google Диск, фото, видео).</w:t>
      </w:r>
    </w:p>
    <w:p w14:paraId="0486FF1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Начинается голосование и после завершения система подсчитывает результаты по единому правилу. </w:t>
      </w:r>
    </w:p>
    <w:p w14:paraId="49F4294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Результат: Form № 6_ Четыре столбца статистики.   В профиле госслужащего отображаются:  количество  подтверждённых нарушений или положительных деяний за месяц и </w:t>
      </w:r>
      <w:r>
        <w:rPr>
          <w:sz w:val="26"/>
        </w:rPr>
        <w:t>с начала года, результат голосования и количество голосов. Форма этого бланка  со всеми другими размещена в файле Forms_NKP_Blanki.pdf в корне репозитория GitHub</w:t>
      </w:r>
    </w:p>
    <w:p w14:paraId="36E19863" w14:textId="77777777" w:rsidR="00CD086D" w:rsidRDefault="00CD086D">
      <w:pPr>
        <w:widowControl/>
        <w:ind w:left="-284"/>
        <w:rPr>
          <w:sz w:val="26"/>
        </w:rPr>
      </w:pPr>
    </w:p>
    <w:p w14:paraId="079FDBE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Количество подтверждённых фактов – количество нарушений или положительных деяний, - это абсол</w:t>
      </w:r>
      <w:r>
        <w:rPr>
          <w:sz w:val="26"/>
        </w:rPr>
        <w:t xml:space="preserve">ютное число, не переводится в проценты. Количество фактов не суммируется как голоса, а фиксируется как есть: сколько их, начиная с одного до 30 в месяц.   </w:t>
      </w:r>
    </w:p>
    <w:p w14:paraId="1AC39013" w14:textId="77777777" w:rsidR="00CD086D" w:rsidRDefault="00CD086D">
      <w:pPr>
        <w:widowControl/>
        <w:ind w:left="-284"/>
        <w:rPr>
          <w:sz w:val="26"/>
        </w:rPr>
      </w:pPr>
    </w:p>
    <w:p w14:paraId="5B7ADF00" w14:textId="77777777" w:rsidR="00CD086D" w:rsidRDefault="00CD086D">
      <w:pPr>
        <w:widowControl/>
        <w:ind w:left="-284"/>
        <w:rPr>
          <w:sz w:val="26"/>
        </w:rPr>
      </w:pPr>
    </w:p>
    <w:p w14:paraId="13C9E26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4.6. Количество  нарушений за год (5 → отставка, 10 → прокуратура)</w:t>
      </w:r>
    </w:p>
    <w:p w14:paraId="42FEAC3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5–9 нарушений за календарный го</w:t>
      </w:r>
      <w:r>
        <w:rPr>
          <w:sz w:val="26"/>
        </w:rPr>
        <w:t>д → система направляет уведомление президенту и в НКП: «Рекомендуется рассмотреть вопрос об отставке».</w:t>
      </w:r>
    </w:p>
    <w:p w14:paraId="3F21489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10 и более нарушений за год → система автоматически направляет материалы в Генпрокуратуру.</w:t>
      </w:r>
    </w:p>
    <w:p w14:paraId="7AEAB2C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4.7. Цикл контроля (30 дней → повторное голосование)</w:t>
      </w:r>
    </w:p>
    <w:p w14:paraId="18DA5C8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Если госс</w:t>
      </w:r>
      <w:r>
        <w:rPr>
          <w:sz w:val="26"/>
        </w:rPr>
        <w:t>лужащий не ответил на обоснованную претензию или не исправил нарушение в течение 30 дней, система инициирует повторное голосование по тому же факту.</w:t>
      </w:r>
    </w:p>
    <w:p w14:paraId="0C1CA33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Цикл повторяется каждые 30 дней до устранения нарушения.</w:t>
      </w:r>
    </w:p>
    <w:p w14:paraId="41ADB48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</w:t>
      </w:r>
    </w:p>
    <w:p w14:paraId="3FF40A3E" w14:textId="77777777" w:rsidR="00CD086D" w:rsidRDefault="00432F26">
      <w:pPr>
        <w:widowControl/>
        <w:ind w:left="-284"/>
        <w:rPr>
          <w:b/>
          <w:sz w:val="26"/>
        </w:rPr>
      </w:pPr>
      <w:bookmarkStart w:id="14" w:name="_5__Проекты_НХК__народные_проекты"/>
      <w:r>
        <w:rPr>
          <w:b/>
          <w:sz w:val="26"/>
        </w:rPr>
        <w:t>5. Проекты НХК (народные проекты)</w:t>
      </w:r>
    </w:p>
    <w:bookmarkEnd w:id="14"/>
    <w:p w14:paraId="1039CCE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5.1. Выдвижени</w:t>
      </w:r>
      <w:r>
        <w:rPr>
          <w:sz w:val="26"/>
        </w:rPr>
        <w:t>е проекта (аннотация, ссылка на Google Диск)</w:t>
      </w:r>
    </w:p>
    <w:p w14:paraId="1475C43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Автор размещает аннотацию (не более 3 листов А4) и полный проект (любой объём) на Google Диске (или аналогичном облаке).</w:t>
      </w:r>
    </w:p>
    <w:p w14:paraId="04F4F16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В приложении указывает: название, категорию, краткое описание (1–2 абзаца), ссылку на анно</w:t>
      </w:r>
      <w:r>
        <w:rPr>
          <w:sz w:val="26"/>
        </w:rPr>
        <w:t>тацию и ссылку на полный проект.</w:t>
      </w:r>
    </w:p>
    <w:p w14:paraId="43DD050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5.2. Обсуждение на сторонних площадках</w:t>
      </w:r>
    </w:p>
    <w:p w14:paraId="1117DCB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Обсуждение ведётся на сторонних площадках (Google Диск, Telegram, GitHub Discussions, форум). Автор указывает ссылку на обсуждение в приложении.</w:t>
      </w:r>
    </w:p>
    <w:p w14:paraId="5B7BA1F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5.3. Голосование (простое </w:t>
      </w:r>
      <w:r>
        <w:rPr>
          <w:sz w:val="26"/>
        </w:rPr>
        <w:t>большинство)</w:t>
      </w:r>
    </w:p>
    <w:p w14:paraId="310144C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Проект принимается, если голосов «ЗА» больше, чем «ПРОТИВ». Кворум не требуется.</w:t>
      </w:r>
    </w:p>
    <w:p w14:paraId="18B7EA5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5.4. Статусы проекта</w:t>
      </w:r>
    </w:p>
    <w:p w14:paraId="62A6155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«Народная рекомендация» — проект принят, направлен правительству.</w:t>
      </w:r>
    </w:p>
    <w:p w14:paraId="188CE57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«Не набрал поддержки» — проект отклонён.</w:t>
      </w:r>
    </w:p>
    <w:p w14:paraId="704B2D8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5.5. Передача правительству (через</w:t>
      </w:r>
      <w:r>
        <w:rPr>
          <w:sz w:val="26"/>
        </w:rPr>
        <w:t xml:space="preserve"> Тундук со ссылкой на НКП)</w:t>
      </w:r>
    </w:p>
    <w:p w14:paraId="0F1DF86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Автор (или любой гражданин) копирует внутреннюю ссылку НКП на проект (nkp.kg/project/12345).</w:t>
      </w:r>
    </w:p>
    <w:p w14:paraId="0BCF13A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Отправляет официальное письмо в Тундук (или на email), обязательно указав эту ссылку как подтверждение народного решения.</w:t>
      </w:r>
    </w:p>
    <w:p w14:paraId="2230F8A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После </w:t>
      </w:r>
      <w:r>
        <w:rPr>
          <w:sz w:val="26"/>
        </w:rPr>
        <w:t>отправки автор добавляет в карточку проекта ссылку на письмо (или скриншот). Приложение фиксирует статус «Передано правительству».</w:t>
      </w:r>
    </w:p>
    <w:p w14:paraId="4BBF1CF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</w:t>
      </w:r>
    </w:p>
    <w:p w14:paraId="7DC71FD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6. Жалобы, предложения, критика</w:t>
      </w:r>
    </w:p>
    <w:p w14:paraId="5B1CB14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6.1. Открытые и анонимные обращения</w:t>
      </w:r>
    </w:p>
    <w:p w14:paraId="76CAB41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Пользователь может отправить обращение анонимно или отк</w:t>
      </w:r>
      <w:r>
        <w:rPr>
          <w:sz w:val="26"/>
        </w:rPr>
        <w:t>рыто (с псевдонимом).</w:t>
      </w:r>
    </w:p>
    <w:p w14:paraId="596C678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6.2. Предложение добавить госслужащего в список</w:t>
      </w:r>
    </w:p>
    <w:p w14:paraId="2ECD238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Любой гражданин может предложить добавить конкретную должность (или конкретное лицо) в список оцениваемых.</w:t>
      </w:r>
    </w:p>
    <w:p w14:paraId="0ED8B854" w14:textId="77777777" w:rsidR="00CD086D" w:rsidRDefault="00432F26">
      <w:pPr>
        <w:widowControl/>
        <w:ind w:left="-284"/>
        <w:rPr>
          <w:b/>
          <w:sz w:val="26"/>
        </w:rPr>
      </w:pPr>
      <w:bookmarkStart w:id="15" w:name="_7__Конструктор_бланков__автоматическое_"/>
      <w:r>
        <w:rPr>
          <w:b/>
          <w:sz w:val="26"/>
        </w:rPr>
        <w:t>7. Конструктор бланков (автоматическое создание новых форм голосования)</w:t>
      </w:r>
    </w:p>
    <w:bookmarkEnd w:id="15"/>
    <w:p w14:paraId="2B24308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7.1. Си</w:t>
      </w:r>
      <w:r>
        <w:rPr>
          <w:sz w:val="26"/>
        </w:rPr>
        <w:t>стема позволяет создавать новые бланки голосования без участия администратора.</w:t>
      </w:r>
    </w:p>
    <w:p w14:paraId="266685D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7.2. Любой гражданин может предложить новый бланк через Form № 2. Бланк автоматически генерируется системой, если:</w:t>
      </w:r>
    </w:p>
    <w:p w14:paraId="462A021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Предложение поддержали не менее 100 граждан</w:t>
      </w:r>
    </w:p>
    <w:p w14:paraId="549F1CE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Бланк не дублирует</w:t>
      </w:r>
      <w:r>
        <w:rPr>
          <w:sz w:val="26"/>
        </w:rPr>
        <w:t xml:space="preserve"> существующий (проверка по названию)</w:t>
      </w:r>
    </w:p>
    <w:p w14:paraId="772476A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Название и вопросы не содержат явных призывов к насилию (проверка по стоп-листу уровня 1)</w:t>
      </w:r>
    </w:p>
    <w:p w14:paraId="4CE8A90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7.3. При создании бланка система автоматически:</w:t>
      </w:r>
    </w:p>
    <w:p w14:paraId="14A8580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Присваивает уникальный номер</w:t>
      </w:r>
    </w:p>
    <w:p w14:paraId="1945645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Создаёт таблицу в базе данных для хранения ответов</w:t>
      </w:r>
    </w:p>
    <w:p w14:paraId="162699F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Г</w:t>
      </w:r>
      <w:r>
        <w:rPr>
          <w:sz w:val="26"/>
        </w:rPr>
        <w:t>енерирует интерфейс для голосования (три варианта ответа)</w:t>
      </w:r>
    </w:p>
    <w:p w14:paraId="61ECB1E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Генерирует аналитическую таблицу с подсчётом долей в % по каждому пункту</w:t>
      </w:r>
    </w:p>
    <w:p w14:paraId="5072C93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7.4. Администраторы отсутствуют. Система работает полностью автоматически.</w:t>
      </w:r>
    </w:p>
    <w:p w14:paraId="5E9DD69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7.0. Отсутствие администраторов</w:t>
      </w:r>
    </w:p>
    <w:p w14:paraId="683F0F2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Система работает п</w:t>
      </w:r>
      <w:r>
        <w:rPr>
          <w:sz w:val="26"/>
        </w:rPr>
        <w:t>олностью автоматически. Ручного управления, модерации, администрирования не предусмотрено. Все настройки, блокировки, генерация бланков производятся программно по правилам, заложенным в коде и конфигурационных файлах. Ответственность за содержание сообщени</w:t>
      </w:r>
      <w:r>
        <w:rPr>
          <w:sz w:val="26"/>
        </w:rPr>
        <w:t>й несёт их автор. Система выступает только как технический посредник.</w:t>
      </w:r>
    </w:p>
    <w:p w14:paraId="5634A434" w14:textId="77777777" w:rsidR="00CD086D" w:rsidRDefault="00CD086D">
      <w:pPr>
        <w:widowControl/>
        <w:ind w:left="-284"/>
        <w:rPr>
          <w:sz w:val="26"/>
        </w:rPr>
      </w:pPr>
    </w:p>
    <w:p w14:paraId="3C8C4DB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</w:t>
      </w:r>
    </w:p>
    <w:p w14:paraId="6D8E0B64" w14:textId="77777777" w:rsidR="00CD086D" w:rsidRDefault="00432F26">
      <w:pPr>
        <w:widowControl/>
        <w:ind w:left="-284"/>
        <w:rPr>
          <w:b/>
          <w:sz w:val="26"/>
        </w:rPr>
      </w:pPr>
      <w:bookmarkStart w:id="16" w:name="_8__Защита_от_аномалий__ботов_и_накрутки"/>
      <w:r>
        <w:rPr>
          <w:b/>
          <w:sz w:val="26"/>
        </w:rPr>
        <w:t>8. Защита от аномалий (ботов и накрутки)</w:t>
      </w:r>
    </w:p>
    <w:bookmarkEnd w:id="16"/>
    <w:p w14:paraId="7D57F81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Система блокирует конкретные подозрительные голоса (не весь проект). Голос не засчитывается, если:</w:t>
      </w:r>
    </w:p>
    <w:p w14:paraId="32D5281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8.1. Более 3 попыток голосования с одного а</w:t>
      </w:r>
      <w:r>
        <w:rPr>
          <w:sz w:val="26"/>
        </w:rPr>
        <w:t>ккаунта за 10 минут</w:t>
      </w:r>
    </w:p>
    <w:p w14:paraId="36704BA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Защита от автоматических скриптов (как в банковских приложениях).</w:t>
      </w:r>
    </w:p>
    <w:p w14:paraId="0D1245B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8.2. Защита от накрутки (Device ID + пинкод)</w:t>
      </w:r>
    </w:p>
    <w:p w14:paraId="110867D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Каждое устройство имеет уникальный Device ID, запоминаемый при регистрации.</w:t>
      </w:r>
    </w:p>
    <w:p w14:paraId="0A84D3C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Один пинкод (один человек) — один голос за </w:t>
      </w:r>
      <w:r>
        <w:rPr>
          <w:sz w:val="26"/>
        </w:rPr>
        <w:t>проект.</w:t>
      </w:r>
    </w:p>
    <w:p w14:paraId="24BDABB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Запрещено:</w:t>
      </w:r>
    </w:p>
    <w:p w14:paraId="1B70B82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Один пинкод с разных Device ID (человек с несколькими телефонами).</w:t>
      </w:r>
    </w:p>
    <w:p w14:paraId="4E55D75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Один Device ID с разными пинкодами (несколько аккаунтов на одном телефоне).</w:t>
      </w:r>
    </w:p>
    <w:p w14:paraId="4E32BAE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Санкция: система аннулирует все голоса, поданные с этого пинкода (со всех устройств) и с этого</w:t>
      </w:r>
      <w:r>
        <w:rPr>
          <w:sz w:val="26"/>
        </w:rPr>
        <w:t xml:space="preserve"> Device ID (со всех аккаунтов). Нарушитель полностью теряет возможность голосовать по данному проекту (или временно блокируется по решению НКП).</w:t>
      </w:r>
    </w:p>
    <w:p w14:paraId="0B3A419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Итоговое правило:</w:t>
      </w:r>
    </w:p>
    <w:p w14:paraId="54F3CEE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Один человек — один голос.</w:t>
      </w:r>
    </w:p>
    <w:p w14:paraId="2854FD2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Один телефон — один голос.</w:t>
      </w:r>
    </w:p>
    <w:p w14:paraId="5F7FE84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Любая попытка обойти правило — </w:t>
      </w:r>
      <w:r>
        <w:rPr>
          <w:sz w:val="26"/>
        </w:rPr>
        <w:t>полная потеря всех голосов.</w:t>
      </w:r>
    </w:p>
    <w:p w14:paraId="48FFC1D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…</w:t>
      </w:r>
    </w:p>
    <w:p w14:paraId="16BC3637" w14:textId="77777777" w:rsidR="00CD086D" w:rsidRDefault="00432F26">
      <w:pPr>
        <w:widowControl/>
        <w:ind w:left="-284"/>
        <w:rPr>
          <w:sz w:val="26"/>
        </w:rPr>
      </w:pPr>
      <w:bookmarkStart w:id="17" w:name="_9__Автоматическая_фильтрация_контента"/>
      <w:r>
        <w:rPr>
          <w:sz w:val="26"/>
        </w:rPr>
        <w:t>9. Автоматическая фильтрация контента</w:t>
      </w:r>
    </w:p>
    <w:bookmarkEnd w:id="17"/>
    <w:p w14:paraId="4D789F0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Уровень 1 — немедленная блокировка</w:t>
      </w:r>
    </w:p>
    <w:p w14:paraId="277A324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Немедленно блокируются (не публикуются) сообщения, содержащие явные призывы:</w:t>
      </w:r>
    </w:p>
    <w:p w14:paraId="15E799F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 угрозам жизни и здоровью («убью», «зарежу», «взорву», «подожгу»)</w:t>
      </w:r>
    </w:p>
    <w:p w14:paraId="710B9B0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 насильс</w:t>
      </w:r>
      <w:r>
        <w:rPr>
          <w:sz w:val="26"/>
        </w:rPr>
        <w:t>твенному свержению конституционного строя</w:t>
      </w:r>
    </w:p>
    <w:p w14:paraId="65487CF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 государственному перевороту</w:t>
      </w:r>
    </w:p>
    <w:p w14:paraId="28EF0CF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 вооружённому мятежу или революции с призывом к немедленным действиям</w:t>
      </w:r>
    </w:p>
    <w:p w14:paraId="75D01AA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Уровень 2 — сообщения со стоп-словами</w:t>
      </w:r>
    </w:p>
    <w:p w14:paraId="4B9BF6E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Сообщения, содержащие стоп-слова («революция», «переворот», «насилие», «све</w:t>
      </w:r>
      <w:r>
        <w:rPr>
          <w:sz w:val="26"/>
        </w:rPr>
        <w:t>ржение», «бунт», «восстание»), не публикуются. Автор видит сообщение с пометкой «Заблокировано. Удалите запрещённые слова: [список]».</w:t>
      </w:r>
    </w:p>
    <w:p w14:paraId="395BBB3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Автор может удалить стоп-слова, переформулировать сообщение и отправить повторно. Повторная отправка проходит ту же провер</w:t>
      </w:r>
      <w:r>
        <w:rPr>
          <w:sz w:val="26"/>
        </w:rPr>
        <w:t>ку. Сообщение публикуется только после удаления всех стоп-слов.</w:t>
      </w:r>
    </w:p>
    <w:p w14:paraId="0F2AB2E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Стоп-листы</w:t>
      </w:r>
    </w:p>
    <w:p w14:paraId="741F2EE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Списки стоп-слов и фраз для уровня 1 и уровня 2 хранятся в отдельных файлах в репозитории:</w:t>
      </w:r>
    </w:p>
    <w:p w14:paraId="6B57109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stopwords_level1.txt — явные призывы (немедленная блокировка)</w:t>
      </w:r>
    </w:p>
    <w:p w14:paraId="06250F9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stopwords_level2.txt — конте</w:t>
      </w:r>
      <w:r>
        <w:rPr>
          <w:sz w:val="26"/>
        </w:rPr>
        <w:t>кстные стоп-слова (требуют удаления автором)</w:t>
      </w:r>
    </w:p>
    <w:p w14:paraId="56D48C8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…</w:t>
      </w:r>
    </w:p>
    <w:p w14:paraId="3320852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На Этапе 1 все блокировки осуществляются только автоматически. </w:t>
      </w:r>
    </w:p>
    <w:p w14:paraId="01A17FD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Никакие «доверенные лица», «секретариат» или «модераторы»на первом этапе не имеют права вручную блокировать или разблокировать пользователей. Их </w:t>
      </w:r>
      <w:r>
        <w:rPr>
          <w:sz w:val="26"/>
        </w:rPr>
        <w:t xml:space="preserve">нет вообще. </w:t>
      </w:r>
    </w:p>
    <w:p w14:paraId="2BB21DF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Никакой человеческой модерации. Только алгоритм.</w:t>
      </w:r>
    </w:p>
    <w:p w14:paraId="6B33814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9.1 Блокировка сообщений и аккаунтов за экстремистские сообщения </w:t>
      </w:r>
    </w:p>
    <w:p w14:paraId="31F3D7F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На Этапе 1 все блокировки осуществляются только автоматически</w:t>
      </w:r>
    </w:p>
    <w:p w14:paraId="72B0624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Экстремистские сообщения (призыв к насилию, расправе, </w:t>
      </w:r>
      <w:r>
        <w:rPr>
          <w:sz w:val="26"/>
        </w:rPr>
        <w:t>госперевороту) не публикуются сами по себе как персональные сообщения. Вместо этого они заносятся в отдельный публичный бланк блокировок: Form №7</w:t>
      </w:r>
    </w:p>
    <w:p w14:paraId="73B68E2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В бланке блокировок указываются:</w:t>
      </w:r>
    </w:p>
    <w:p w14:paraId="3D77C0D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псевдоним автора,</w:t>
      </w:r>
    </w:p>
    <w:p w14:paraId="362DAFC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текст его сообщения,</w:t>
      </w:r>
    </w:p>
    <w:p w14:paraId="11BD3D9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дата и время.</w:t>
      </w:r>
    </w:p>
    <w:p w14:paraId="23EF6FB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Если автор исправил сооб</w:t>
      </w:r>
      <w:r>
        <w:rPr>
          <w:sz w:val="26"/>
        </w:rPr>
        <w:t>щение сразу после предупреждения системы или в течении 24 часов (до того, как оно попало в бланк), то оно не вносится в бланк блокировок.</w:t>
      </w:r>
    </w:p>
    <w:p w14:paraId="339E88D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Если автор не исправил сообщение (или исправил после внесения в бланк), то это фиксируется как одно нарушение.</w:t>
      </w:r>
    </w:p>
    <w:p w14:paraId="63F5730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Три нар</w:t>
      </w:r>
      <w:r>
        <w:rPr>
          <w:sz w:val="26"/>
        </w:rPr>
        <w:t>ушения (три записи в бланке блокировок) независимо от времени между ними → пользователь блокируется навсегда (пожизненная блокировка аккаунта).</w:t>
      </w:r>
    </w:p>
    <w:p w14:paraId="5A49DCB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Бланк блокировок публичен и доступен всем пользователям (как таблица в приложении). Это работает как «доска позо</w:t>
      </w:r>
      <w:r>
        <w:rPr>
          <w:sz w:val="26"/>
        </w:rPr>
        <w:t>ра» и профилактика.</w:t>
      </w:r>
    </w:p>
    <w:p w14:paraId="5EA4E272" w14:textId="77777777" w:rsidR="00CD086D" w:rsidRDefault="00CD086D">
      <w:pPr>
        <w:widowControl/>
        <w:ind w:left="-284"/>
        <w:rPr>
          <w:sz w:val="26"/>
        </w:rPr>
      </w:pPr>
    </w:p>
    <w:p w14:paraId="76900F5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Техническая реализация:</w:t>
      </w:r>
    </w:p>
    <w:p w14:paraId="0FA8A9D0" w14:textId="77777777" w:rsidR="00CD086D" w:rsidRDefault="00CD086D">
      <w:pPr>
        <w:widowControl/>
        <w:ind w:left="-284"/>
        <w:rPr>
          <w:sz w:val="26"/>
        </w:rPr>
      </w:pPr>
    </w:p>
    <w:p w14:paraId="54874F2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 первом запуске приложение генерирует уникальный Device ID и сохраняет его в защищённом хранилище. Способ генерации выбирает разработчик (Android ID, UUID, рекламный ID и т.п.), обеспечивающий уникальность и</w:t>
      </w:r>
      <w:r>
        <w:rPr>
          <w:sz w:val="26"/>
        </w:rPr>
        <w:t xml:space="preserve"> сохранность между сеансами. Приложение не передаёт Device ID вовне. Device ID привязан к приложению, а не к аккаунту. Приложение хранит список Device ID, с которых уже был подан голос за конкретный проект. При попытке голосования с Device ID, уже присутст</w:t>
      </w:r>
      <w:r>
        <w:rPr>
          <w:sz w:val="26"/>
        </w:rPr>
        <w:t>вующего в списке (даже с другого аккаунта), система блокирует голос и показывает сообщение: «С этого телефона уже голосовали. Один телефон — один голос».</w:t>
      </w:r>
    </w:p>
    <w:p w14:paraId="65F3722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Новые аккаунты (менее 7 дней) не голосуют</w:t>
      </w:r>
    </w:p>
    <w:p w14:paraId="476F928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Защита от «одноразовых» ботов.</w:t>
      </w:r>
    </w:p>
    <w:p w14:paraId="1E55BDC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Блокируются только подозрител</w:t>
      </w:r>
      <w:r>
        <w:rPr>
          <w:sz w:val="26"/>
        </w:rPr>
        <w:t>ьные голоса, а не проект</w:t>
      </w:r>
    </w:p>
    <w:p w14:paraId="5A5F637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Проект продолжает принимать голоса от других пользователей.</w:t>
      </w:r>
    </w:p>
    <w:p w14:paraId="1877F86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</w:t>
      </w:r>
    </w:p>
    <w:p w14:paraId="4D81E415" w14:textId="77777777" w:rsidR="00CD086D" w:rsidRDefault="00432F26">
      <w:pPr>
        <w:widowControl/>
        <w:ind w:left="-284"/>
        <w:rPr>
          <w:b/>
          <w:sz w:val="26"/>
        </w:rPr>
      </w:pPr>
      <w:bookmarkStart w:id="18" w:name="_10__Распределённое_хранилище__P2P"/>
      <w:r>
        <w:rPr>
          <w:b/>
          <w:sz w:val="26"/>
        </w:rPr>
        <w:t>10. Распределённое хранилище (P2P)</w:t>
      </w:r>
    </w:p>
    <w:bookmarkEnd w:id="18"/>
    <w:p w14:paraId="0B17D0D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10.1. Требование</w:t>
      </w:r>
    </w:p>
    <w:p w14:paraId="2BB3D8C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Система не должна иметь центрального сервера. Все данные (голоса, оценки, жалобы, предложения, проекты) хранятся в де</w:t>
      </w:r>
      <w:r>
        <w:rPr>
          <w:sz w:val="26"/>
        </w:rPr>
        <w:t>централизованной P2P-сети на устройствах участников. Это обеспечивает невозможность блокировки или удаления данных властями.</w:t>
      </w:r>
    </w:p>
    <w:p w14:paraId="2D90B3E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10.2. Функциональные требования</w:t>
      </w:r>
    </w:p>
    <w:p w14:paraId="235325D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Приложение автоматически подключается к P2P-сети при запуске.</w:t>
      </w:r>
    </w:p>
    <w:p w14:paraId="47DFC9C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Новые голоса, жалобы, предложения рас</w:t>
      </w:r>
      <w:r>
        <w:rPr>
          <w:sz w:val="26"/>
        </w:rPr>
        <w:t>пространяются по сети в реальном времени (задержка — секунды, а не часы).</w:t>
      </w:r>
    </w:p>
    <w:p w14:paraId="6F4BB55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Должен быть реализован механизм «догоняющей синхронизации» (catch-up sync): если телефон был выключен несколько дней, при включении он должен быстро (за 1–2 минуты) получить все изме</w:t>
      </w:r>
      <w:r>
        <w:rPr>
          <w:sz w:val="26"/>
        </w:rPr>
        <w:t>нения, произошедшие в его отсутствие, и восстановить актуальное состояние.</w:t>
      </w:r>
    </w:p>
    <w:p w14:paraId="4679E98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Данные не транслируются «всем подряд». Система запрашивает только то, что нужно пользователю в данный момент (по ID, по поиску, по теме).</w:t>
      </w:r>
    </w:p>
    <w:p w14:paraId="4E01EA1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Старые жалобы и предложения </w:t>
      </w:r>
      <w:r>
        <w:rPr>
          <w:sz w:val="26"/>
        </w:rPr>
        <w:t>автоматически удаляются из сети по истечении срока (TTL): жалобы — 1 год, предложения — 2 года, возмущения — 6 месяцев. Итоговые результаты голосований хранятся постоянно.</w:t>
      </w:r>
    </w:p>
    <w:p w14:paraId="3A7E57B6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Пользователь может отказаться от участия в хранении чужих данных </w:t>
      </w:r>
      <w:r>
        <w:rPr>
          <w:sz w:val="26"/>
        </w:rPr>
        <w:t>(опция «Только голосовать»), чтобы экономить трафик и память.</w:t>
      </w:r>
    </w:p>
    <w:p w14:paraId="1BF7B56A" w14:textId="77777777" w:rsidR="00CD086D" w:rsidRDefault="00432F26">
      <w:pPr>
        <w:widowControl/>
        <w:ind w:left="-284"/>
        <w:rPr>
          <w:b/>
          <w:sz w:val="26"/>
        </w:rPr>
      </w:pPr>
      <w:bookmarkStart w:id="19" w:name="_10_3__Критерии_приёмки"/>
      <w:r>
        <w:rPr>
          <w:b/>
          <w:sz w:val="26"/>
        </w:rPr>
        <w:t>10.3. Критерии приёмки</w:t>
      </w:r>
    </w:p>
    <w:bookmarkEnd w:id="19"/>
    <w:p w14:paraId="08F7644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Приложение работает без интернета (голоса сохраняются локально и отправляются при появлении сети).</w:t>
      </w:r>
    </w:p>
    <w:p w14:paraId="15CD9C5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После подключения к сети изменения синхронизируются в фоне, без потери д</w:t>
      </w:r>
      <w:r>
        <w:rPr>
          <w:sz w:val="26"/>
        </w:rPr>
        <w:t>анных.</w:t>
      </w:r>
    </w:p>
    <w:p w14:paraId="0BF31B6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>Пользователь, включивший телефон после двух дней бездействия, видит актуальные рейтинги и жалобы в течение 1–2 минут.</w:t>
      </w:r>
    </w:p>
    <w:p w14:paraId="086E426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Никакой внешний администратор не может удалить или изменить данные в сети.</w:t>
      </w:r>
    </w:p>
    <w:p w14:paraId="08F69EC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</w:t>
      </w:r>
    </w:p>
    <w:p w14:paraId="7834CEB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11. Неизменяемость архива (без блокчейна)</w:t>
      </w:r>
    </w:p>
    <w:p w14:paraId="1CEC223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9.1. Ежесуто</w:t>
      </w:r>
      <w:r>
        <w:rPr>
          <w:sz w:val="26"/>
        </w:rPr>
        <w:t>чный хеш всех изменений</w:t>
      </w:r>
    </w:p>
    <w:p w14:paraId="29E8A39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Раз в сутки система вычисляет хеш-сумму всех новых записей (голоса, оценки, проекты, жалобы).</w:t>
      </w:r>
    </w:p>
    <w:p w14:paraId="5CD9BAD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9.2. Гарантия целостности обеспечивается публичностью хешей и децентрализованным хранением данных.</w:t>
      </w:r>
    </w:p>
    <w:p w14:paraId="27E2A1A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9.3. Публикация хеша</w:t>
      </w:r>
    </w:p>
    <w:p w14:paraId="3C6056B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Вычисленный хеш пу</w:t>
      </w:r>
      <w:r>
        <w:rPr>
          <w:sz w:val="26"/>
        </w:rPr>
        <w:t>бликуется в общедоступном месте (например, в файле hashes.log на GitHub, а также рассылается по P2P-сети).</w:t>
      </w:r>
    </w:p>
    <w:p w14:paraId="56EA81A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12. Логирование (неизменяемый журнал событий)</w:t>
      </w:r>
    </w:p>
    <w:p w14:paraId="7D7D4DE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12.1. Система автоматически логирует следующие события:</w:t>
      </w:r>
    </w:p>
    <w:p w14:paraId="4B221CB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Создание, изменение, удаление любого бланка (кт</w:t>
      </w:r>
      <w:r>
        <w:rPr>
          <w:sz w:val="26"/>
        </w:rPr>
        <w:t>о предложил, когда, результат проверки)</w:t>
      </w:r>
    </w:p>
    <w:p w14:paraId="76B3655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Голосование каждого пользователя (время, пункт, выбранный вариант, анонимный идентификатор)</w:t>
      </w:r>
    </w:p>
    <w:p w14:paraId="5B4315B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Срабатывание автоматической фильтрации (какое сообщение, какое слово/фраза вызвало блокировку, уровень 1 или 2)</w:t>
      </w:r>
    </w:p>
    <w:p w14:paraId="37A5E5C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Действия авт</w:t>
      </w:r>
      <w:r>
        <w:rPr>
          <w:sz w:val="26"/>
        </w:rPr>
        <w:t>ора по редактированию заблокированного сообщения</w:t>
      </w:r>
    </w:p>
    <w:p w14:paraId="726CCF4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Запуск и остановка системы</w:t>
      </w:r>
    </w:p>
    <w:p w14:paraId="53586AF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12.2. Логи невозможно изменить или удалить. Каждая запись содержит неизменяемую временную метку и хеш (цифровую подпись).</w:t>
      </w:r>
    </w:p>
    <w:p w14:paraId="020BC0E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12.3. Логи хранятся не менее 5 лет.</w:t>
      </w:r>
    </w:p>
    <w:p w14:paraId="17F307A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12.4. Логи доступны дл</w:t>
      </w:r>
      <w:r>
        <w:rPr>
          <w:sz w:val="26"/>
        </w:rPr>
        <w:t>я просмотра:</w:t>
      </w:r>
    </w:p>
    <w:p w14:paraId="61784C1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Любому гражданину (анонимно) — события, не содержащие персональных данных</w:t>
      </w:r>
    </w:p>
    <w:p w14:paraId="5F0BB2F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Суду, экспертам — полный лог по запросу</w:t>
      </w:r>
    </w:p>
    <w:p w14:paraId="5EDEB3A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12.5. Администраторы отсутствуют. Никто не имеет возможности редактировать логи постфактум.</w:t>
      </w:r>
    </w:p>
    <w:p w14:paraId="209F17C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Система работает полностью </w:t>
      </w:r>
      <w:r>
        <w:rPr>
          <w:sz w:val="26"/>
        </w:rPr>
        <w:t>автоматически. Ручного управления, модерации, администрирования не предусмотрено. Все настройки, блокировки, генерация бланков производятся программно по правилам, заложенным в коде и конфигурационных файлах. Ответственность за содержание сообщений несёт и</w:t>
      </w:r>
      <w:r>
        <w:rPr>
          <w:sz w:val="26"/>
        </w:rPr>
        <w:t>х автор. Система выступает только как технический посредник.</w:t>
      </w:r>
    </w:p>
    <w:p w14:paraId="125F649E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</w:t>
      </w:r>
    </w:p>
    <w:p w14:paraId="70A3AD8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13. Открытость кода и распространение</w:t>
      </w:r>
    </w:p>
    <w:p w14:paraId="524513B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13.1. Код на GitHub (открытая лицензия)</w:t>
      </w:r>
    </w:p>
    <w:p w14:paraId="3F12677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Полный исходный код публикуется на GitHub (лицензия MIT или GPL).</w:t>
      </w:r>
    </w:p>
    <w:p w14:paraId="4018101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13.2. APK в разделе Releases</w:t>
      </w:r>
    </w:p>
    <w:p w14:paraId="762EA76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Готовый APK-файл пуб</w:t>
      </w:r>
      <w:r>
        <w:rPr>
          <w:sz w:val="26"/>
        </w:rPr>
        <w:t>ликуется в разделе Releases на GitHub для скачивания и установки (в обход официальных магазинов).</w:t>
      </w:r>
    </w:p>
    <w:p w14:paraId="76D94B8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13.3. Файл LIST_OF_POSITIONS.txt (должности, а не имена)</w:t>
      </w:r>
    </w:p>
    <w:p w14:paraId="093422F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В коде присутствует файл со списком должностей (включая должность президента). Конкретные лица вносят</w:t>
      </w:r>
      <w:r>
        <w:rPr>
          <w:sz w:val="26"/>
        </w:rPr>
        <w:t>ся гражданами через предложения.</w:t>
      </w:r>
    </w:p>
    <w:p w14:paraId="302EF165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lastRenderedPageBreak/>
        <w:t xml:space="preserve"> </w:t>
      </w:r>
    </w:p>
    <w:p w14:paraId="13EF6CF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14  Критерии приёмки Этапа 1</w:t>
      </w:r>
    </w:p>
    <w:p w14:paraId="6334C95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Пользователь может зарегистрироваться инкогнито и открыто (24 часа ожидания, регистрация в течение 30 дней).</w:t>
      </w:r>
    </w:p>
    <w:p w14:paraId="7B1D584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Регистрация требует второго телефона без интернета (TOTP, 8 цифр, смена 60 секунд).</w:t>
      </w:r>
    </w:p>
    <w:p w14:paraId="2FD1CE01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Пинкод (8 цифр) создаётся как второй код с часов, хранится в виде хеша + соль.</w:t>
      </w:r>
    </w:p>
    <w:p w14:paraId="1ED8C738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После регистрации пользователь может получить стартовый набор 10 бланков и в дальнейшем любое количество дополнительных.</w:t>
      </w:r>
    </w:p>
    <w:p w14:paraId="7D5F746D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Любой гражданин может предложить проект НХК (ссылка на </w:t>
      </w:r>
      <w:r>
        <w:rPr>
          <w:sz w:val="26"/>
        </w:rPr>
        <w:t>Google Диск).</w:t>
      </w:r>
    </w:p>
    <w:p w14:paraId="5202659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Проект принимается при простом большинстве.</w:t>
      </w:r>
    </w:p>
    <w:p w14:paraId="40FF6223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Граждане могут оценивать госслужащих через фиксацию фактов (с доказательствами).</w:t>
      </w:r>
    </w:p>
    <w:p w14:paraId="2064B93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Единая система подсчёта голосов и четыре  столбца статистики нарушений </w:t>
      </w:r>
    </w:p>
    <w:p w14:paraId="532297BF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Частота нарушений за год отслеживается: 5–9 →</w:t>
      </w:r>
      <w:r>
        <w:rPr>
          <w:sz w:val="26"/>
        </w:rPr>
        <w:t xml:space="preserve"> уведомление президенту, 10+ → прокуратура.</w:t>
      </w:r>
    </w:p>
    <w:p w14:paraId="712464A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Цикл контроля (30 дней → повторное голосование) работает.</w:t>
      </w:r>
    </w:p>
    <w:p w14:paraId="1C358A6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Система блокирует аномальные голоса (3 попытки, Device ID + пинкод, новые аккаунты), но не проект.</w:t>
      </w:r>
    </w:p>
    <w:p w14:paraId="4D0C168B" w14:textId="77777777" w:rsidR="00CD086D" w:rsidRPr="00CE0A37" w:rsidRDefault="00432F26">
      <w:pPr>
        <w:widowControl/>
        <w:ind w:left="-284"/>
        <w:rPr>
          <w:sz w:val="26"/>
          <w:lang w:val="en-US"/>
        </w:rPr>
      </w:pPr>
      <w:r>
        <w:rPr>
          <w:sz w:val="26"/>
        </w:rPr>
        <w:t>Код</w:t>
      </w:r>
      <w:r w:rsidRPr="00CE0A37">
        <w:rPr>
          <w:sz w:val="26"/>
          <w:lang w:val="en-US"/>
        </w:rPr>
        <w:t xml:space="preserve"> </w:t>
      </w:r>
      <w:r>
        <w:rPr>
          <w:sz w:val="26"/>
        </w:rPr>
        <w:t>опубликован</w:t>
      </w:r>
      <w:r w:rsidRPr="00CE0A37">
        <w:rPr>
          <w:sz w:val="26"/>
          <w:lang w:val="en-US"/>
        </w:rPr>
        <w:t xml:space="preserve"> </w:t>
      </w:r>
      <w:r>
        <w:rPr>
          <w:sz w:val="26"/>
        </w:rPr>
        <w:t>на</w:t>
      </w:r>
      <w:r w:rsidRPr="00CE0A37">
        <w:rPr>
          <w:sz w:val="26"/>
          <w:lang w:val="en-US"/>
        </w:rPr>
        <w:t xml:space="preserve"> GitHub, APK </w:t>
      </w:r>
      <w:r>
        <w:rPr>
          <w:sz w:val="26"/>
        </w:rPr>
        <w:t>в</w:t>
      </w:r>
      <w:r w:rsidRPr="00CE0A37">
        <w:rPr>
          <w:sz w:val="26"/>
          <w:lang w:val="en-US"/>
        </w:rPr>
        <w:t xml:space="preserve"> Releases, </w:t>
      </w:r>
      <w:r>
        <w:rPr>
          <w:sz w:val="26"/>
        </w:rPr>
        <w:t>есть</w:t>
      </w:r>
      <w:r w:rsidRPr="00CE0A37">
        <w:rPr>
          <w:sz w:val="26"/>
          <w:lang w:val="en-US"/>
        </w:rPr>
        <w:t xml:space="preserve"> </w:t>
      </w:r>
      <w:r>
        <w:rPr>
          <w:sz w:val="26"/>
        </w:rPr>
        <w:t>файл</w:t>
      </w:r>
      <w:r w:rsidRPr="00CE0A37">
        <w:rPr>
          <w:sz w:val="26"/>
          <w:lang w:val="en-US"/>
        </w:rPr>
        <w:t> LIST_OF_POSITIONS.txt.</w:t>
      </w:r>
    </w:p>
    <w:p w14:paraId="63C9AD0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Эпиграф размещён в README и на стартовом экране приложения.</w:t>
      </w:r>
    </w:p>
    <w:p w14:paraId="4AFF0FC0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 </w:t>
      </w:r>
    </w:p>
    <w:p w14:paraId="360C136A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15. Предупреждение о безопасности</w:t>
      </w:r>
    </w:p>
    <w:p w14:paraId="08519B1C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В приложении, в разделе «Инструкция», размещается следующий текст:</w:t>
      </w:r>
    </w:p>
    <w:p w14:paraId="3DB82D3B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*«Пока власть опасна, пока число пользователей не достигло 100 че</w:t>
      </w:r>
      <w:r>
        <w:rPr>
          <w:sz w:val="26"/>
        </w:rPr>
        <w:t>ловек, чтобы вас не арестовали, скрывайте своё истинное отношение к госслужащим и ставьте минимальные отрицательные баллы от -1 до -3».*</w:t>
      </w:r>
    </w:p>
    <w:p w14:paraId="5DAC02C7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Как бы говоря им:</w:t>
      </w:r>
    </w:p>
    <w:p w14:paraId="2AF37E09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 xml:space="preserve">«Мы вас не любим и боимся, но будем бороться по правилам. Пока земля и небо не обрушились — мы </w:t>
      </w:r>
      <w:r>
        <w:rPr>
          <w:sz w:val="26"/>
        </w:rPr>
        <w:t>есть!»</w:t>
      </w:r>
    </w:p>
    <w:p w14:paraId="5A36EEC4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Примечание для разработчиков:</w:t>
      </w:r>
    </w:p>
    <w:p w14:paraId="0872CAB2" w14:textId="77777777" w:rsidR="00CD086D" w:rsidRDefault="00432F26">
      <w:pPr>
        <w:widowControl/>
        <w:ind w:left="-284"/>
        <w:rPr>
          <w:sz w:val="26"/>
        </w:rPr>
      </w:pPr>
      <w:r>
        <w:rPr>
          <w:sz w:val="26"/>
        </w:rPr>
        <w:t>Данное предупреждение актуально только для переходного периода, пока власть ещё не стала народной. После официального перехода к Этапу 2 (Властный режим) или после решения НКП предупреждение может быть удалено из прилож</w:t>
      </w:r>
      <w:r>
        <w:rPr>
          <w:sz w:val="26"/>
        </w:rPr>
        <w:t>ения.</w:t>
      </w:r>
    </w:p>
    <w:p w14:paraId="36D6BAF3" w14:textId="77777777" w:rsidR="00CD086D" w:rsidRDefault="00CD086D">
      <w:pPr>
        <w:widowControl/>
        <w:ind w:left="-284"/>
        <w:rPr>
          <w:rFonts w:ascii="Calibri Light" w:eastAsia="Calibri Light" w:hAnsi="Calibri Light"/>
          <w:b/>
          <w:color w:val="2F5496"/>
          <w:sz w:val="26"/>
        </w:rPr>
      </w:pPr>
    </w:p>
    <w:bookmarkEnd w:id="4"/>
    <w:p w14:paraId="66CEBD2A" w14:textId="77777777" w:rsidR="00CD086D" w:rsidRDefault="00432F26">
      <w:pPr>
        <w:widowControl/>
        <w:rPr>
          <w:sz w:val="26"/>
        </w:rPr>
      </w:pPr>
      <w:r>
        <w:rPr>
          <w:sz w:val="26"/>
        </w:rPr>
        <w:pict w14:anchorId="031FB704">
          <v:rect id="_x0000_i1026" style="width:50pt;height:.75pt" o:hrstd="t" o:hrnoshade="t" o:hr="t" fillcolor="#0f1115" stroked="f"/>
        </w:pict>
      </w:r>
    </w:p>
    <w:p w14:paraId="243BD9A3" w14:textId="77777777" w:rsidR="00CD086D" w:rsidRDefault="00432F26">
      <w:pPr>
        <w:widowControl/>
        <w:ind w:firstLine="709"/>
        <w:jc w:val="both"/>
        <w:rPr>
          <w:sz w:val="26"/>
        </w:rPr>
      </w:pPr>
      <w:bookmarkStart w:id="20" w:name="Конец_ТЗ__Этап_1"/>
      <w:r>
        <w:rPr>
          <w:sz w:val="26"/>
        </w:rPr>
        <w:t>Конец ТЗ (Этап 1)</w:t>
      </w:r>
    </w:p>
    <w:bookmarkEnd w:id="20"/>
    <w:p w14:paraId="6F39B68A" w14:textId="709FDE5F" w:rsidR="00435644" w:rsidRPr="00A178F2" w:rsidRDefault="00435644" w:rsidP="00435644">
      <w:pPr>
        <w:widowControl/>
        <w:ind w:firstLine="709"/>
        <w:jc w:val="both"/>
        <w:rPr>
          <w:sz w:val="26"/>
        </w:rPr>
      </w:pPr>
      <w:r>
        <w:rPr>
          <w:sz w:val="26"/>
        </w:rPr>
        <w:t xml:space="preserve">10.05.2026г. ….  </w:t>
      </w:r>
      <w:r>
        <w:rPr>
          <w:sz w:val="26"/>
        </w:rPr>
        <w:t xml:space="preserve">Разработка бланков ещё не завершена на эту дату. Бланки будут выложены на </w:t>
      </w:r>
      <w:r>
        <w:rPr>
          <w:sz w:val="26"/>
          <w:lang w:val="en-US"/>
        </w:rPr>
        <w:t>GitHub</w:t>
      </w:r>
      <w:r>
        <w:rPr>
          <w:sz w:val="26"/>
        </w:rPr>
        <w:t xml:space="preserve"> отдельно.</w:t>
      </w:r>
    </w:p>
    <w:p w14:paraId="12EB7D7C" w14:textId="77777777" w:rsidR="00435644" w:rsidRDefault="00435644">
      <w:pPr>
        <w:widowControl/>
        <w:ind w:firstLine="709"/>
        <w:jc w:val="both"/>
        <w:rPr>
          <w:sz w:val="26"/>
        </w:rPr>
      </w:pPr>
    </w:p>
    <w:p w14:paraId="271912D7" w14:textId="1750D441" w:rsidR="00CD086D" w:rsidRDefault="00432F26">
      <w:pPr>
        <w:widowControl/>
        <w:ind w:firstLine="709"/>
        <w:jc w:val="both"/>
        <w:rPr>
          <w:sz w:val="26"/>
        </w:rPr>
      </w:pPr>
      <w:r>
        <w:rPr>
          <w:sz w:val="26"/>
        </w:rPr>
        <w:t xml:space="preserve">Техзадание составил: </w:t>
      </w:r>
    </w:p>
    <w:p w14:paraId="07F486AB" w14:textId="77777777" w:rsidR="00CD086D" w:rsidRDefault="00432F26">
      <w:pPr>
        <w:widowControl/>
        <w:ind w:firstLine="709"/>
        <w:jc w:val="both"/>
        <w:rPr>
          <w:sz w:val="26"/>
        </w:rPr>
      </w:pPr>
      <w:r>
        <w:rPr>
          <w:sz w:val="26"/>
        </w:rPr>
        <w:t>Улан Садыков</w:t>
      </w:r>
    </w:p>
    <w:p w14:paraId="4ADF0950" w14:textId="77777777" w:rsidR="00CD086D" w:rsidRDefault="00432F26">
      <w:pPr>
        <w:widowControl/>
        <w:ind w:firstLine="709"/>
        <w:jc w:val="both"/>
        <w:rPr>
          <w:sz w:val="26"/>
        </w:rPr>
      </w:pPr>
      <w:r>
        <w:rPr>
          <w:sz w:val="26"/>
          <w:lang w:val="en-US"/>
        </w:rPr>
        <w:t>e</w:t>
      </w:r>
      <w:r>
        <w:rPr>
          <w:sz w:val="26"/>
        </w:rPr>
        <w:t>-</w:t>
      </w:r>
      <w:r>
        <w:rPr>
          <w:sz w:val="26"/>
          <w:lang w:val="en-US"/>
        </w:rPr>
        <w:t>mail</w:t>
      </w:r>
      <w:r>
        <w:rPr>
          <w:sz w:val="26"/>
        </w:rPr>
        <w:t xml:space="preserve">: </w:t>
      </w:r>
      <w:r>
        <w:rPr>
          <w:sz w:val="26"/>
          <w:lang w:val="en-US"/>
        </w:rPr>
        <w:t>ulanbs</w:t>
      </w:r>
      <w:r>
        <w:rPr>
          <w:sz w:val="26"/>
        </w:rPr>
        <w:t>@</w:t>
      </w:r>
      <w:r>
        <w:rPr>
          <w:sz w:val="26"/>
          <w:lang w:val="en-US"/>
        </w:rPr>
        <w:t>rambler</w:t>
      </w:r>
      <w:r>
        <w:rPr>
          <w:sz w:val="26"/>
        </w:rPr>
        <w:t>.</w:t>
      </w:r>
      <w:r>
        <w:rPr>
          <w:sz w:val="26"/>
          <w:lang w:val="en-US"/>
        </w:rPr>
        <w:t>ru</w:t>
      </w:r>
    </w:p>
    <w:p w14:paraId="69752EEE" w14:textId="3FBD4CA5" w:rsidR="00CD086D" w:rsidRDefault="00A178F2">
      <w:pPr>
        <w:widowControl/>
        <w:ind w:firstLine="709"/>
        <w:jc w:val="both"/>
        <w:rPr>
          <w:sz w:val="26"/>
        </w:rPr>
      </w:pPr>
      <w:r>
        <w:rPr>
          <w:sz w:val="26"/>
        </w:rPr>
        <w:t>10.05</w:t>
      </w:r>
      <w:r w:rsidR="00432F26">
        <w:rPr>
          <w:sz w:val="26"/>
        </w:rPr>
        <w:t>.2026г.</w:t>
      </w:r>
    </w:p>
    <w:p w14:paraId="4F965DBE" w14:textId="77777777" w:rsidR="00CD086D" w:rsidRDefault="00432F26">
      <w:pPr>
        <w:widowControl/>
        <w:ind w:firstLine="709"/>
        <w:jc w:val="both"/>
        <w:rPr>
          <w:sz w:val="26"/>
        </w:rPr>
      </w:pPr>
      <w:r>
        <w:rPr>
          <w:sz w:val="26"/>
        </w:rPr>
        <w:t>г. Бишкек</w:t>
      </w:r>
    </w:p>
    <w:bookmarkEnd w:id="1"/>
    <w:p w14:paraId="56971079" w14:textId="3E2DFD16" w:rsidR="00CD086D" w:rsidRDefault="00A178F2">
      <w:pPr>
        <w:widowControl/>
        <w:ind w:firstLine="709"/>
        <w:jc w:val="both"/>
        <w:rPr>
          <w:sz w:val="26"/>
        </w:rPr>
      </w:pPr>
      <w:r>
        <w:rPr>
          <w:sz w:val="26"/>
        </w:rPr>
        <w:t>…………………..</w:t>
      </w:r>
    </w:p>
    <w:p w14:paraId="055302D9" w14:textId="75ADB3E1" w:rsidR="00A178F2" w:rsidRPr="00A178F2" w:rsidRDefault="00A178F2">
      <w:pPr>
        <w:widowControl/>
        <w:ind w:firstLine="709"/>
        <w:jc w:val="both"/>
        <w:rPr>
          <w:sz w:val="26"/>
        </w:rPr>
      </w:pPr>
      <w:r>
        <w:rPr>
          <w:sz w:val="26"/>
        </w:rPr>
        <w:lastRenderedPageBreak/>
        <w:t xml:space="preserve">Разработка бланков ещё не завершена на эту дату. Бланки будут выложены на </w:t>
      </w:r>
      <w:r>
        <w:rPr>
          <w:sz w:val="26"/>
          <w:lang w:val="en-US"/>
        </w:rPr>
        <w:t>GitHub</w:t>
      </w:r>
      <w:r>
        <w:rPr>
          <w:sz w:val="26"/>
        </w:rPr>
        <w:t xml:space="preserve"> отдельно.</w:t>
      </w:r>
    </w:p>
    <w:sectPr w:rsidR="00A178F2" w:rsidRPr="00A178F2">
      <w:headerReference w:type="default" r:id="rId7"/>
      <w:pgSz w:w="11906" w:h="16838"/>
      <w:pgMar w:top="1134" w:right="851" w:bottom="1134" w:left="850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02398" w14:textId="77777777" w:rsidR="00432F26" w:rsidRDefault="00432F26">
      <w:r>
        <w:separator/>
      </w:r>
    </w:p>
  </w:endnote>
  <w:endnote w:type="continuationSeparator" w:id="0">
    <w:p w14:paraId="3D3934A2" w14:textId="77777777" w:rsidR="00432F26" w:rsidRDefault="00432F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1B32D" w14:textId="77777777" w:rsidR="00432F26" w:rsidRDefault="00432F26">
      <w:r>
        <w:separator/>
      </w:r>
    </w:p>
  </w:footnote>
  <w:footnote w:type="continuationSeparator" w:id="0">
    <w:p w14:paraId="731C6484" w14:textId="77777777" w:rsidR="00432F26" w:rsidRDefault="00432F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33D61" w14:textId="77777777" w:rsidR="00CD086D" w:rsidRDefault="00432F26">
    <w:pPr>
      <w:pStyle w:val="a4"/>
      <w:widowControl/>
      <w:jc w:val="right"/>
      <w:rPr>
        <w:sz w:val="26"/>
      </w:rPr>
    </w:pPr>
    <w:r>
      <w:rPr>
        <w:sz w:val="26"/>
      </w:rPr>
      <w:fldChar w:fldCharType="begin"/>
    </w:r>
    <w:r>
      <w:rPr>
        <w:sz w:val="26"/>
      </w:rPr>
      <w:instrText xml:space="preserve"> PAGE   \* MERGEFORMAT </w:instrText>
    </w:r>
    <w:r>
      <w:rPr>
        <w:sz w:val="26"/>
      </w:rPr>
      <w:fldChar w:fldCharType="separate"/>
    </w:r>
    <w:r>
      <w:rPr>
        <w:sz w:val="26"/>
      </w:rPr>
      <w:t>14</w:t>
    </w:r>
    <w:r>
      <w:rPr>
        <w:sz w:val="26"/>
      </w:rPr>
      <w:fldChar w:fldCharType="end"/>
    </w:r>
  </w:p>
  <w:p w14:paraId="2176A0AF" w14:textId="77777777" w:rsidR="00CD086D" w:rsidRDefault="00CD086D">
    <w:pPr>
      <w:pStyle w:val="a4"/>
      <w:widowControl/>
      <w:rPr>
        <w:sz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72E45"/>
    <w:multiLevelType w:val="multilevel"/>
    <w:tmpl w:val="87F42764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6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880" w:hanging="720"/>
      </w:pPr>
    </w:lvl>
    <w:lvl w:ilvl="3">
      <w:start w:val="1"/>
      <w:numFmt w:val="decimal"/>
      <w:lvlText w:val="%1.%2.%3.%4"/>
      <w:lvlJc w:val="left"/>
      <w:pPr>
        <w:ind w:left="3960" w:hanging="720"/>
      </w:pPr>
    </w:lvl>
    <w:lvl w:ilvl="4">
      <w:start w:val="1"/>
      <w:numFmt w:val="decimal"/>
      <w:lvlText w:val="%1.%2.%3.%4.%5"/>
      <w:lvlJc w:val="left"/>
      <w:pPr>
        <w:ind w:left="5400" w:hanging="1080"/>
      </w:pPr>
    </w:lvl>
    <w:lvl w:ilvl="5">
      <w:start w:val="1"/>
      <w:numFmt w:val="decimal"/>
      <w:lvlText w:val="%1.%2.%3.%4.%5.%6"/>
      <w:lvlJc w:val="left"/>
      <w:pPr>
        <w:ind w:left="6840" w:hanging="1440"/>
      </w:pPr>
    </w:lvl>
    <w:lvl w:ilvl="6">
      <w:start w:val="1"/>
      <w:numFmt w:val="decimal"/>
      <w:lvlText w:val="%1.%2.%3.%4.%5.%6.%7"/>
      <w:lvlJc w:val="left"/>
      <w:pPr>
        <w:ind w:left="7920" w:hanging="1440"/>
      </w:pPr>
    </w:lvl>
    <w:lvl w:ilvl="7">
      <w:start w:val="1"/>
      <w:numFmt w:val="decimal"/>
      <w:lvlText w:val="%1.%2.%3.%4.%5.%6.%7.%8"/>
      <w:lvlJc w:val="left"/>
      <w:pPr>
        <w:ind w:left="9360" w:hanging="1800"/>
      </w:pPr>
    </w:lvl>
    <w:lvl w:ilvl="8">
      <w:start w:val="1"/>
      <w:numFmt w:val="decimal"/>
      <w:lvlText w:val="%1.%2.%3.%4.%5.%6.%7.%8.%9"/>
      <w:lvlJc w:val="left"/>
      <w:pPr>
        <w:ind w:left="10440" w:hanging="1800"/>
      </w:pPr>
    </w:lvl>
  </w:abstractNum>
  <w:abstractNum w:abstractNumId="1" w15:restartNumberingAfterBreak="0">
    <w:nsid w:val="413B2B90"/>
    <w:multiLevelType w:val="multilevel"/>
    <w:tmpl w:val="C520F2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num w:numId="1" w16cid:durableId="621690127">
    <w:abstractNumId w:val="0"/>
  </w:num>
  <w:num w:numId="2" w16cid:durableId="1252003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86D"/>
    <w:rsid w:val="000500E3"/>
    <w:rsid w:val="00432F26"/>
    <w:rsid w:val="00435644"/>
    <w:rsid w:val="00A178F2"/>
    <w:rsid w:val="00CD086D"/>
    <w:rsid w:val="00CE0A37"/>
    <w:rsid w:val="00F1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01193"/>
  <w15:docId w15:val="{73D15A39-BB83-4FCD-BFE0-C59BF544C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="Calibri Light" w:eastAsia="Calibri Light" w:hAnsi="Calibri Light"/>
      <w:color w:val="2F5496"/>
      <w:sz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 Light" w:eastAsia="Calibri Light" w:hAnsi="Calibri Light"/>
      <w:color w:val="2F549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40"/>
      <w:outlineLvl w:val="2"/>
    </w:pPr>
    <w:rPr>
      <w:rFonts w:ascii="Calibri Light" w:eastAsia="Calibri Light" w:hAnsi="Calibri Light"/>
      <w:color w:val="1F3763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720"/>
      <w:contextualSpacing/>
    </w:pPr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TOC Heading"/>
    <w:basedOn w:val="1"/>
    <w:next w:val="a"/>
    <w:pPr>
      <w:spacing w:line="259" w:lineRule="auto"/>
      <w:outlineLvl w:val="9"/>
    </w:pPr>
  </w:style>
  <w:style w:type="paragraph" w:styleId="10">
    <w:name w:val="toc 1"/>
    <w:basedOn w:val="a"/>
    <w:next w:val="a"/>
    <w:pPr>
      <w:spacing w:after="100"/>
    </w:pPr>
  </w:style>
  <w:style w:type="paragraph" w:styleId="20">
    <w:name w:val="toc 2"/>
    <w:basedOn w:val="a"/>
    <w:next w:val="a"/>
    <w:pPr>
      <w:spacing w:after="100"/>
      <w:ind w:left="260"/>
    </w:pPr>
  </w:style>
  <w:style w:type="paragraph" w:styleId="30">
    <w:name w:val="toc 3"/>
    <w:basedOn w:val="a"/>
    <w:next w:val="a"/>
    <w:pPr>
      <w:spacing w:after="100"/>
      <w:ind w:left="520"/>
    </w:pPr>
  </w:style>
  <w:style w:type="paragraph" w:customStyle="1" w:styleId="ds-markdown-paragraph">
    <w:name w:val="ds-markdown-paragraph"/>
    <w:basedOn w:val="a"/>
    <w:pPr>
      <w:spacing w:before="280" w:beforeAutospacing="1" w:after="280" w:afterAutospacing="1"/>
    </w:pPr>
    <w:rPr>
      <w:rFonts w:ascii="Times New Roman" w:eastAsia="Times New Roman" w:hAnsi="Times New Roman"/>
      <w:sz w:val="24"/>
    </w:rPr>
  </w:style>
  <w:style w:type="paragraph" w:styleId="a7">
    <w:name w:val="Normal (Web)"/>
    <w:basedOn w:val="a"/>
    <w:pPr>
      <w:spacing w:before="280" w:beforeAutospacing="1" w:after="280" w:afterAutospacing="1"/>
    </w:pPr>
    <w:rPr>
      <w:rFonts w:ascii="Times New Roman" w:eastAsia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15</Pages>
  <Words>5204</Words>
  <Characters>29665</Characters>
  <Application>Microsoft Office Word</Application>
  <DocSecurity>0</DocSecurity>
  <Lines>247</Lines>
  <Paragraphs>69</Paragraphs>
  <ScaleCrop>false</ScaleCrop>
  <Company/>
  <LinksUpToDate>false</LinksUpToDate>
  <CharactersWithSpaces>34800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Улан</dc:creator>
  <cp:lastModifiedBy> Улан</cp:lastModifiedBy>
  <cp:revision>7</cp:revision>
  <cp:lastPrinted>2026-04-26T09:14:00Z</cp:lastPrinted>
  <dcterms:created xsi:type="dcterms:W3CDTF">2026-05-08T17:09:00Z</dcterms:created>
  <dcterms:modified xsi:type="dcterms:W3CDTF">2026-05-10T08:11:00Z</dcterms:modified>
</cp:coreProperties>
</file>