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6C8" w:rsidRDefault="003F4ACA" w:rsidP="00443284">
      <w:pPr>
        <w:pStyle w:val="Heading2"/>
      </w:pPr>
      <w:r>
        <w:rPr>
          <w:noProof/>
        </w:rPr>
        <w:drawing>
          <wp:inline distT="0" distB="0" distL="0" distR="0">
            <wp:extent cx="1905000" cy="1905000"/>
            <wp:effectExtent l="0" t="0" r="0" b="0"/>
            <wp:docPr id="1" name="Picture 0" descr="AM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3.gif"/>
                    <pic:cNvPicPr/>
                  </pic:nvPicPr>
                  <pic:blipFill>
                    <a:blip r:embed="rId7"/>
                    <a:stretch>
                      <a:fillRect/>
                    </a:stretch>
                  </pic:blipFill>
                  <pic:spPr>
                    <a:xfrm>
                      <a:off x="0" y="0"/>
                      <a:ext cx="1905000" cy="1905000"/>
                    </a:xfrm>
                    <a:prstGeom prst="rect">
                      <a:avLst/>
                    </a:prstGeom>
                  </pic:spPr>
                </pic:pic>
              </a:graphicData>
            </a:graphic>
          </wp:inline>
        </w:drawing>
      </w:r>
    </w:p>
    <w:p w:rsidR="002036C1" w:rsidRPr="001E239F" w:rsidRDefault="002036C1" w:rsidP="001E239F">
      <w:pPr>
        <w:jc w:val="center"/>
        <w:rPr>
          <w:color w:val="0070C0"/>
          <w:sz w:val="52"/>
          <w:szCs w:val="52"/>
        </w:rPr>
      </w:pPr>
      <w:r w:rsidRPr="001E239F">
        <w:rPr>
          <w:color w:val="0070C0"/>
          <w:sz w:val="52"/>
          <w:szCs w:val="52"/>
        </w:rPr>
        <w:t>ASP.NET Maintenance Mode Module</w:t>
      </w:r>
    </w:p>
    <w:p w:rsidR="009E2C09" w:rsidRDefault="002036C1" w:rsidP="001E239F">
      <w:pPr>
        <w:jc w:val="center"/>
        <w:rPr>
          <w:sz w:val="36"/>
          <w:szCs w:val="36"/>
        </w:rPr>
        <w:sectPr w:rsidR="009E2C09" w:rsidSect="005D18D9">
          <w:headerReference w:type="default" r:id="rId8"/>
          <w:footerReference w:type="default" r:id="rId9"/>
          <w:pgSz w:w="12240" w:h="15840"/>
          <w:pgMar w:top="1440" w:right="1440" w:bottom="1440" w:left="1440" w:header="720" w:footer="720" w:gutter="0"/>
          <w:cols w:space="720"/>
          <w:docGrid w:linePitch="360"/>
        </w:sectPr>
      </w:pPr>
      <w:r w:rsidRPr="001E239F">
        <w:rPr>
          <w:sz w:val="36"/>
          <w:szCs w:val="36"/>
        </w:rPr>
        <w:t>S.M. Raihan Iqbal</w:t>
      </w:r>
    </w:p>
    <w:p w:rsidR="002036C1" w:rsidRDefault="009E2C09" w:rsidP="009E2C09">
      <w:pPr>
        <w:pStyle w:val="Heading1"/>
      </w:pPr>
      <w:r w:rsidRPr="00EE19D4">
        <w:lastRenderedPageBreak/>
        <w:t>Introduction</w:t>
      </w:r>
    </w:p>
    <w:p w:rsidR="009E2C09" w:rsidRDefault="009E2C09" w:rsidP="009E2C09">
      <w:r>
        <w:t xml:space="preserve">Web developers at times need to put their web applications in an offline mode so as to prevent visitors from accessing the site. The classic way to do this would be </w:t>
      </w:r>
      <w:r w:rsidR="00F204EB">
        <w:t xml:space="preserve">to </w:t>
      </w:r>
      <w:r>
        <w:t xml:space="preserve">upload an </w:t>
      </w:r>
      <w:r w:rsidRPr="009C4BAD">
        <w:rPr>
          <w:i/>
        </w:rPr>
        <w:t>app_offline.html</w:t>
      </w:r>
      <w:r>
        <w:t xml:space="preserve"> file to the root of the web application. The limitation of this technique is that even the developer cannot visit the site!</w:t>
      </w:r>
      <w:r w:rsidR="003C0710">
        <w:t xml:space="preserve"> A developer might need to </w:t>
      </w:r>
      <w:r w:rsidR="00F204EB">
        <w:t>ensure</w:t>
      </w:r>
      <w:r w:rsidR="003C0710">
        <w:t xml:space="preserve"> if everything is working fine and at the same time prevent other users from accessing the website.</w:t>
      </w:r>
    </w:p>
    <w:p w:rsidR="009C4BAD" w:rsidRDefault="009C4BAD" w:rsidP="009E2C09">
      <w:r>
        <w:t xml:space="preserve">So I created an HTTP module that helps overcome this issue. Just place a few lines in your </w:t>
      </w:r>
      <w:r w:rsidRPr="009C4BAD">
        <w:rPr>
          <w:i/>
        </w:rPr>
        <w:t>web.config</w:t>
      </w:r>
      <w:r>
        <w:t xml:space="preserve"> file and you are ready to go!</w:t>
      </w:r>
      <w:r w:rsidR="00755075">
        <w:t xml:space="preserve"> The following are the main features of this module:</w:t>
      </w:r>
    </w:p>
    <w:p w:rsidR="00755075" w:rsidRDefault="0018443D" w:rsidP="00755075">
      <w:pPr>
        <w:pStyle w:val="ListParagraph"/>
        <w:numPr>
          <w:ilvl w:val="0"/>
          <w:numId w:val="3"/>
        </w:numPr>
      </w:pPr>
      <w:r>
        <w:t>T</w:t>
      </w:r>
      <w:r w:rsidR="00755075">
        <w:t xml:space="preserve">urn on/off the maintenance mode using a setting in the </w:t>
      </w:r>
      <w:r w:rsidR="00755075" w:rsidRPr="002654EF">
        <w:rPr>
          <w:i/>
        </w:rPr>
        <w:t>web.config</w:t>
      </w:r>
      <w:r w:rsidR="00755075">
        <w:t xml:space="preserve"> file.</w:t>
      </w:r>
    </w:p>
    <w:p w:rsidR="00755075" w:rsidRDefault="00755075" w:rsidP="00755075">
      <w:pPr>
        <w:pStyle w:val="ListParagraph"/>
        <w:numPr>
          <w:ilvl w:val="0"/>
          <w:numId w:val="3"/>
        </w:numPr>
      </w:pPr>
      <w:r>
        <w:t>Specify the path to the landing page that will be shown to visitors.</w:t>
      </w:r>
    </w:p>
    <w:p w:rsidR="00755075" w:rsidRDefault="00755075" w:rsidP="00755075">
      <w:pPr>
        <w:pStyle w:val="ListParagraph"/>
        <w:numPr>
          <w:ilvl w:val="0"/>
          <w:numId w:val="3"/>
        </w:numPr>
      </w:pPr>
      <w:r>
        <w:t>Specify path to the login page if available.</w:t>
      </w:r>
    </w:p>
    <w:p w:rsidR="00755075" w:rsidRDefault="00755075" w:rsidP="00755075">
      <w:pPr>
        <w:pStyle w:val="ListParagraph"/>
        <w:numPr>
          <w:ilvl w:val="0"/>
          <w:numId w:val="3"/>
        </w:numPr>
      </w:pPr>
      <w:r>
        <w:t>Specify the allowed user roles.</w:t>
      </w:r>
    </w:p>
    <w:p w:rsidR="00755075" w:rsidRDefault="00755075" w:rsidP="00755075">
      <w:pPr>
        <w:pStyle w:val="ListParagraph"/>
        <w:numPr>
          <w:ilvl w:val="0"/>
          <w:numId w:val="3"/>
        </w:numPr>
      </w:pPr>
      <w:r>
        <w:t>Specify the allowed users.</w:t>
      </w:r>
    </w:p>
    <w:p w:rsidR="00E91074" w:rsidRDefault="00E91074" w:rsidP="00E91074"/>
    <w:p w:rsidR="00A04E5B" w:rsidRDefault="00A04E5B">
      <w:r>
        <w:br w:type="page"/>
      </w:r>
    </w:p>
    <w:p w:rsidR="00E91074" w:rsidRDefault="00A91C15" w:rsidP="00A04E5B">
      <w:pPr>
        <w:pStyle w:val="Heading1"/>
      </w:pPr>
      <w:r>
        <w:lastRenderedPageBreak/>
        <w:t>Usage</w:t>
      </w:r>
    </w:p>
    <w:p w:rsidR="00A04E5B" w:rsidRDefault="00000260" w:rsidP="00A04E5B">
      <w:r>
        <w:rPr>
          <w:noProof/>
        </w:rPr>
        <w:pict>
          <v:shapetype id="_x0000_t202" coordsize="21600,21600" o:spt="202" path="m,l,21600r21600,l21600,xe">
            <v:stroke joinstyle="miter"/>
            <v:path gradientshapeok="t" o:connecttype="rect"/>
          </v:shapetype>
          <v:shape id="_x0000_s1026" type="#_x0000_t202" style="position:absolute;margin-left:-.5pt;margin-top:24.4pt;width:440.85pt;height:215pt;z-index:251658240" fillcolor="black [3200]" strokecolor="#f2f2f2 [3041]" strokeweight="3pt">
            <v:shadow on="t" type="perspective" color="#7f7f7f [1601]" opacity=".5" offset="1pt" offset2="-1pt"/>
            <v:textbox style="mso-next-textbox:#_x0000_s1026">
              <w:txbxContent>
                <w:p w:rsidR="008E704F" w:rsidRPr="002F165F" w:rsidRDefault="008E704F" w:rsidP="008E704F">
                  <w:pPr>
                    <w:autoSpaceDE w:val="0"/>
                    <w:autoSpaceDN w:val="0"/>
                    <w:adjustRightInd w:val="0"/>
                    <w:spacing w:after="0" w:line="240" w:lineRule="auto"/>
                    <w:rPr>
                      <w:rFonts w:ascii="Consolas" w:hAnsi="Consolas" w:cs="Times New Roman"/>
                      <w:noProof/>
                      <w:color w:val="EFEF8F"/>
                      <w:sz w:val="16"/>
                      <w:szCs w:val="18"/>
                    </w:rPr>
                  </w:pPr>
                  <w:r w:rsidRPr="002F165F">
                    <w:rPr>
                      <w:rFonts w:ascii="Consolas" w:hAnsi="Consolas" w:cs="Times New Roman"/>
                      <w:noProof/>
                      <w:color w:val="EFEF8F"/>
                      <w:sz w:val="16"/>
                      <w:szCs w:val="18"/>
                    </w:rPr>
                    <w:t>&lt;configSections&gt;</w:t>
                  </w:r>
                </w:p>
                <w:p w:rsidR="008E704F" w:rsidRPr="002F165F" w:rsidRDefault="008E704F" w:rsidP="008E704F">
                  <w:pPr>
                    <w:autoSpaceDE w:val="0"/>
                    <w:autoSpaceDN w:val="0"/>
                    <w:adjustRightInd w:val="0"/>
                    <w:spacing w:after="0" w:line="240" w:lineRule="auto"/>
                    <w:rPr>
                      <w:rFonts w:ascii="Consolas" w:hAnsi="Consolas" w:cs="Times New Roman"/>
                      <w:noProof/>
                      <w:color w:val="EFEF8F"/>
                      <w:sz w:val="16"/>
                      <w:szCs w:val="18"/>
                    </w:rPr>
                  </w:pPr>
                  <w:r w:rsidRPr="002F165F">
                    <w:rPr>
                      <w:rFonts w:ascii="Consolas" w:hAnsi="Consolas" w:cs="Times New Roman"/>
                      <w:noProof/>
                      <w:color w:val="EFEF8F"/>
                      <w:sz w:val="16"/>
                      <w:szCs w:val="18"/>
                    </w:rPr>
                    <w:t xml:space="preserve">    &lt;sectionGroup </w:t>
                  </w:r>
                  <w:r w:rsidRPr="002F165F">
                    <w:rPr>
                      <w:rFonts w:ascii="Consolas" w:hAnsi="Consolas" w:cs="Times New Roman"/>
                      <w:noProof/>
                      <w:color w:val="DFDFBF"/>
                      <w:sz w:val="16"/>
                      <w:szCs w:val="18"/>
                    </w:rPr>
                    <w:t>name</w:t>
                  </w:r>
                  <w:r w:rsidRPr="002F165F">
                    <w:rPr>
                      <w:rFonts w:ascii="Consolas" w:hAnsi="Consolas" w:cs="Times New Roman"/>
                      <w:noProof/>
                      <w:color w:val="EFEF8F"/>
                      <w:sz w:val="16"/>
                      <w:szCs w:val="18"/>
                    </w:rPr>
                    <w:t>=</w:t>
                  </w:r>
                  <w:r w:rsidRPr="002F165F">
                    <w:rPr>
                      <w:rFonts w:ascii="Consolas" w:hAnsi="Consolas" w:cs="Times New Roman"/>
                      <w:noProof/>
                      <w:color w:val="CC9393"/>
                      <w:sz w:val="16"/>
                      <w:szCs w:val="18"/>
                    </w:rPr>
                    <w:t>"am3"</w:t>
                  </w:r>
                  <w:r w:rsidRPr="002F165F">
                    <w:rPr>
                      <w:rFonts w:ascii="Consolas" w:hAnsi="Consolas" w:cs="Times New Roman"/>
                      <w:noProof/>
                      <w:color w:val="EFEF8F"/>
                      <w:sz w:val="16"/>
                      <w:szCs w:val="18"/>
                    </w:rPr>
                    <w:t>&gt;</w:t>
                  </w:r>
                </w:p>
                <w:p w:rsidR="008E704F" w:rsidRPr="002F165F" w:rsidRDefault="008E704F" w:rsidP="008E704F">
                  <w:pPr>
                    <w:autoSpaceDE w:val="0"/>
                    <w:autoSpaceDN w:val="0"/>
                    <w:adjustRightInd w:val="0"/>
                    <w:spacing w:after="0" w:line="240" w:lineRule="auto"/>
                    <w:rPr>
                      <w:rFonts w:ascii="Consolas" w:hAnsi="Consolas" w:cs="Times New Roman"/>
                      <w:noProof/>
                      <w:color w:val="EFEF8F"/>
                      <w:sz w:val="16"/>
                      <w:szCs w:val="18"/>
                    </w:rPr>
                  </w:pPr>
                  <w:r w:rsidRPr="002F165F">
                    <w:rPr>
                      <w:rFonts w:ascii="Consolas" w:hAnsi="Consolas" w:cs="Times New Roman"/>
                      <w:noProof/>
                      <w:color w:val="EFEF8F"/>
                      <w:sz w:val="16"/>
                      <w:szCs w:val="18"/>
                    </w:rPr>
                    <w:t xml:space="preserve">      &lt;section </w:t>
                  </w:r>
                  <w:r w:rsidRPr="002F165F">
                    <w:rPr>
                      <w:rFonts w:ascii="Consolas" w:hAnsi="Consolas" w:cs="Times New Roman"/>
                      <w:noProof/>
                      <w:color w:val="DFDFBF"/>
                      <w:sz w:val="16"/>
                      <w:szCs w:val="18"/>
                    </w:rPr>
                    <w:t>name</w:t>
                  </w:r>
                  <w:r w:rsidRPr="002F165F">
                    <w:rPr>
                      <w:rFonts w:ascii="Consolas" w:hAnsi="Consolas" w:cs="Times New Roman"/>
                      <w:noProof/>
                      <w:color w:val="EFEF8F"/>
                      <w:sz w:val="16"/>
                      <w:szCs w:val="18"/>
                    </w:rPr>
                    <w:t>=</w:t>
                  </w:r>
                  <w:r w:rsidRPr="002F165F">
                    <w:rPr>
                      <w:rFonts w:ascii="Consolas" w:hAnsi="Consolas" w:cs="Times New Roman"/>
                      <w:noProof/>
                      <w:color w:val="CC9393"/>
                      <w:sz w:val="16"/>
                      <w:szCs w:val="18"/>
                    </w:rPr>
                    <w:t>"maintenanceMode"</w:t>
                  </w:r>
                  <w:r w:rsidRPr="002F165F">
                    <w:rPr>
                      <w:rFonts w:ascii="Consolas" w:hAnsi="Consolas" w:cs="Times New Roman"/>
                      <w:noProof/>
                      <w:color w:val="EFEF8F"/>
                      <w:sz w:val="16"/>
                      <w:szCs w:val="18"/>
                    </w:rPr>
                    <w:t xml:space="preserve"> </w:t>
                  </w:r>
                  <w:r w:rsidRPr="002F165F">
                    <w:rPr>
                      <w:rFonts w:ascii="Consolas" w:hAnsi="Consolas" w:cs="Times New Roman"/>
                      <w:noProof/>
                      <w:color w:val="DFDFBF"/>
                      <w:sz w:val="16"/>
                      <w:szCs w:val="18"/>
                    </w:rPr>
                    <w:t>requirePermission</w:t>
                  </w:r>
                  <w:r w:rsidRPr="002F165F">
                    <w:rPr>
                      <w:rFonts w:ascii="Consolas" w:hAnsi="Consolas" w:cs="Times New Roman"/>
                      <w:noProof/>
                      <w:color w:val="EFEF8F"/>
                      <w:sz w:val="16"/>
                      <w:szCs w:val="18"/>
                    </w:rPr>
                    <w:t>=</w:t>
                  </w:r>
                  <w:r w:rsidRPr="002F165F">
                    <w:rPr>
                      <w:rFonts w:ascii="Consolas" w:hAnsi="Consolas" w:cs="Times New Roman"/>
                      <w:noProof/>
                      <w:color w:val="CC9393"/>
                      <w:sz w:val="16"/>
                      <w:szCs w:val="18"/>
                    </w:rPr>
                    <w:t>"false"</w:t>
                  </w:r>
                  <w:r w:rsidR="00BB0EED" w:rsidRPr="002F165F">
                    <w:rPr>
                      <w:rFonts w:ascii="Consolas" w:hAnsi="Consolas" w:cs="Times New Roman"/>
                      <w:noProof/>
                      <w:color w:val="EFEF8F"/>
                      <w:sz w:val="16"/>
                      <w:szCs w:val="18"/>
                    </w:rPr>
                    <w:t xml:space="preserve"> </w:t>
                  </w:r>
                  <w:r w:rsidRPr="002F165F">
                    <w:rPr>
                      <w:rFonts w:ascii="Consolas" w:hAnsi="Consolas" w:cs="Times New Roman"/>
                      <w:noProof/>
                      <w:color w:val="DFDFBF"/>
                      <w:sz w:val="16"/>
                      <w:szCs w:val="18"/>
                    </w:rPr>
                    <w:t>type</w:t>
                  </w:r>
                  <w:r w:rsidRPr="002F165F">
                    <w:rPr>
                      <w:rFonts w:ascii="Consolas" w:hAnsi="Consolas" w:cs="Times New Roman"/>
                      <w:noProof/>
                      <w:color w:val="EFEF8F"/>
                      <w:sz w:val="16"/>
                      <w:szCs w:val="18"/>
                    </w:rPr>
                    <w:t>=</w:t>
                  </w:r>
                  <w:r w:rsidRPr="002F165F">
                    <w:rPr>
                      <w:rFonts w:ascii="Consolas" w:hAnsi="Consolas" w:cs="Times New Roman"/>
                      <w:noProof/>
                      <w:color w:val="CC9393"/>
                      <w:sz w:val="16"/>
                      <w:szCs w:val="18"/>
                    </w:rPr>
                    <w:t>"AM3.MaintenanceModeSectionHandler, AM3"</w:t>
                  </w:r>
                  <w:r w:rsidRPr="002F165F">
                    <w:rPr>
                      <w:rFonts w:ascii="Consolas" w:hAnsi="Consolas" w:cs="Times New Roman"/>
                      <w:noProof/>
                      <w:color w:val="EFEF8F"/>
                      <w:sz w:val="16"/>
                      <w:szCs w:val="18"/>
                    </w:rPr>
                    <w:t>/&gt;</w:t>
                  </w:r>
                </w:p>
                <w:p w:rsidR="008E704F" w:rsidRPr="002F165F" w:rsidRDefault="008E704F" w:rsidP="008E704F">
                  <w:pPr>
                    <w:autoSpaceDE w:val="0"/>
                    <w:autoSpaceDN w:val="0"/>
                    <w:adjustRightInd w:val="0"/>
                    <w:spacing w:after="0" w:line="240" w:lineRule="auto"/>
                    <w:rPr>
                      <w:rFonts w:ascii="Consolas" w:hAnsi="Consolas" w:cs="Times New Roman"/>
                      <w:noProof/>
                      <w:color w:val="EFEF8F"/>
                      <w:sz w:val="16"/>
                      <w:szCs w:val="18"/>
                    </w:rPr>
                  </w:pPr>
                  <w:r w:rsidRPr="002F165F">
                    <w:rPr>
                      <w:rFonts w:ascii="Consolas" w:hAnsi="Consolas" w:cs="Times New Roman"/>
                      <w:noProof/>
                      <w:color w:val="EFEF8F"/>
                      <w:sz w:val="16"/>
                      <w:szCs w:val="18"/>
                    </w:rPr>
                    <w:t xml:space="preserve">    &lt;/sectionGroup&gt;</w:t>
                  </w:r>
                </w:p>
                <w:p w:rsidR="008E704F" w:rsidRPr="002F165F" w:rsidRDefault="008E704F" w:rsidP="008E704F">
                  <w:pPr>
                    <w:rPr>
                      <w:rFonts w:ascii="Consolas" w:hAnsi="Consolas" w:cs="Times New Roman"/>
                      <w:noProof/>
                      <w:color w:val="EFEF8F"/>
                      <w:sz w:val="16"/>
                      <w:szCs w:val="18"/>
                    </w:rPr>
                  </w:pPr>
                  <w:r w:rsidRPr="002F165F">
                    <w:rPr>
                      <w:rFonts w:ascii="Consolas" w:hAnsi="Consolas" w:cs="Times New Roman"/>
                      <w:noProof/>
                      <w:color w:val="EFEF8F"/>
                      <w:sz w:val="16"/>
                      <w:szCs w:val="18"/>
                    </w:rPr>
                    <w:t>&lt;/configSections&gt;</w:t>
                  </w:r>
                </w:p>
                <w:p w:rsidR="00DC5DDD" w:rsidRPr="002F165F" w:rsidRDefault="00DC5DDD" w:rsidP="00DC5DDD">
                  <w:pPr>
                    <w:autoSpaceDE w:val="0"/>
                    <w:autoSpaceDN w:val="0"/>
                    <w:adjustRightInd w:val="0"/>
                    <w:spacing w:after="0" w:line="240" w:lineRule="auto"/>
                    <w:rPr>
                      <w:rFonts w:ascii="Consolas" w:hAnsi="Consolas" w:cs="Times New Roman"/>
                      <w:noProof/>
                      <w:color w:val="EFEF8F"/>
                      <w:sz w:val="16"/>
                      <w:szCs w:val="20"/>
                      <w:highlight w:val="black"/>
                    </w:rPr>
                  </w:pPr>
                  <w:r w:rsidRPr="002F165F">
                    <w:rPr>
                      <w:rFonts w:ascii="Consolas" w:hAnsi="Consolas" w:cs="Times New Roman"/>
                      <w:noProof/>
                      <w:color w:val="EFEF8F"/>
                      <w:sz w:val="16"/>
                      <w:szCs w:val="20"/>
                      <w:highlight w:val="black"/>
                    </w:rPr>
                    <w:t>&lt;am3&gt;</w:t>
                  </w:r>
                </w:p>
                <w:p w:rsidR="00DC5DDD" w:rsidRPr="002F165F" w:rsidRDefault="00DC5DDD" w:rsidP="00DC5DDD">
                  <w:pPr>
                    <w:autoSpaceDE w:val="0"/>
                    <w:autoSpaceDN w:val="0"/>
                    <w:adjustRightInd w:val="0"/>
                    <w:spacing w:after="0" w:line="240" w:lineRule="auto"/>
                    <w:rPr>
                      <w:rFonts w:ascii="Consolas" w:hAnsi="Consolas" w:cs="Times New Roman"/>
                      <w:noProof/>
                      <w:color w:val="EFEF8F"/>
                      <w:sz w:val="16"/>
                      <w:szCs w:val="20"/>
                      <w:highlight w:val="black"/>
                    </w:rPr>
                  </w:pPr>
                  <w:r w:rsidRPr="002F165F">
                    <w:rPr>
                      <w:rFonts w:ascii="Consolas" w:hAnsi="Consolas" w:cs="Times New Roman"/>
                      <w:noProof/>
                      <w:color w:val="EFEF8F"/>
                      <w:sz w:val="16"/>
                      <w:szCs w:val="20"/>
                      <w:highlight w:val="black"/>
                    </w:rPr>
                    <w:t xml:space="preserve">    &lt;maintenanceMode</w:t>
                  </w:r>
                </w:p>
                <w:p w:rsidR="00DC5DDD" w:rsidRPr="002F165F" w:rsidRDefault="00DC5DDD" w:rsidP="00DC5DDD">
                  <w:pPr>
                    <w:autoSpaceDE w:val="0"/>
                    <w:autoSpaceDN w:val="0"/>
                    <w:adjustRightInd w:val="0"/>
                    <w:spacing w:after="0" w:line="240" w:lineRule="auto"/>
                    <w:rPr>
                      <w:rFonts w:ascii="Consolas" w:hAnsi="Consolas" w:cs="Times New Roman"/>
                      <w:noProof/>
                      <w:color w:val="CC9393"/>
                      <w:sz w:val="16"/>
                      <w:szCs w:val="20"/>
                      <w:highlight w:val="black"/>
                    </w:rPr>
                  </w:pPr>
                  <w:r w:rsidRPr="002F165F">
                    <w:rPr>
                      <w:rFonts w:ascii="Consolas" w:hAnsi="Consolas" w:cs="Times New Roman"/>
                      <w:noProof/>
                      <w:color w:val="EFEF8F"/>
                      <w:sz w:val="16"/>
                      <w:szCs w:val="20"/>
                      <w:highlight w:val="black"/>
                    </w:rPr>
                    <w:t xml:space="preserve">        </w:t>
                  </w:r>
                  <w:r w:rsidRPr="002F165F">
                    <w:rPr>
                      <w:rFonts w:ascii="Consolas" w:hAnsi="Consolas" w:cs="Times New Roman"/>
                      <w:noProof/>
                      <w:color w:val="DFDFBF"/>
                      <w:sz w:val="16"/>
                      <w:szCs w:val="20"/>
                      <w:highlight w:val="black"/>
                    </w:rPr>
                    <w:t>enabled</w:t>
                  </w:r>
                  <w:r w:rsidRPr="002F165F">
                    <w:rPr>
                      <w:rFonts w:ascii="Consolas" w:hAnsi="Consolas" w:cs="Times New Roman"/>
                      <w:noProof/>
                      <w:color w:val="EFEF8F"/>
                      <w:sz w:val="16"/>
                      <w:szCs w:val="20"/>
                      <w:highlight w:val="black"/>
                    </w:rPr>
                    <w:t>=</w:t>
                  </w:r>
                  <w:r w:rsidRPr="002F165F">
                    <w:rPr>
                      <w:rFonts w:ascii="Consolas" w:hAnsi="Consolas" w:cs="Times New Roman"/>
                      <w:noProof/>
                      <w:color w:val="CC9393"/>
                      <w:sz w:val="16"/>
                      <w:szCs w:val="20"/>
                      <w:highlight w:val="black"/>
                    </w:rPr>
                    <w:t>"true"</w:t>
                  </w:r>
                </w:p>
                <w:p w:rsidR="00DC5DDD" w:rsidRPr="002F165F" w:rsidRDefault="00DC5DDD" w:rsidP="00DC5DDD">
                  <w:pPr>
                    <w:autoSpaceDE w:val="0"/>
                    <w:autoSpaceDN w:val="0"/>
                    <w:adjustRightInd w:val="0"/>
                    <w:spacing w:after="0" w:line="240" w:lineRule="auto"/>
                    <w:rPr>
                      <w:rFonts w:ascii="Consolas" w:hAnsi="Consolas" w:cs="Times New Roman"/>
                      <w:noProof/>
                      <w:color w:val="CC9393"/>
                      <w:sz w:val="16"/>
                      <w:szCs w:val="20"/>
                      <w:highlight w:val="black"/>
                    </w:rPr>
                  </w:pPr>
                  <w:r w:rsidRPr="002F165F">
                    <w:rPr>
                      <w:rFonts w:ascii="Consolas" w:hAnsi="Consolas" w:cs="Times New Roman"/>
                      <w:noProof/>
                      <w:color w:val="EFEF8F"/>
                      <w:sz w:val="16"/>
                      <w:szCs w:val="20"/>
                      <w:highlight w:val="black"/>
                    </w:rPr>
                    <w:t xml:space="preserve">        </w:t>
                  </w:r>
                  <w:r w:rsidRPr="002F165F">
                    <w:rPr>
                      <w:rFonts w:ascii="Consolas" w:hAnsi="Consolas" w:cs="Times New Roman"/>
                      <w:noProof/>
                      <w:color w:val="DFDFBF"/>
                      <w:sz w:val="16"/>
                      <w:szCs w:val="20"/>
                      <w:highlight w:val="black"/>
                    </w:rPr>
                    <w:t>loginUrl</w:t>
                  </w:r>
                  <w:r w:rsidRPr="002F165F">
                    <w:rPr>
                      <w:rFonts w:ascii="Consolas" w:hAnsi="Consolas" w:cs="Times New Roman"/>
                      <w:noProof/>
                      <w:color w:val="EFEF8F"/>
                      <w:sz w:val="16"/>
                      <w:szCs w:val="20"/>
                      <w:highlight w:val="black"/>
                    </w:rPr>
                    <w:t>=</w:t>
                  </w:r>
                  <w:r w:rsidRPr="002F165F">
                    <w:rPr>
                      <w:rFonts w:ascii="Consolas" w:hAnsi="Consolas" w:cs="Times New Roman"/>
                      <w:noProof/>
                      <w:color w:val="CC9393"/>
                      <w:sz w:val="16"/>
                      <w:szCs w:val="20"/>
                      <w:highlight w:val="black"/>
                    </w:rPr>
                    <w:t>"~/Login.aspx"</w:t>
                  </w:r>
                </w:p>
                <w:p w:rsidR="00DC5DDD" w:rsidRPr="002F165F" w:rsidRDefault="00DC5DDD" w:rsidP="00DC5DDD">
                  <w:pPr>
                    <w:autoSpaceDE w:val="0"/>
                    <w:autoSpaceDN w:val="0"/>
                    <w:adjustRightInd w:val="0"/>
                    <w:spacing w:after="0" w:line="240" w:lineRule="auto"/>
                    <w:rPr>
                      <w:rFonts w:ascii="Consolas" w:hAnsi="Consolas" w:cs="Times New Roman"/>
                      <w:noProof/>
                      <w:color w:val="CC9393"/>
                      <w:sz w:val="16"/>
                      <w:szCs w:val="20"/>
                      <w:highlight w:val="black"/>
                    </w:rPr>
                  </w:pPr>
                  <w:r w:rsidRPr="002F165F">
                    <w:rPr>
                      <w:rFonts w:ascii="Consolas" w:hAnsi="Consolas" w:cs="Times New Roman"/>
                      <w:noProof/>
                      <w:color w:val="EFEF8F"/>
                      <w:sz w:val="16"/>
                      <w:szCs w:val="20"/>
                      <w:highlight w:val="black"/>
                    </w:rPr>
                    <w:t xml:space="preserve">        </w:t>
                  </w:r>
                  <w:r w:rsidRPr="002F165F">
                    <w:rPr>
                      <w:rFonts w:ascii="Consolas" w:hAnsi="Consolas" w:cs="Times New Roman"/>
                      <w:noProof/>
                      <w:color w:val="DFDFBF"/>
                      <w:sz w:val="16"/>
                      <w:szCs w:val="20"/>
                      <w:highlight w:val="black"/>
                    </w:rPr>
                    <w:t>landingPage</w:t>
                  </w:r>
                  <w:r w:rsidRPr="002F165F">
                    <w:rPr>
                      <w:rFonts w:ascii="Consolas" w:hAnsi="Consolas" w:cs="Times New Roman"/>
                      <w:noProof/>
                      <w:color w:val="EFEF8F"/>
                      <w:sz w:val="16"/>
                      <w:szCs w:val="20"/>
                      <w:highlight w:val="black"/>
                    </w:rPr>
                    <w:t>=</w:t>
                  </w:r>
                  <w:r w:rsidRPr="002F165F">
                    <w:rPr>
                      <w:rFonts w:ascii="Consolas" w:hAnsi="Consolas" w:cs="Times New Roman"/>
                      <w:noProof/>
                      <w:color w:val="CC9393"/>
                      <w:sz w:val="16"/>
                      <w:szCs w:val="20"/>
                      <w:highlight w:val="black"/>
                    </w:rPr>
                    <w:t>"~/admin/WebsiteDown.aspx"</w:t>
                  </w:r>
                </w:p>
                <w:p w:rsidR="00DC5DDD" w:rsidRPr="002F165F" w:rsidRDefault="00DC5DDD" w:rsidP="00DC5DDD">
                  <w:pPr>
                    <w:autoSpaceDE w:val="0"/>
                    <w:autoSpaceDN w:val="0"/>
                    <w:adjustRightInd w:val="0"/>
                    <w:spacing w:after="0" w:line="240" w:lineRule="auto"/>
                    <w:rPr>
                      <w:rFonts w:ascii="Consolas" w:hAnsi="Consolas" w:cs="Times New Roman"/>
                      <w:noProof/>
                      <w:color w:val="CC9393"/>
                      <w:sz w:val="16"/>
                      <w:szCs w:val="20"/>
                      <w:highlight w:val="black"/>
                    </w:rPr>
                  </w:pPr>
                  <w:r w:rsidRPr="002F165F">
                    <w:rPr>
                      <w:rFonts w:ascii="Consolas" w:hAnsi="Consolas" w:cs="Times New Roman"/>
                      <w:noProof/>
                      <w:color w:val="EFEF8F"/>
                      <w:sz w:val="16"/>
                      <w:szCs w:val="20"/>
                      <w:highlight w:val="black"/>
                    </w:rPr>
                    <w:t xml:space="preserve">        </w:t>
                  </w:r>
                  <w:r w:rsidRPr="002F165F">
                    <w:rPr>
                      <w:rFonts w:ascii="Consolas" w:hAnsi="Consolas" w:cs="Times New Roman"/>
                      <w:noProof/>
                      <w:color w:val="DFDFBF"/>
                      <w:sz w:val="16"/>
                      <w:szCs w:val="20"/>
                      <w:highlight w:val="black"/>
                    </w:rPr>
                    <w:t>allowedRoles</w:t>
                  </w:r>
                  <w:r w:rsidRPr="002F165F">
                    <w:rPr>
                      <w:rFonts w:ascii="Consolas" w:hAnsi="Consolas" w:cs="Times New Roman"/>
                      <w:noProof/>
                      <w:color w:val="EFEF8F"/>
                      <w:sz w:val="16"/>
                      <w:szCs w:val="20"/>
                      <w:highlight w:val="black"/>
                    </w:rPr>
                    <w:t>=</w:t>
                  </w:r>
                  <w:r w:rsidRPr="002F165F">
                    <w:rPr>
                      <w:rFonts w:ascii="Consolas" w:hAnsi="Consolas" w:cs="Times New Roman"/>
                      <w:noProof/>
                      <w:color w:val="CC9393"/>
                      <w:sz w:val="16"/>
                      <w:szCs w:val="20"/>
                      <w:highlight w:val="black"/>
                    </w:rPr>
                    <w:t>"administrator"</w:t>
                  </w:r>
                </w:p>
                <w:p w:rsidR="00DC5DDD" w:rsidRPr="002F165F" w:rsidRDefault="00DC5DDD" w:rsidP="00DC5DDD">
                  <w:pPr>
                    <w:autoSpaceDE w:val="0"/>
                    <w:autoSpaceDN w:val="0"/>
                    <w:adjustRightInd w:val="0"/>
                    <w:spacing w:after="0" w:line="240" w:lineRule="auto"/>
                    <w:rPr>
                      <w:rFonts w:ascii="Consolas" w:hAnsi="Consolas" w:cs="Times New Roman"/>
                      <w:noProof/>
                      <w:color w:val="EFEF8F"/>
                      <w:sz w:val="16"/>
                      <w:szCs w:val="20"/>
                      <w:highlight w:val="black"/>
                    </w:rPr>
                  </w:pPr>
                  <w:r w:rsidRPr="002F165F">
                    <w:rPr>
                      <w:rFonts w:ascii="Consolas" w:hAnsi="Consolas" w:cs="Times New Roman"/>
                      <w:noProof/>
                      <w:color w:val="EFEF8F"/>
                      <w:sz w:val="16"/>
                      <w:szCs w:val="20"/>
                      <w:highlight w:val="black"/>
                    </w:rPr>
                    <w:t xml:space="preserve">        </w:t>
                  </w:r>
                  <w:r w:rsidRPr="002F165F">
                    <w:rPr>
                      <w:rFonts w:ascii="Consolas" w:hAnsi="Consolas" w:cs="Times New Roman"/>
                      <w:noProof/>
                      <w:color w:val="DFDFBF"/>
                      <w:sz w:val="16"/>
                      <w:szCs w:val="20"/>
                      <w:highlight w:val="black"/>
                    </w:rPr>
                    <w:t>allowedUsers</w:t>
                  </w:r>
                  <w:r w:rsidRPr="002F165F">
                    <w:rPr>
                      <w:rFonts w:ascii="Consolas" w:hAnsi="Consolas" w:cs="Times New Roman"/>
                      <w:noProof/>
                      <w:color w:val="EFEF8F"/>
                      <w:sz w:val="16"/>
                      <w:szCs w:val="20"/>
                      <w:highlight w:val="black"/>
                    </w:rPr>
                    <w:t>=</w:t>
                  </w:r>
                  <w:r w:rsidRPr="002F165F">
                    <w:rPr>
                      <w:rFonts w:ascii="Consolas" w:hAnsi="Consolas" w:cs="Times New Roman"/>
                      <w:noProof/>
                      <w:color w:val="CC9393"/>
                      <w:sz w:val="16"/>
                      <w:szCs w:val="20"/>
                      <w:highlight w:val="black"/>
                    </w:rPr>
                    <w:t>"raihan"</w:t>
                  </w:r>
                  <w:r w:rsidRPr="002F165F">
                    <w:rPr>
                      <w:rFonts w:ascii="Consolas" w:hAnsi="Consolas" w:cs="Times New Roman"/>
                      <w:noProof/>
                      <w:color w:val="EFEF8F"/>
                      <w:sz w:val="16"/>
                      <w:szCs w:val="20"/>
                      <w:highlight w:val="black"/>
                    </w:rPr>
                    <w:t xml:space="preserve"> /&gt;</w:t>
                  </w:r>
                </w:p>
                <w:p w:rsidR="00DC5DDD" w:rsidRPr="002F165F" w:rsidRDefault="00DC5DDD" w:rsidP="00DC5DDD">
                  <w:pPr>
                    <w:rPr>
                      <w:rFonts w:ascii="Consolas" w:hAnsi="Consolas" w:cs="Times New Roman"/>
                      <w:noProof/>
                      <w:color w:val="EFEF8F"/>
                      <w:sz w:val="16"/>
                      <w:szCs w:val="18"/>
                    </w:rPr>
                  </w:pPr>
                  <w:r w:rsidRPr="002F165F">
                    <w:rPr>
                      <w:rFonts w:ascii="Consolas" w:hAnsi="Consolas" w:cs="Times New Roman"/>
                      <w:noProof/>
                      <w:color w:val="EFEF8F"/>
                      <w:sz w:val="16"/>
                      <w:szCs w:val="20"/>
                      <w:highlight w:val="black"/>
                    </w:rPr>
                    <w:t>&lt;/am3&gt;</w:t>
                  </w:r>
                </w:p>
                <w:p w:rsidR="008E704F" w:rsidRPr="002F165F" w:rsidRDefault="008E704F" w:rsidP="008E704F">
                  <w:pPr>
                    <w:autoSpaceDE w:val="0"/>
                    <w:autoSpaceDN w:val="0"/>
                    <w:adjustRightInd w:val="0"/>
                    <w:spacing w:after="0" w:line="240" w:lineRule="auto"/>
                    <w:rPr>
                      <w:rFonts w:ascii="Consolas" w:hAnsi="Consolas" w:cs="Times New Roman"/>
                      <w:noProof/>
                      <w:color w:val="EFEF8F"/>
                      <w:sz w:val="16"/>
                      <w:szCs w:val="18"/>
                      <w:highlight w:val="black"/>
                    </w:rPr>
                  </w:pPr>
                  <w:r w:rsidRPr="002F165F">
                    <w:rPr>
                      <w:rFonts w:ascii="Consolas" w:hAnsi="Consolas" w:cs="Times New Roman"/>
                      <w:noProof/>
                      <w:color w:val="EFEF8F"/>
                      <w:sz w:val="16"/>
                      <w:szCs w:val="18"/>
                      <w:highlight w:val="black"/>
                    </w:rPr>
                    <w:t>&lt;system.web&gt;</w:t>
                  </w:r>
                </w:p>
                <w:p w:rsidR="008E704F" w:rsidRPr="002F165F" w:rsidRDefault="002D5405" w:rsidP="002D5405">
                  <w:pPr>
                    <w:autoSpaceDE w:val="0"/>
                    <w:autoSpaceDN w:val="0"/>
                    <w:adjustRightInd w:val="0"/>
                    <w:spacing w:after="0" w:line="240" w:lineRule="auto"/>
                    <w:rPr>
                      <w:rFonts w:ascii="Consolas" w:hAnsi="Consolas" w:cs="Times New Roman"/>
                      <w:noProof/>
                      <w:color w:val="EFEF8F"/>
                      <w:sz w:val="16"/>
                      <w:szCs w:val="18"/>
                      <w:highlight w:val="black"/>
                    </w:rPr>
                  </w:pPr>
                  <w:r w:rsidRPr="002F165F">
                    <w:rPr>
                      <w:rFonts w:ascii="Consolas" w:hAnsi="Consolas" w:cs="Times New Roman"/>
                      <w:noProof/>
                      <w:color w:val="EFEF8F"/>
                      <w:sz w:val="16"/>
                      <w:szCs w:val="18"/>
                      <w:highlight w:val="black"/>
                    </w:rPr>
                    <w:t xml:space="preserve">    &lt;httpModules&gt;</w:t>
                  </w:r>
                </w:p>
                <w:p w:rsidR="008E704F" w:rsidRPr="002F165F" w:rsidRDefault="008E704F" w:rsidP="008E704F">
                  <w:pPr>
                    <w:autoSpaceDE w:val="0"/>
                    <w:autoSpaceDN w:val="0"/>
                    <w:adjustRightInd w:val="0"/>
                    <w:spacing w:after="0" w:line="240" w:lineRule="auto"/>
                    <w:rPr>
                      <w:rFonts w:ascii="Consolas" w:hAnsi="Consolas" w:cs="Times New Roman"/>
                      <w:noProof/>
                      <w:color w:val="EFEF8F"/>
                      <w:sz w:val="16"/>
                      <w:szCs w:val="18"/>
                      <w:highlight w:val="black"/>
                    </w:rPr>
                  </w:pPr>
                  <w:r w:rsidRPr="002F165F">
                    <w:rPr>
                      <w:rFonts w:ascii="Consolas" w:hAnsi="Consolas" w:cs="Times New Roman"/>
                      <w:noProof/>
                      <w:color w:val="EFEF8F"/>
                      <w:sz w:val="16"/>
                      <w:szCs w:val="18"/>
                      <w:highlight w:val="black"/>
                    </w:rPr>
                    <w:t xml:space="preserve">      &lt;add </w:t>
                  </w:r>
                  <w:r w:rsidRPr="002F165F">
                    <w:rPr>
                      <w:rFonts w:ascii="Consolas" w:hAnsi="Consolas" w:cs="Times New Roman"/>
                      <w:noProof/>
                      <w:color w:val="DFDFBF"/>
                      <w:sz w:val="16"/>
                      <w:szCs w:val="18"/>
                      <w:highlight w:val="black"/>
                    </w:rPr>
                    <w:t>name</w:t>
                  </w:r>
                  <w:r w:rsidRPr="002F165F">
                    <w:rPr>
                      <w:rFonts w:ascii="Consolas" w:hAnsi="Consolas" w:cs="Times New Roman"/>
                      <w:noProof/>
                      <w:color w:val="EFEF8F"/>
                      <w:sz w:val="16"/>
                      <w:szCs w:val="18"/>
                      <w:highlight w:val="black"/>
                    </w:rPr>
                    <w:t>=</w:t>
                  </w:r>
                  <w:r w:rsidRPr="002F165F">
                    <w:rPr>
                      <w:rFonts w:ascii="Consolas" w:hAnsi="Consolas" w:cs="Times New Roman"/>
                      <w:noProof/>
                      <w:color w:val="CC9393"/>
                      <w:sz w:val="16"/>
                      <w:szCs w:val="18"/>
                      <w:highlight w:val="black"/>
                    </w:rPr>
                    <w:t>"MaintenanceMode"</w:t>
                  </w:r>
                  <w:r w:rsidRPr="002F165F">
                    <w:rPr>
                      <w:rFonts w:ascii="Consolas" w:hAnsi="Consolas" w:cs="Times New Roman"/>
                      <w:noProof/>
                      <w:color w:val="EFEF8F"/>
                      <w:sz w:val="16"/>
                      <w:szCs w:val="18"/>
                      <w:highlight w:val="black"/>
                    </w:rPr>
                    <w:t xml:space="preserve"> </w:t>
                  </w:r>
                  <w:r w:rsidRPr="002F165F">
                    <w:rPr>
                      <w:rFonts w:ascii="Consolas" w:hAnsi="Consolas" w:cs="Times New Roman"/>
                      <w:noProof/>
                      <w:color w:val="DFDFBF"/>
                      <w:sz w:val="16"/>
                      <w:szCs w:val="18"/>
                      <w:highlight w:val="black"/>
                    </w:rPr>
                    <w:t>type</w:t>
                  </w:r>
                  <w:r w:rsidRPr="002F165F">
                    <w:rPr>
                      <w:rFonts w:ascii="Consolas" w:hAnsi="Consolas" w:cs="Times New Roman"/>
                      <w:noProof/>
                      <w:color w:val="EFEF8F"/>
                      <w:sz w:val="16"/>
                      <w:szCs w:val="18"/>
                      <w:highlight w:val="black"/>
                    </w:rPr>
                    <w:t>=</w:t>
                  </w:r>
                  <w:r w:rsidRPr="002F165F">
                    <w:rPr>
                      <w:rFonts w:ascii="Consolas" w:hAnsi="Consolas" w:cs="Times New Roman"/>
                      <w:noProof/>
                      <w:color w:val="CC9393"/>
                      <w:sz w:val="16"/>
                      <w:szCs w:val="18"/>
                      <w:highlight w:val="black"/>
                    </w:rPr>
                    <w:t>"AM3.MaintenanceModeModule, AM3"</w:t>
                  </w:r>
                  <w:r w:rsidRPr="002F165F">
                    <w:rPr>
                      <w:rFonts w:ascii="Consolas" w:hAnsi="Consolas" w:cs="Times New Roman"/>
                      <w:noProof/>
                      <w:color w:val="EFEF8F"/>
                      <w:sz w:val="16"/>
                      <w:szCs w:val="18"/>
                      <w:highlight w:val="black"/>
                    </w:rPr>
                    <w:t>/&gt;</w:t>
                  </w:r>
                </w:p>
                <w:p w:rsidR="002D5405" w:rsidRPr="002D5405" w:rsidRDefault="008E704F" w:rsidP="002D5405">
                  <w:pPr>
                    <w:rPr>
                      <w:rFonts w:ascii="Consolas" w:hAnsi="Consolas" w:cs="Times New Roman"/>
                      <w:noProof/>
                      <w:color w:val="EFEF8F"/>
                      <w:sz w:val="18"/>
                      <w:szCs w:val="18"/>
                    </w:rPr>
                  </w:pPr>
                  <w:r w:rsidRPr="002F165F">
                    <w:rPr>
                      <w:rFonts w:ascii="Consolas" w:hAnsi="Consolas" w:cs="Times New Roman"/>
                      <w:noProof/>
                      <w:color w:val="EFEF8F"/>
                      <w:sz w:val="16"/>
                      <w:szCs w:val="18"/>
                      <w:highlight w:val="black"/>
                    </w:rPr>
                    <w:t xml:space="preserve">    &lt;/httpModules&gt;</w:t>
                  </w:r>
                  <w:r w:rsidR="002D5405" w:rsidRPr="002F165F">
                    <w:rPr>
                      <w:rFonts w:ascii="Consolas" w:hAnsi="Consolas" w:cs="Times New Roman"/>
                      <w:noProof/>
                      <w:color w:val="EFEF8F"/>
                      <w:sz w:val="16"/>
                      <w:szCs w:val="18"/>
                    </w:rPr>
                    <w:br/>
                  </w:r>
                  <w:r w:rsidR="002D5405" w:rsidRPr="002F165F">
                    <w:rPr>
                      <w:rFonts w:ascii="Consolas" w:hAnsi="Consolas" w:cs="Times New Roman"/>
                      <w:noProof/>
                      <w:color w:val="EFEF8F"/>
                      <w:sz w:val="16"/>
                      <w:szCs w:val="18"/>
                      <w:highlight w:val="black"/>
                    </w:rPr>
                    <w:t>&lt;/system.web&gt;</w:t>
                  </w:r>
                </w:p>
                <w:p w:rsidR="002D5405" w:rsidRPr="002D5405" w:rsidRDefault="002D5405" w:rsidP="008E704F">
                  <w:pPr>
                    <w:rPr>
                      <w:sz w:val="18"/>
                      <w:szCs w:val="18"/>
                    </w:rPr>
                  </w:pPr>
                </w:p>
              </w:txbxContent>
            </v:textbox>
          </v:shape>
        </w:pict>
      </w:r>
      <w:r w:rsidR="00727AC2">
        <w:t>A</w:t>
      </w:r>
      <w:r w:rsidR="00A04E5B">
        <w:t xml:space="preserve">dd/modify the following sections of your </w:t>
      </w:r>
      <w:r w:rsidR="00A04E5B" w:rsidRPr="00A04E5B">
        <w:rPr>
          <w:i/>
        </w:rPr>
        <w:t>web.config</w:t>
      </w:r>
      <w:r w:rsidR="00A04E5B">
        <w:t xml:space="preserve"> file.</w:t>
      </w:r>
    </w:p>
    <w:p w:rsidR="00000260" w:rsidRDefault="00000260" w:rsidP="00A04E5B"/>
    <w:p w:rsidR="00000260" w:rsidRDefault="00000260" w:rsidP="00A04E5B"/>
    <w:p w:rsidR="00000260" w:rsidRDefault="00000260" w:rsidP="00A04E5B"/>
    <w:p w:rsidR="00000260" w:rsidRDefault="00000260" w:rsidP="00A04E5B"/>
    <w:p w:rsidR="00000260" w:rsidRDefault="00000260" w:rsidP="00A04E5B"/>
    <w:p w:rsidR="00000260" w:rsidRDefault="00000260" w:rsidP="00A04E5B"/>
    <w:p w:rsidR="00000260" w:rsidRDefault="00000260" w:rsidP="00A04E5B"/>
    <w:p w:rsidR="00A04E5B" w:rsidRDefault="00A04E5B" w:rsidP="008E704F"/>
    <w:p w:rsidR="00000260" w:rsidRDefault="00000260" w:rsidP="008E704F"/>
    <w:p w:rsidR="00000260" w:rsidRDefault="00000260" w:rsidP="008E704F">
      <w:r>
        <w:t>Parameters:</w:t>
      </w:r>
    </w:p>
    <w:tbl>
      <w:tblPr>
        <w:tblStyle w:val="LightList-Accent1"/>
        <w:tblW w:w="0" w:type="auto"/>
        <w:tblLook w:val="04A0"/>
      </w:tblPr>
      <w:tblGrid>
        <w:gridCol w:w="1638"/>
        <w:gridCol w:w="3780"/>
        <w:gridCol w:w="1764"/>
        <w:gridCol w:w="2394"/>
      </w:tblGrid>
      <w:tr w:rsidR="00000260" w:rsidTr="003179C5">
        <w:trPr>
          <w:cnfStyle w:val="100000000000"/>
        </w:trPr>
        <w:tc>
          <w:tcPr>
            <w:cnfStyle w:val="001000000000"/>
            <w:tcW w:w="1638" w:type="dxa"/>
          </w:tcPr>
          <w:p w:rsidR="00000260" w:rsidRDefault="00000260" w:rsidP="008E704F">
            <w:r>
              <w:t>Parameter</w:t>
            </w:r>
          </w:p>
        </w:tc>
        <w:tc>
          <w:tcPr>
            <w:tcW w:w="3780" w:type="dxa"/>
          </w:tcPr>
          <w:p w:rsidR="00000260" w:rsidRDefault="00000260" w:rsidP="008E704F">
            <w:pPr>
              <w:cnfStyle w:val="100000000000"/>
            </w:pPr>
            <w:r>
              <w:t>Description</w:t>
            </w:r>
          </w:p>
        </w:tc>
        <w:tc>
          <w:tcPr>
            <w:tcW w:w="1764" w:type="dxa"/>
          </w:tcPr>
          <w:p w:rsidR="00000260" w:rsidRDefault="00000260" w:rsidP="008E704F">
            <w:pPr>
              <w:cnfStyle w:val="100000000000"/>
            </w:pPr>
            <w:r>
              <w:t>Type</w:t>
            </w:r>
          </w:p>
        </w:tc>
        <w:tc>
          <w:tcPr>
            <w:tcW w:w="2394" w:type="dxa"/>
          </w:tcPr>
          <w:p w:rsidR="00000260" w:rsidRDefault="003179C5" w:rsidP="008E704F">
            <w:pPr>
              <w:cnfStyle w:val="100000000000"/>
            </w:pPr>
            <w:r>
              <w:t>Possible</w:t>
            </w:r>
            <w:r w:rsidR="00000260">
              <w:t xml:space="preserve"> Values</w:t>
            </w:r>
          </w:p>
        </w:tc>
      </w:tr>
      <w:tr w:rsidR="00000260" w:rsidTr="003179C5">
        <w:trPr>
          <w:cnfStyle w:val="000000100000"/>
        </w:trPr>
        <w:tc>
          <w:tcPr>
            <w:cnfStyle w:val="001000000000"/>
            <w:tcW w:w="1638" w:type="dxa"/>
          </w:tcPr>
          <w:p w:rsidR="00000260" w:rsidRDefault="00000260" w:rsidP="008E704F">
            <w:r>
              <w:t>enabled</w:t>
            </w:r>
          </w:p>
        </w:tc>
        <w:tc>
          <w:tcPr>
            <w:tcW w:w="3780" w:type="dxa"/>
          </w:tcPr>
          <w:p w:rsidR="00000260" w:rsidRDefault="00000260" w:rsidP="008E704F">
            <w:pPr>
              <w:cnfStyle w:val="000000100000"/>
            </w:pPr>
            <w:r>
              <w:t>Enables or disables the module</w:t>
            </w:r>
          </w:p>
        </w:tc>
        <w:tc>
          <w:tcPr>
            <w:tcW w:w="1764" w:type="dxa"/>
          </w:tcPr>
          <w:p w:rsidR="00000260" w:rsidRDefault="00000260" w:rsidP="008E704F">
            <w:pPr>
              <w:cnfStyle w:val="000000100000"/>
            </w:pPr>
            <w:r>
              <w:t>Boolean</w:t>
            </w:r>
          </w:p>
        </w:tc>
        <w:tc>
          <w:tcPr>
            <w:tcW w:w="2394" w:type="dxa"/>
          </w:tcPr>
          <w:p w:rsidR="00000260" w:rsidRDefault="00000260" w:rsidP="008E704F">
            <w:pPr>
              <w:cnfStyle w:val="000000100000"/>
            </w:pPr>
            <w:r>
              <w:t>true | false</w:t>
            </w:r>
          </w:p>
        </w:tc>
      </w:tr>
      <w:tr w:rsidR="00000260" w:rsidTr="003179C5">
        <w:tc>
          <w:tcPr>
            <w:cnfStyle w:val="001000000000"/>
            <w:tcW w:w="1638" w:type="dxa"/>
          </w:tcPr>
          <w:p w:rsidR="00000260" w:rsidRDefault="00000260" w:rsidP="008E704F">
            <w:r>
              <w:t>loginUrl</w:t>
            </w:r>
          </w:p>
        </w:tc>
        <w:tc>
          <w:tcPr>
            <w:tcW w:w="3780" w:type="dxa"/>
          </w:tcPr>
          <w:p w:rsidR="00000260" w:rsidRDefault="00000260" w:rsidP="008E704F">
            <w:pPr>
              <w:cnfStyle w:val="000000000000"/>
            </w:pPr>
            <w:r>
              <w:t>A relative path to the login page.</w:t>
            </w:r>
          </w:p>
        </w:tc>
        <w:tc>
          <w:tcPr>
            <w:tcW w:w="1764" w:type="dxa"/>
          </w:tcPr>
          <w:p w:rsidR="00000260" w:rsidRDefault="00000260" w:rsidP="008E704F">
            <w:pPr>
              <w:cnfStyle w:val="000000000000"/>
            </w:pPr>
            <w:r>
              <w:t>String</w:t>
            </w:r>
          </w:p>
        </w:tc>
        <w:tc>
          <w:tcPr>
            <w:tcW w:w="2394" w:type="dxa"/>
          </w:tcPr>
          <w:p w:rsidR="00000260" w:rsidRDefault="003179C5" w:rsidP="008E704F">
            <w:pPr>
              <w:cnfStyle w:val="000000000000"/>
            </w:pPr>
            <w:r>
              <w:t>---</w:t>
            </w:r>
          </w:p>
        </w:tc>
      </w:tr>
      <w:tr w:rsidR="003179C5" w:rsidTr="003179C5">
        <w:trPr>
          <w:cnfStyle w:val="000000100000"/>
        </w:trPr>
        <w:tc>
          <w:tcPr>
            <w:cnfStyle w:val="001000000000"/>
            <w:tcW w:w="1638" w:type="dxa"/>
          </w:tcPr>
          <w:p w:rsidR="003179C5" w:rsidRDefault="003179C5" w:rsidP="008E704F">
            <w:r>
              <w:t>landingPage</w:t>
            </w:r>
          </w:p>
        </w:tc>
        <w:tc>
          <w:tcPr>
            <w:tcW w:w="3780" w:type="dxa"/>
          </w:tcPr>
          <w:p w:rsidR="003179C5" w:rsidRDefault="003179C5" w:rsidP="008E704F">
            <w:pPr>
              <w:cnfStyle w:val="000000100000"/>
            </w:pPr>
            <w:r>
              <w:t>A relative path to the landing page.</w:t>
            </w:r>
          </w:p>
        </w:tc>
        <w:tc>
          <w:tcPr>
            <w:tcW w:w="1764" w:type="dxa"/>
          </w:tcPr>
          <w:p w:rsidR="003179C5" w:rsidRDefault="003179C5" w:rsidP="008E704F">
            <w:pPr>
              <w:cnfStyle w:val="000000100000"/>
            </w:pPr>
            <w:r>
              <w:t>String</w:t>
            </w:r>
          </w:p>
        </w:tc>
        <w:tc>
          <w:tcPr>
            <w:tcW w:w="2394" w:type="dxa"/>
          </w:tcPr>
          <w:p w:rsidR="003179C5" w:rsidRDefault="003179C5" w:rsidP="008E704F">
            <w:pPr>
              <w:cnfStyle w:val="000000100000"/>
            </w:pPr>
            <w:r>
              <w:t>---</w:t>
            </w:r>
          </w:p>
        </w:tc>
      </w:tr>
      <w:tr w:rsidR="003179C5" w:rsidTr="003179C5">
        <w:tc>
          <w:tcPr>
            <w:cnfStyle w:val="001000000000"/>
            <w:tcW w:w="1638" w:type="dxa"/>
          </w:tcPr>
          <w:p w:rsidR="003179C5" w:rsidRDefault="003179C5" w:rsidP="008E704F">
            <w:r>
              <w:t>allowedRoles</w:t>
            </w:r>
          </w:p>
        </w:tc>
        <w:tc>
          <w:tcPr>
            <w:tcW w:w="3780" w:type="dxa"/>
          </w:tcPr>
          <w:p w:rsidR="003179C5" w:rsidRDefault="003179C5" w:rsidP="00230CF9">
            <w:pPr>
              <w:cnfStyle w:val="000000000000"/>
            </w:pPr>
            <w:r>
              <w:t xml:space="preserve">A comma separated list of the </w:t>
            </w:r>
            <w:r w:rsidR="00230CF9">
              <w:t xml:space="preserve">allowed </w:t>
            </w:r>
            <w:r>
              <w:t>user roles</w:t>
            </w:r>
            <w:r w:rsidR="00230CF9">
              <w:t>.</w:t>
            </w:r>
          </w:p>
        </w:tc>
        <w:tc>
          <w:tcPr>
            <w:tcW w:w="1764" w:type="dxa"/>
          </w:tcPr>
          <w:p w:rsidR="003179C5" w:rsidRDefault="00230CF9" w:rsidP="008E704F">
            <w:pPr>
              <w:cnfStyle w:val="000000000000"/>
            </w:pPr>
            <w:r>
              <w:t>String</w:t>
            </w:r>
          </w:p>
        </w:tc>
        <w:tc>
          <w:tcPr>
            <w:tcW w:w="2394" w:type="dxa"/>
          </w:tcPr>
          <w:p w:rsidR="003179C5" w:rsidRDefault="00230CF9" w:rsidP="008E704F">
            <w:pPr>
              <w:cnfStyle w:val="000000000000"/>
            </w:pPr>
            <w:r>
              <w:t>---</w:t>
            </w:r>
          </w:p>
        </w:tc>
      </w:tr>
      <w:tr w:rsidR="00230CF9" w:rsidTr="003179C5">
        <w:trPr>
          <w:cnfStyle w:val="000000100000"/>
        </w:trPr>
        <w:tc>
          <w:tcPr>
            <w:cnfStyle w:val="001000000000"/>
            <w:tcW w:w="1638" w:type="dxa"/>
          </w:tcPr>
          <w:p w:rsidR="00230CF9" w:rsidRDefault="00230CF9" w:rsidP="008E704F">
            <w:r>
              <w:t>allowedUsers</w:t>
            </w:r>
          </w:p>
        </w:tc>
        <w:tc>
          <w:tcPr>
            <w:tcW w:w="3780" w:type="dxa"/>
          </w:tcPr>
          <w:p w:rsidR="00230CF9" w:rsidRDefault="00230CF9" w:rsidP="00230CF9">
            <w:pPr>
              <w:cnfStyle w:val="000000100000"/>
            </w:pPr>
            <w:r>
              <w:t>A comma separated list of users.</w:t>
            </w:r>
          </w:p>
        </w:tc>
        <w:tc>
          <w:tcPr>
            <w:tcW w:w="1764" w:type="dxa"/>
          </w:tcPr>
          <w:p w:rsidR="00230CF9" w:rsidRDefault="00230CF9" w:rsidP="008E704F">
            <w:pPr>
              <w:cnfStyle w:val="000000100000"/>
            </w:pPr>
          </w:p>
        </w:tc>
        <w:tc>
          <w:tcPr>
            <w:tcW w:w="2394" w:type="dxa"/>
          </w:tcPr>
          <w:p w:rsidR="00230CF9" w:rsidRDefault="00230CF9" w:rsidP="008E704F">
            <w:pPr>
              <w:cnfStyle w:val="000000100000"/>
            </w:pPr>
          </w:p>
        </w:tc>
      </w:tr>
    </w:tbl>
    <w:p w:rsidR="00000260" w:rsidRDefault="00000260" w:rsidP="008E704F"/>
    <w:p w:rsidR="00230CF9" w:rsidRPr="00216CB5" w:rsidRDefault="00230CF9" w:rsidP="008E704F">
      <w:pPr>
        <w:rPr>
          <w:b/>
        </w:rPr>
      </w:pPr>
      <w:r w:rsidRPr="00216CB5">
        <w:rPr>
          <w:b/>
        </w:rPr>
        <w:t>NOTE: AM3 is not a</w:t>
      </w:r>
      <w:r w:rsidR="00B82C77" w:rsidRPr="00216CB5">
        <w:rPr>
          <w:b/>
        </w:rPr>
        <w:t>n</w:t>
      </w:r>
      <w:r w:rsidRPr="00216CB5">
        <w:rPr>
          <w:b/>
        </w:rPr>
        <w:t xml:space="preserve"> ASP.NET membership provide</w:t>
      </w:r>
      <w:r w:rsidR="00330FA0" w:rsidRPr="00216CB5">
        <w:rPr>
          <w:b/>
        </w:rPr>
        <w:t>r</w:t>
      </w:r>
      <w:r w:rsidRPr="00216CB5">
        <w:rPr>
          <w:b/>
        </w:rPr>
        <w:t>. It merely uses the configured provider to access membership data.</w:t>
      </w:r>
    </w:p>
    <w:sectPr w:rsidR="00230CF9" w:rsidRPr="00216CB5" w:rsidSect="005D18D9">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1940" w:rsidRDefault="00D81940" w:rsidP="007750B9">
      <w:pPr>
        <w:spacing w:after="0" w:line="240" w:lineRule="auto"/>
      </w:pPr>
      <w:r>
        <w:separator/>
      </w:r>
    </w:p>
  </w:endnote>
  <w:endnote w:type="continuationSeparator" w:id="1">
    <w:p w:rsidR="00D81940" w:rsidRDefault="00D81940" w:rsidP="007750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B36" w:rsidRDefault="00A47B36">
    <w:pPr>
      <w:pStyle w:val="Footer"/>
    </w:pPr>
    <w:r>
      <w:ptab w:relativeTo="margin" w:alignment="center" w:leader="none"/>
    </w:r>
    <w:hyperlink r:id="rId1" w:history="1">
      <w:r w:rsidRPr="00861A83">
        <w:rPr>
          <w:rStyle w:val="Hyperlink"/>
        </w:rPr>
        <w:t>www.raihaniqbal.net</w:t>
      </w:r>
    </w:hyperlink>
    <w:r>
      <w:t xml:space="preserve"> </w:t>
    </w:r>
    <w:r w:rsidR="008420BC">
      <w:t xml:space="preserve">| </w:t>
    </w:r>
    <w:hyperlink r:id="rId2" w:history="1">
      <w:r w:rsidR="008420BC" w:rsidRPr="00861A83">
        <w:rPr>
          <w:rStyle w:val="Hyperlink"/>
        </w:rPr>
        <w:t>me@raihaniqbal.net</w:t>
      </w:r>
    </w:hyperlink>
    <w:r w:rsidR="008420BC">
      <w:br/>
    </w:r>
    <w:r w:rsidR="008420BC">
      <w:ptab w:relativeTo="margin" w:alignment="center" w:leader="none"/>
    </w:r>
    <w:r w:rsidR="008420BC">
      <w:t>© Copyright 2009 Raihan Iqbal. All Rights Reserved.</w:t>
    </w:r>
  </w:p>
  <w:p w:rsidR="00A47B36" w:rsidRDefault="00A47B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1940" w:rsidRDefault="00D81940" w:rsidP="007750B9">
      <w:pPr>
        <w:spacing w:after="0" w:line="240" w:lineRule="auto"/>
      </w:pPr>
      <w:r>
        <w:separator/>
      </w:r>
    </w:p>
  </w:footnote>
  <w:footnote w:type="continuationSeparator" w:id="1">
    <w:p w:rsidR="00D81940" w:rsidRDefault="00D81940" w:rsidP="007750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D5D" w:rsidRPr="002D1D5D" w:rsidRDefault="002D1D5D">
    <w:pPr>
      <w:pStyle w:val="Header"/>
      <w:rPr>
        <w:b/>
      </w:rPr>
    </w:pPr>
    <w:r w:rsidRPr="002D1D5D">
      <w:rPr>
        <w:b/>
      </w:rPr>
      <w:ptab w:relativeTo="margin" w:alignment="right" w:leader="none"/>
    </w:r>
    <w:r w:rsidR="00DD5B29" w:rsidRPr="002D1D5D">
      <w:rPr>
        <w:b/>
      </w:rPr>
      <w:fldChar w:fldCharType="begin"/>
    </w:r>
    <w:r w:rsidRPr="002D1D5D">
      <w:rPr>
        <w:b/>
      </w:rPr>
      <w:instrText xml:space="preserve"> DATE \@ "MMMM d, yyyy" </w:instrText>
    </w:r>
    <w:r w:rsidR="00DD5B29" w:rsidRPr="002D1D5D">
      <w:rPr>
        <w:b/>
      </w:rPr>
      <w:fldChar w:fldCharType="separate"/>
    </w:r>
    <w:r w:rsidR="00A91C15">
      <w:rPr>
        <w:b/>
        <w:noProof/>
      </w:rPr>
      <w:t>June 22, 2009</w:t>
    </w:r>
    <w:r w:rsidR="00DD5B29" w:rsidRPr="002D1D5D">
      <w:rPr>
        <w:b/>
      </w:rPr>
      <w:fldChar w:fldCharType="end"/>
    </w:r>
  </w:p>
  <w:p w:rsidR="0013453E" w:rsidRDefault="0013453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C09" w:rsidRDefault="009E2C0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683803"/>
    <w:multiLevelType w:val="hybridMultilevel"/>
    <w:tmpl w:val="20D63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F82C38"/>
    <w:multiLevelType w:val="hybridMultilevel"/>
    <w:tmpl w:val="2DEE7D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07438A5"/>
    <w:multiLevelType w:val="hybridMultilevel"/>
    <w:tmpl w:val="DEEEE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efaultTabStop w:val="720"/>
  <w:characterSpacingControl w:val="doNotCompress"/>
  <w:footnotePr>
    <w:footnote w:id="0"/>
    <w:footnote w:id="1"/>
  </w:footnotePr>
  <w:endnotePr>
    <w:endnote w:id="0"/>
    <w:endnote w:id="1"/>
  </w:endnotePr>
  <w:compat/>
  <w:rsids>
    <w:rsidRoot w:val="0098620A"/>
    <w:rsid w:val="00000260"/>
    <w:rsid w:val="00003C0C"/>
    <w:rsid w:val="000311D0"/>
    <w:rsid w:val="00050149"/>
    <w:rsid w:val="00095667"/>
    <w:rsid w:val="00096C6A"/>
    <w:rsid w:val="000B13D2"/>
    <w:rsid w:val="001256C8"/>
    <w:rsid w:val="0013453E"/>
    <w:rsid w:val="0018443D"/>
    <w:rsid w:val="00192AD0"/>
    <w:rsid w:val="001E054C"/>
    <w:rsid w:val="001E239F"/>
    <w:rsid w:val="002036C1"/>
    <w:rsid w:val="00216CB5"/>
    <w:rsid w:val="00230CF9"/>
    <w:rsid w:val="002654EF"/>
    <w:rsid w:val="002C6469"/>
    <w:rsid w:val="002D1D5D"/>
    <w:rsid w:val="002D5405"/>
    <w:rsid w:val="002F165F"/>
    <w:rsid w:val="003179C5"/>
    <w:rsid w:val="0032024F"/>
    <w:rsid w:val="00330FA0"/>
    <w:rsid w:val="00333151"/>
    <w:rsid w:val="003B6C14"/>
    <w:rsid w:val="003C0710"/>
    <w:rsid w:val="003C58FE"/>
    <w:rsid w:val="003F4ACA"/>
    <w:rsid w:val="00443284"/>
    <w:rsid w:val="00457D00"/>
    <w:rsid w:val="004C13BE"/>
    <w:rsid w:val="004C179D"/>
    <w:rsid w:val="005250B6"/>
    <w:rsid w:val="00546531"/>
    <w:rsid w:val="00576692"/>
    <w:rsid w:val="005A6681"/>
    <w:rsid w:val="005D18D9"/>
    <w:rsid w:val="0063536C"/>
    <w:rsid w:val="00695D4F"/>
    <w:rsid w:val="006A6C80"/>
    <w:rsid w:val="006C546D"/>
    <w:rsid w:val="00727AC2"/>
    <w:rsid w:val="00755075"/>
    <w:rsid w:val="007750B9"/>
    <w:rsid w:val="00821FF1"/>
    <w:rsid w:val="008420BC"/>
    <w:rsid w:val="008E704F"/>
    <w:rsid w:val="008F3000"/>
    <w:rsid w:val="0098620A"/>
    <w:rsid w:val="009C4BAD"/>
    <w:rsid w:val="009D150F"/>
    <w:rsid w:val="009D32EB"/>
    <w:rsid w:val="009E2C09"/>
    <w:rsid w:val="00A04E5B"/>
    <w:rsid w:val="00A47B36"/>
    <w:rsid w:val="00A76A7F"/>
    <w:rsid w:val="00A91C15"/>
    <w:rsid w:val="00B82C77"/>
    <w:rsid w:val="00BB0EED"/>
    <w:rsid w:val="00C00B12"/>
    <w:rsid w:val="00C76614"/>
    <w:rsid w:val="00D81940"/>
    <w:rsid w:val="00D91FD6"/>
    <w:rsid w:val="00DC5DDD"/>
    <w:rsid w:val="00DD5B29"/>
    <w:rsid w:val="00DE479D"/>
    <w:rsid w:val="00DE7E48"/>
    <w:rsid w:val="00E91074"/>
    <w:rsid w:val="00EC14C1"/>
    <w:rsid w:val="00F204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8D9"/>
  </w:style>
  <w:style w:type="paragraph" w:styleId="Heading1">
    <w:name w:val="heading 1"/>
    <w:basedOn w:val="Normal"/>
    <w:next w:val="Normal"/>
    <w:link w:val="Heading1Char"/>
    <w:uiPriority w:val="9"/>
    <w:qFormat/>
    <w:rsid w:val="009E2C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5D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0B6"/>
    <w:pPr>
      <w:ind w:left="720"/>
      <w:contextualSpacing/>
    </w:pPr>
  </w:style>
  <w:style w:type="character" w:customStyle="1" w:styleId="Heading2Char">
    <w:name w:val="Heading 2 Char"/>
    <w:basedOn w:val="DefaultParagraphFont"/>
    <w:link w:val="Heading2"/>
    <w:uiPriority w:val="9"/>
    <w:rsid w:val="00695D4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750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0B9"/>
  </w:style>
  <w:style w:type="paragraph" w:styleId="Footer">
    <w:name w:val="footer"/>
    <w:basedOn w:val="Normal"/>
    <w:link w:val="FooterChar"/>
    <w:uiPriority w:val="99"/>
    <w:unhideWhenUsed/>
    <w:rsid w:val="00775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0B9"/>
  </w:style>
  <w:style w:type="paragraph" w:styleId="BalloonText">
    <w:name w:val="Balloon Text"/>
    <w:basedOn w:val="Normal"/>
    <w:link w:val="BalloonTextChar"/>
    <w:uiPriority w:val="99"/>
    <w:semiHidden/>
    <w:unhideWhenUsed/>
    <w:rsid w:val="00775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0B9"/>
    <w:rPr>
      <w:rFonts w:ascii="Tahoma" w:hAnsi="Tahoma" w:cs="Tahoma"/>
      <w:sz w:val="16"/>
      <w:szCs w:val="16"/>
    </w:rPr>
  </w:style>
  <w:style w:type="character" w:styleId="PlaceholderText">
    <w:name w:val="Placeholder Text"/>
    <w:basedOn w:val="DefaultParagraphFont"/>
    <w:uiPriority w:val="99"/>
    <w:semiHidden/>
    <w:rsid w:val="007750B9"/>
    <w:rPr>
      <w:color w:val="808080"/>
    </w:rPr>
  </w:style>
  <w:style w:type="character" w:styleId="Hyperlink">
    <w:name w:val="Hyperlink"/>
    <w:basedOn w:val="DefaultParagraphFont"/>
    <w:uiPriority w:val="99"/>
    <w:unhideWhenUsed/>
    <w:rsid w:val="00A47B36"/>
    <w:rPr>
      <w:color w:val="0000FF" w:themeColor="hyperlink"/>
      <w:u w:val="single"/>
    </w:rPr>
  </w:style>
  <w:style w:type="character" w:customStyle="1" w:styleId="Heading1Char">
    <w:name w:val="Heading 1 Char"/>
    <w:basedOn w:val="DefaultParagraphFont"/>
    <w:link w:val="Heading1"/>
    <w:uiPriority w:val="9"/>
    <w:rsid w:val="009E2C0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002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00026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0002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me@raihaniqbal.net" TargetMode="External"/><Relationship Id="rId1" Type="http://schemas.openxmlformats.org/officeDocument/2006/relationships/hyperlink" Target="http://www.raihaniqba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Raihan Iqbal</dc:creator>
  <cp:lastModifiedBy>Raihan Iqbal</cp:lastModifiedBy>
  <cp:revision>63</cp:revision>
  <dcterms:created xsi:type="dcterms:W3CDTF">2009-04-19T15:06:00Z</dcterms:created>
  <dcterms:modified xsi:type="dcterms:W3CDTF">2009-06-21T22:01:00Z</dcterms:modified>
</cp:coreProperties>
</file>