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E1" w:rsidRPr="0076266B" w:rsidRDefault="0076266B" w:rsidP="0076266B">
      <w:pPr>
        <w:spacing w:after="0" w:line="480" w:lineRule="auto"/>
        <w:jc w:val="center"/>
        <w:rPr>
          <w:b/>
        </w:rPr>
      </w:pPr>
      <w:r w:rsidRPr="0076266B">
        <w:rPr>
          <w:b/>
        </w:rPr>
        <w:t>Modeling a Customers Propensity to Join our Loyalty Program by Tate Kennedy</w:t>
      </w:r>
    </w:p>
    <w:p w:rsidR="00220E19" w:rsidRDefault="00F053E1" w:rsidP="00F053E1">
      <w:pPr>
        <w:spacing w:after="0" w:line="480" w:lineRule="auto"/>
        <w:ind w:firstLine="720"/>
      </w:pPr>
      <w:r>
        <w:t>My process starts by allowing the research question to guide my model-building and data exploration processes. In this case, the question is can we model a customer’s propensity to join our loyalty program. Questions about odds or likelihoods will use models specifically designed to deal with binary outcomes.</w:t>
      </w:r>
    </w:p>
    <w:p w:rsidR="00F053E1" w:rsidRDefault="00F053E1" w:rsidP="00F053E1">
      <w:pPr>
        <w:spacing w:after="0" w:line="480" w:lineRule="auto"/>
        <w:ind w:firstLine="720"/>
      </w:pPr>
      <w:r>
        <w:t xml:space="preserve">With the question in hand and the data loaded into the customers dataframe, I began my data exploration processes by looking at individual variables (univariate) and the pairwise relationship amongst variables (bivariate). I continued by cleaning and transforming the dataset, whereby </w:t>
      </w:r>
      <w:r w:rsidR="001440CF">
        <w:t xml:space="preserve">one </w:t>
      </w:r>
      <w:r>
        <w:t>variable</w:t>
      </w:r>
      <w:r w:rsidR="001440CF">
        <w:t xml:space="preserve"> was</w:t>
      </w:r>
      <w:r>
        <w:t xml:space="preserve"> removed altogether </w:t>
      </w:r>
      <w:r w:rsidR="001440CF">
        <w:t>and others were</w:t>
      </w:r>
      <w:r>
        <w:t xml:space="preserve"> transformed into numerical features </w:t>
      </w:r>
      <w:r w:rsidR="001440CF">
        <w:t xml:space="preserve">for modeling purposes (binarized). From there, I looked to prioritize those features that would explain a large amount of variance in the outcome of interest. Due to the low volume of independent </w:t>
      </w:r>
      <w:r w:rsidR="0076266B">
        <w:t>variables and results from the Principal Components Analysis, all available variables were utilized in the modeling process.</w:t>
      </w:r>
    </w:p>
    <w:p w:rsidR="0076266B" w:rsidRDefault="0076266B" w:rsidP="00F053E1">
      <w:pPr>
        <w:spacing w:after="0" w:line="480" w:lineRule="auto"/>
        <w:ind w:firstLine="720"/>
      </w:pPr>
      <w:r>
        <w:t xml:space="preserve">As the outcome of interest, loyalty, was an observation we had observed previously in this dataset, I was able to turn to a Supervised Learning approach. Furthermore, as loyalty was a categorical </w:t>
      </w:r>
      <w:r w:rsidR="00EE5EAF">
        <w:t>outcome variable (True or False), I looked to utilize Classification models. With my data split between training and testing sets, I was able to attempt several different classification algorithms. I used accuracy rates, confusion matrices and cross validation to evaluate each classifier.</w:t>
      </w:r>
    </w:p>
    <w:p w:rsidR="001440CF" w:rsidRDefault="00671585" w:rsidP="00F053E1">
      <w:pPr>
        <w:spacing w:after="0" w:line="480" w:lineRule="auto"/>
        <w:ind w:firstLine="720"/>
      </w:pPr>
      <w:r>
        <w:t>Decision Tree produced the lowest accuracy rate and was the worst performer amongst those attempted.</w:t>
      </w:r>
      <w:r w:rsidR="00927742">
        <w:t xml:space="preserve"> M</w:t>
      </w:r>
      <w:r>
        <w:t xml:space="preserve">ore than one algorithm produced similar accuracy rates </w:t>
      </w:r>
      <w:r w:rsidR="00927742">
        <w:t>at a peak of nearly</w:t>
      </w:r>
      <w:r>
        <w:t xml:space="preserve"> 87%. This includes Logistic Regression (86.8%), Gradient Boosting Classifier (86.6%), Multi-Layer P</w:t>
      </w:r>
      <w:r w:rsidR="00927742">
        <w:t>erceptron Classifier (86.8%),</w:t>
      </w:r>
      <w:r>
        <w:t xml:space="preserve"> </w:t>
      </w:r>
      <w:r w:rsidR="000356C9">
        <w:t>Support Vector Machine Classifier with a RBF Kernel (86.6%)</w:t>
      </w:r>
      <w:r w:rsidR="00927742">
        <w:t xml:space="preserve"> and K-Nearest Neighbors Classifier (86.7%). </w:t>
      </w:r>
      <w:r w:rsidR="000356C9">
        <w:t xml:space="preserve">SVM took longer to run than the other top performers. </w:t>
      </w:r>
      <w:r w:rsidR="00272C83">
        <w:t>Additional fine tuning of hyper-parameters and perhaps additional variables could help strengthen one or more of these models further in order to increase the number of customers predicted to join our loyalty program.</w:t>
      </w:r>
      <w:bookmarkStart w:id="0" w:name="_GoBack"/>
      <w:bookmarkEnd w:id="0"/>
    </w:p>
    <w:sectPr w:rsidR="0014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E1"/>
    <w:rsid w:val="000356C9"/>
    <w:rsid w:val="001440CF"/>
    <w:rsid w:val="00220E19"/>
    <w:rsid w:val="00272C83"/>
    <w:rsid w:val="00671585"/>
    <w:rsid w:val="0076266B"/>
    <w:rsid w:val="00927742"/>
    <w:rsid w:val="00A333AC"/>
    <w:rsid w:val="00EE5EAF"/>
    <w:rsid w:val="00F0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F37C8-882A-4F5F-A5DD-1D0EF283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</dc:creator>
  <cp:keywords/>
  <dc:description/>
  <cp:lastModifiedBy>Tate</cp:lastModifiedBy>
  <cp:revision>7</cp:revision>
  <dcterms:created xsi:type="dcterms:W3CDTF">2018-10-13T06:14:00Z</dcterms:created>
  <dcterms:modified xsi:type="dcterms:W3CDTF">2018-10-13T07:22:00Z</dcterms:modified>
</cp:coreProperties>
</file>