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Quattrocento Sans" w:cs="Quattrocento Sans" w:eastAsia="Quattrocento Sans" w:hAnsi="Quattrocento Sans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48"/>
                <w:szCs w:val="48"/>
                <w:rtl w:val="0"/>
              </w:rPr>
              <w:t xml:space="preserve">Kenneth Mukabi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kenkingmukabi@gmail.com</w:t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(+254 707 231 478)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                 Nairobi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Kenya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an experienced UI/UX specialist, product designer, graphic designer and a front-End Developer with a proven track record of quali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ty products delivered to clients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 am available for Full-time roles, contracts and remote tasks .I design digital products,Mobile Applications and websites for startups,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rands and entrepreneurs with cool projects. I love fun UI collaboration and design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ing aesthetic and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helpful products that people love.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240" w:before="240" w:lineRule="auto"/>
        <w:rPr>
          <w:rFonts w:ascii="Quattrocento Sans" w:cs="Quattrocento Sans" w:eastAsia="Quattrocento Sans" w:hAnsi="Quattrocento Sans"/>
          <w:b w:val="1"/>
          <w:sz w:val="12"/>
          <w:szCs w:val="1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04/2022 – Present  -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UI/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UX Designer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Turnkey Africa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Limited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tabs>
          <w:tab w:val="left" w:pos="2880"/>
        </w:tabs>
        <w:spacing w:line="276" w:lineRule="auto"/>
        <w:ind w:left="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Turnkey Africa Limited is a leading Pan-African Insurance technology and service Provider for the African Insurance Industry. we develop, supply and manage end to end insurance software.My responsibilities in the company are: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Redesigning the existing cluttered systems and Dashboards UI into minimal UI using material Design system.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Designing elegant Dark themed UI for easy readability of texts and reduction in user’s eye strain when using the UI.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Combine flat designs and Skeuomorphism to give users a real world immersive feel of objects when interacting with the UI.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Designing stylish onboarding UIs with bold typography to give Users a positive first impression.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Carrying out User research and drafting effective User story maps to be used by S/W engineering teams.</w:t>
      </w:r>
    </w:p>
    <w:p w:rsidR="00000000" w:rsidDel="00000000" w:rsidP="00000000" w:rsidRDefault="00000000" w:rsidRPr="00000000" w14:paraId="00000012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06/2021 – 06/2022  -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UI/UX Designer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Golfbooking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</w:t>
      </w:r>
    </w:p>
    <w:p w:rsidR="00000000" w:rsidDel="00000000" w:rsidP="00000000" w:rsidRDefault="00000000" w:rsidRPr="00000000" w14:paraId="00000014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Golfooking is a Software product  used by local golf players to organize their matches by booking scheduling and recording matches and their results.The product is owned by Kiambu Golf club.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Carried out a detailed User Research ,User behavior study &amp; user behavior predictions using personas.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Responsible for communicating designs to Engineering  teams and stakeholders.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Creatively Implemented user centered and  personalized experience.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implemented adaptive page layouts and designs that were responsive on almost all gadgets.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designed simple and  intuitive navigation patterns for the application.</w:t>
      </w:r>
    </w:p>
    <w:p w:rsidR="00000000" w:rsidDel="00000000" w:rsidP="00000000" w:rsidRDefault="00000000" w:rsidRPr="00000000" w14:paraId="0000001A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06/2021 – 08/2020  -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Senior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UI/UX Designer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on (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Coinside crypto casino &amp; Betting Platform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</w:t>
      </w:r>
    </w:p>
    <w:p w:rsidR="00000000" w:rsidDel="00000000" w:rsidP="00000000" w:rsidRDefault="00000000" w:rsidRPr="00000000" w14:paraId="0000001C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Coinside Betting Platform is a unique and new product in the market that supports gambling in Cryptocurrencies,NPCs and NFTs.My responsibilities in the platform were: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User Interaction and conducted a series of usability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tests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determine the optimum user interface design.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data driven and user focused UX for 3 Sample Concept sites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and shared with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all products and UX decisions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be made within the UI design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Troubleshoot UX problems related to layout and responsiveness as raised by customers from their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Replacing existing complex authentication UI with frictionless authentication UI.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01/2021 – 08/2021  -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UI/UX Designer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at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(Fleekingz Ecommerce Fleeking)</w:t>
      </w:r>
    </w:p>
    <w:p w:rsidR="00000000" w:rsidDel="00000000" w:rsidP="00000000" w:rsidRDefault="00000000" w:rsidRPr="00000000" w14:paraId="00000024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Fleekingz is a beauty and wellness company in netherlands.The company wished to have an ecommerce website uniquely customized for its own products.My responsibilities in the platform were: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To come up with stylish customer pages and a detailed dashboard concept for its administrators.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Smoothly hand over the designs to the s/w engineering teams for development.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Designing Empty and Error state UIs to gently communicate errors to users.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Illustrate design ideas with storyboards, process flows &amp; sitemaps to project stakeholders &amp; developer teams.</w:t>
      </w:r>
    </w:p>
    <w:p w:rsidR="00000000" w:rsidDel="00000000" w:rsidP="00000000" w:rsidRDefault="00000000" w:rsidRPr="00000000" w14:paraId="00000029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0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/20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20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–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12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/202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-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Junior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UI/UX Designer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Redbill brands Africa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Created &amp; implemented typography styles, color palette,gradient elements,style guides and visual designs.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Designed wireframes,widgets, navigation menus and did mock ups of the designs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01/2020 – 12/2020  -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Junior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Creative Designer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Redbill Brands Africa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Designed Graphic user interface elements(menu, tabs and widgets),Banners, Posters, Social media adverts, Logos, Animations and did some bit of branding.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pos="2880"/>
        </w:tabs>
        <w:spacing w:line="276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Designed and animated illustrations for brands and optimized images for applications and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have experience in using the following Design and Development tools</w:t>
      </w:r>
    </w:p>
    <w:p w:rsidR="00000000" w:rsidDel="00000000" w:rsidP="00000000" w:rsidRDefault="00000000" w:rsidRPr="00000000" w14:paraId="00000035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3705"/>
        <w:gridCol w:w="3599"/>
        <w:tblGridChange w:id="0">
          <w:tblGrid>
            <w:gridCol w:w="3495"/>
            <w:gridCol w:w="3705"/>
            <w:gridCol w:w="35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XD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sketch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pos="2880"/>
              </w:tabs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Miro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2880"/>
              </w:tabs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Adobe lightroom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2880"/>
              </w:tabs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Adobe After Effects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 + HTML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CSS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Tailwind CSS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hanging="36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2880"/>
              </w:tabs>
              <w:ind w:left="720" w:hanging="360"/>
              <w:jc w:val="both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Trello,Asana &amp;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after="0" w:before="0" w:line="240" w:lineRule="auto"/>
              <w:ind w:left="720" w:right="0" w:firstLine="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bottom w:color="000000" w:space="1" w:sz="4" w:val="single"/>
        </w:pBdr>
        <w:spacing w:after="240" w:befor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spacing w:after="240" w:befor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SKILLS</w:t>
      </w:r>
    </w:p>
    <w:tbl>
      <w:tblPr>
        <w:tblStyle w:val="Table3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65"/>
        <w:gridCol w:w="3090"/>
        <w:gridCol w:w="4005"/>
        <w:tblGridChange w:id="0">
          <w:tblGrid>
            <w:gridCol w:w="3165"/>
            <w:gridCol w:w="3090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Experience Design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Interaction Design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User Experience Research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User story mapping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User Journey mapping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Empathy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LO-FI /HI-FI Design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Interactive 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front End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player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Collaborative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Mockup design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720" w:hanging="36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Graphic Design &amp; Illustration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bottom w:color="000000" w:space="1" w:sz="4" w:val="single"/>
        </w:pBdr>
        <w:spacing w:after="240" w:befor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TRAINING/COURSES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880"/>
        </w:tabs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06/2019 - Present</w:t>
        <w:tab/>
        <w:t xml:space="preserve">Btech. Computer Science (Technical University of Kenya)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40" w:lineRule="auto"/>
        <w:ind w:left="36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880"/>
        </w:tabs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02/2022 - 03/2022.             </w:t>
        <w:tab/>
        <w:t xml:space="preserve">IT Support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Google(Coursera)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                                                       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563c1"/>
            <w:u w:val="single"/>
            <w:rtl w:val="0"/>
          </w:rPr>
          <w:t xml:space="preserve">verify: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09/2021 - 02/2022</w:t>
        <w:tab/>
        <w:t xml:space="preserve">Project Management , Google(Coursera)</w:t>
      </w:r>
    </w:p>
    <w:p w:rsidR="00000000" w:rsidDel="00000000" w:rsidP="00000000" w:rsidRDefault="00000000" w:rsidRPr="00000000" w14:paraId="00000063">
      <w:pPr>
        <w:tabs>
          <w:tab w:val="left" w:pos="2880"/>
        </w:tabs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                                       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563c1"/>
            <w:u w:val="single"/>
            <w:rtl w:val="0"/>
          </w:rPr>
          <w:t xml:space="preserve">verify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tabs>
          <w:tab w:val="left" w:pos="2880"/>
        </w:tabs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880"/>
        </w:tabs>
        <w:ind w:left="288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Graphic Designing(self Taught)</w:t>
      </w:r>
    </w:p>
    <w:p w:rsidR="00000000" w:rsidDel="00000000" w:rsidP="00000000" w:rsidRDefault="00000000" w:rsidRPr="00000000" w14:paraId="00000066">
      <w:pPr>
        <w:tabs>
          <w:tab w:val="left" w:pos="288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Others</w:t>
        <w:tab/>
        <w:t xml:space="preserve">UI/UX(self Taught)</w:t>
      </w:r>
    </w:p>
    <w:p w:rsidR="00000000" w:rsidDel="00000000" w:rsidP="00000000" w:rsidRDefault="00000000" w:rsidRPr="00000000" w14:paraId="00000067">
      <w:pPr>
        <w:tabs>
          <w:tab w:val="left" w:pos="2880"/>
        </w:tabs>
        <w:ind w:left="288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Front End Web Design(self Taught)</w:t>
      </w:r>
    </w:p>
    <w:p w:rsidR="00000000" w:rsidDel="00000000" w:rsidP="00000000" w:rsidRDefault="00000000" w:rsidRPr="00000000" w14:paraId="00000068">
      <w:pPr>
        <w:tabs>
          <w:tab w:val="left" w:pos="2880"/>
        </w:tabs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1" w:sz="4" w:val="single"/>
        </w:pBdr>
        <w:spacing w:after="240" w:before="240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6A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Successfully Delivered tens of products to clients and were impressed  by the designs presented to them.</w:t>
      </w:r>
    </w:p>
    <w:p w:rsidR="00000000" w:rsidDel="00000000" w:rsidP="00000000" w:rsidRDefault="00000000" w:rsidRPr="00000000" w14:paraId="0000006B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successfully mentored a design intern to a full time role position as a senior UI/UX designer at coinside betting </w:t>
      </w:r>
    </w:p>
    <w:p w:rsidR="00000000" w:rsidDel="00000000" w:rsidP="00000000" w:rsidRDefault="00000000" w:rsidRPr="00000000" w14:paraId="0000006C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 am a Member in UI/UX community and designers community in kenya.(Space ya Tech Team Berlin)</w:t>
      </w:r>
    </w:p>
    <w:p w:rsidR="00000000" w:rsidDel="00000000" w:rsidP="00000000" w:rsidRDefault="00000000" w:rsidRPr="00000000" w14:paraId="0000006D">
      <w:pPr>
        <w:tabs>
          <w:tab w:val="left" w:pos="2880"/>
        </w:tabs>
        <w:spacing w:line="276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36B8"/>
    <w:pPr>
      <w:spacing w:after="0" w:line="240" w:lineRule="auto"/>
    </w:pPr>
    <w:rPr>
      <w:rFonts w:ascii="Verdana" w:cs="SimSun" w:eastAsia="Calibri" w:hAnsi="Verdana"/>
      <w:sz w:val="20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B36B8"/>
    <w:pPr>
      <w:spacing w:after="0" w:line="240" w:lineRule="auto"/>
    </w:pPr>
    <w:rPr>
      <w:rFonts w:ascii="Calibri" w:cs="SimSun" w:eastAsia="Calibri" w:hAnsi="Calibri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B36B8"/>
    <w:pPr>
      <w:ind w:left="720"/>
      <w:contextualSpacing w:val="1"/>
    </w:pPr>
  </w:style>
  <w:style w:type="character" w:styleId="Hyperlink">
    <w:name w:val="Hyperlink"/>
    <w:basedOn w:val="DefaultParagraphFont"/>
    <w:uiPriority w:val="99"/>
    <w:rsid w:val="009B36B8"/>
    <w:rPr>
      <w:color w:val="0563c1"/>
      <w:u w:val="single"/>
    </w:rPr>
  </w:style>
  <w:style w:type="paragraph" w:styleId="NormalWeb">
    <w:name w:val="Normal (Web)"/>
    <w:basedOn w:val="Normal"/>
    <w:uiPriority w:val="99"/>
    <w:unhideWhenUsed w:val="1"/>
    <w:rsid w:val="006A52C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50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ursera.org/account/accomplishments/verify/MJH2F6DYX75H?utm_source%3Dandroid%26utm_medium%3Dcertificate%26utm_content%3Dcert_image%26utm_campaign%3Dsharing_cta%26utm_product%3Dcourse" TargetMode="External"/><Relationship Id="rId8" Type="http://schemas.openxmlformats.org/officeDocument/2006/relationships/hyperlink" Target="https://www.coursera.org/account/accomplishments/specialization/DCXJ34ELBK5B?utm_source%3Dandroid%26utm_medium%3Dcertificate%26utm_content%3Dcert_image%26utm_campaign%3Dsharing_cta%26utm_product%3Ds12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yQ9XbEAZEXHQVevtQ361xEFNQ==">AMUW2mXInbAnF4+FWz+xiUjnW0ClK+3rNVdfOo2ASsGxHNUvSeItATrrdTXYwc2hzfunHLFCtsxOIs9C6YhEE6UnmYdZUGYvVOCKpNSydh8uO1T7QmE6yR0=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2022-07-08T10:12:00Z</dcterms:created>
  <dc:creator>dewton</dc:creator>
</cp:coreProperties>
</file>