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Kennedy da Cunha vieira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Ronaldo Coutinho Cabral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Gerenciador de estudos gamificado para auxiliar a organização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Juiz de Fora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6 de junho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Recursos Humanos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o projeto do Gerenciador de nosso time está definido pelos membros abaixo e suas devidas funções serão especificadas logo em seguida.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Kennedy da Cunha Vieira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333333"/>
          <w:shd w:fill="fafafa" w:val="clear"/>
          <w:rtl w:val="0"/>
        </w:rPr>
        <w:t xml:space="preserve">C</w:t>
      </w:r>
      <w:r w:rsidDel="00000000" w:rsidR="00000000" w:rsidRPr="00000000">
        <w:rPr>
          <w:color w:val="333333"/>
          <w:shd w:fill="fafafa" w:val="clear"/>
          <w:rtl w:val="0"/>
        </w:rPr>
        <w:t xml:space="preserve">oordenador do grupo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Programador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Desenvolvedor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Analista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Projetista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Arquiteto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333333"/>
          <w:u w:val="none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Engenheiro</w:t>
      </w:r>
    </w:p>
    <w:p w:rsidR="00000000" w:rsidDel="00000000" w:rsidP="00000000" w:rsidRDefault="00000000" w:rsidRPr="00000000" w14:paraId="0000002E">
      <w:pPr>
        <w:ind w:left="1440" w:firstLine="0"/>
        <w:rPr>
          <w:color w:val="33333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Ronaldo Coutinho Cabral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Programador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Desenvolvedor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Analista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Projetista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Arquiteto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333333"/>
          <w:shd w:fill="fafafa" w:val="clear"/>
        </w:rPr>
      </w:pPr>
      <w:r w:rsidDel="00000000" w:rsidR="00000000" w:rsidRPr="00000000">
        <w:rPr>
          <w:color w:val="333333"/>
          <w:shd w:fill="fafafa" w:val="clear"/>
          <w:rtl w:val="0"/>
        </w:rPr>
        <w:t xml:space="preserve">Engenheiro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 de Hardware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Cada membro do time utilizará seu computador pessoal para realizar todas as tarefas do desenvolvimento.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Kennedy da Cunha Vieira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 AMD Ryzen 5 2500u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16GB de Memória RAM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SSD de 1TB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Ronaldo Coutinho Cabral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 AMD Fx 6300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8GB de memória RAM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 com 1,5TB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SSD 126 GB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Recursos de Software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Posteriormente poderá haver mudanças nos softwares utilizados, porém inicialmente a lista abaixo representa os recursos de software necessários.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Software utilizado para gerência de Projeto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a ser utilizado para escrita de documentação e relatórios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Draw.io: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a ser utilizado para criação dos diagramas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Google Docs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Software utilizado na elaboração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 a ser utilizado para implementação do projeto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Software a ser utilizado para comunicação da equipe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﻿Cronogr</w:t>
      </w:r>
      <w:r w:rsidDel="00000000" w:rsidR="00000000" w:rsidRPr="00000000">
        <w:rPr>
          <w:b w:val="1"/>
          <w:sz w:val="30"/>
          <w:szCs w:val="30"/>
          <w:rtl w:val="0"/>
        </w:rPr>
        <w:t xml:space="preserve">ama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2550"/>
        <w:gridCol w:w="1830"/>
        <w:gridCol w:w="1875"/>
        <w:gridCol w:w="2565"/>
        <w:tblGridChange w:id="0">
          <w:tblGrid>
            <w:gridCol w:w="585"/>
            <w:gridCol w:w="2550"/>
            <w:gridCol w:w="1830"/>
            <w:gridCol w:w="1875"/>
            <w:gridCol w:w="256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junho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Gerência de Projetos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Docs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de requisitos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Docs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Classes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Draw.io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casos de uso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Draw.io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Protótipo,1a versão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"/>
        <w:gridCol w:w="2340"/>
        <w:gridCol w:w="2055"/>
        <w:gridCol w:w="1755"/>
        <w:gridCol w:w="2535"/>
        <w:tblGridChange w:id="0">
          <w:tblGrid>
            <w:gridCol w:w="690"/>
            <w:gridCol w:w="2340"/>
            <w:gridCol w:w="2055"/>
            <w:gridCol w:w="1755"/>
            <w:gridCol w:w="253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Julho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 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2a versão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2310"/>
        <w:gridCol w:w="2025"/>
        <w:gridCol w:w="1620"/>
        <w:gridCol w:w="2595"/>
        <w:tblGridChange w:id="0">
          <w:tblGrid>
            <w:gridCol w:w="825"/>
            <w:gridCol w:w="2310"/>
            <w:gridCol w:w="2025"/>
            <w:gridCol w:w="1620"/>
            <w:gridCol w:w="2595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Membros alocados para tarefa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Estimado (horas)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Artigo parte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Overleaf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final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Trello, Flutter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Software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e Kennedy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Flutter</w:t>
            </w:r>
          </w:p>
        </w:tc>
      </w:tr>
    </w:tbl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