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017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Kennedy Casey</w:t>
      </w:r>
    </w:p>
    <w:p w14:paraId="00000002" w14:textId="77777777" w:rsidR="0006017F" w:rsidRDefault="00000000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hyperlink r:id="rId7">
        <w:r>
          <w:rPr>
            <w:sz w:val="22"/>
            <w:szCs w:val="22"/>
          </w:rPr>
          <w:t>kbcasey@uchicago.edu</w:t>
        </w:r>
      </w:hyperlink>
    </w:p>
    <w:p w14:paraId="00000003" w14:textId="77777777" w:rsidR="0006017F" w:rsidRDefault="00000000">
      <w:pPr>
        <w:ind w:left="1440" w:firstLine="720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hyperlink r:id="rId8">
        <w:r>
          <w:rPr>
            <w:sz w:val="22"/>
            <w:szCs w:val="22"/>
          </w:rPr>
          <w:t>kennedycasey.github.io</w:t>
        </w:r>
      </w:hyperlink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000004" w14:textId="77777777" w:rsidR="0006017F" w:rsidRDefault="00000000">
      <w:pPr>
        <w:rPr>
          <w:sz w:val="30"/>
          <w:szCs w:val="30"/>
        </w:rPr>
      </w:pPr>
      <w:r>
        <w:rPr>
          <w:b/>
          <w:sz w:val="22"/>
          <w:szCs w:val="22"/>
        </w:rPr>
        <w:t>EDUCATION</w:t>
      </w:r>
      <w:r>
        <w:rPr>
          <w:sz w:val="30"/>
          <w:szCs w:val="30"/>
        </w:rPr>
        <w:t>_____________________________________________________</w:t>
      </w:r>
    </w:p>
    <w:p w14:paraId="00000005" w14:textId="77777777" w:rsidR="0006017F" w:rsidRDefault="0006017F">
      <w:pPr>
        <w:rPr>
          <w:sz w:val="10"/>
          <w:szCs w:val="10"/>
        </w:rPr>
      </w:pPr>
    </w:p>
    <w:p w14:paraId="00000006" w14:textId="77777777" w:rsidR="0006017F" w:rsidRDefault="00000000">
      <w:pPr>
        <w:spacing w:line="276" w:lineRule="auto"/>
        <w:rPr>
          <w:b/>
          <w:i/>
          <w:sz w:val="22"/>
          <w:szCs w:val="22"/>
        </w:rPr>
      </w:pPr>
      <w:r>
        <w:rPr>
          <w:sz w:val="22"/>
          <w:szCs w:val="22"/>
        </w:rPr>
        <w:t>2017-2021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Princeton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ab/>
        <w:t xml:space="preserve">  </w:t>
      </w:r>
      <w:r>
        <w:rPr>
          <w:b/>
          <w:sz w:val="22"/>
          <w:szCs w:val="22"/>
        </w:rPr>
        <w:tab/>
      </w:r>
      <w:proofErr w:type="gramEnd"/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>Princeton, NJ</w:t>
      </w:r>
      <w:r>
        <w:rPr>
          <w:b/>
          <w:i/>
          <w:sz w:val="22"/>
          <w:szCs w:val="22"/>
        </w:rPr>
        <w:tab/>
      </w:r>
    </w:p>
    <w:p w14:paraId="00000007" w14:textId="012E137C" w:rsidR="0006017F" w:rsidRDefault="00000000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B.A. Psychology, </w:t>
      </w:r>
      <w:r>
        <w:rPr>
          <w:i/>
          <w:sz w:val="22"/>
          <w:szCs w:val="22"/>
        </w:rPr>
        <w:t>summa cum laud</w:t>
      </w:r>
      <w:r w:rsidR="00D80506">
        <w:rPr>
          <w:i/>
          <w:sz w:val="22"/>
          <w:szCs w:val="22"/>
        </w:rPr>
        <w:t>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</w:p>
    <w:p w14:paraId="00000008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09" w14:textId="77777777" w:rsidR="0006017F" w:rsidRDefault="00000000">
      <w:pPr>
        <w:spacing w:line="276" w:lineRule="auto"/>
        <w:ind w:left="1440"/>
        <w:rPr>
          <w:sz w:val="22"/>
          <w:szCs w:val="22"/>
        </w:rPr>
      </w:pPr>
      <w:r>
        <w:rPr>
          <w:b/>
          <w:sz w:val="22"/>
          <w:szCs w:val="22"/>
        </w:rPr>
        <w:t>Minors:</w:t>
      </w:r>
      <w:r>
        <w:rPr>
          <w:sz w:val="22"/>
          <w:szCs w:val="22"/>
        </w:rPr>
        <w:t xml:space="preserve"> Cognitive Science, Linguistics, &amp; Neuroscience</w:t>
      </w:r>
    </w:p>
    <w:p w14:paraId="0000000A" w14:textId="77777777" w:rsidR="0006017F" w:rsidRDefault="0006017F">
      <w:pPr>
        <w:spacing w:line="276" w:lineRule="auto"/>
        <w:ind w:left="1440"/>
        <w:rPr>
          <w:b/>
          <w:sz w:val="10"/>
          <w:szCs w:val="10"/>
        </w:rPr>
      </w:pPr>
    </w:p>
    <w:p w14:paraId="0000000B" w14:textId="77777777" w:rsidR="0006017F" w:rsidRDefault="00000000">
      <w:pPr>
        <w:spacing w:line="276" w:lineRule="auto"/>
        <w:ind w:left="1440"/>
        <w:rPr>
          <w:i/>
          <w:sz w:val="22"/>
          <w:szCs w:val="22"/>
        </w:rPr>
      </w:pPr>
      <w:r>
        <w:rPr>
          <w:b/>
          <w:sz w:val="22"/>
          <w:szCs w:val="22"/>
        </w:rPr>
        <w:t>Thesis:</w:t>
      </w:r>
      <w:r>
        <w:rPr>
          <w:sz w:val="22"/>
          <w:szCs w:val="22"/>
        </w:rPr>
        <w:t xml:space="preserve"> Moving beyond “nouns in the lab”: Using naturalistic data to understand why infants’ first words include </w:t>
      </w:r>
      <w:r>
        <w:rPr>
          <w:i/>
          <w:sz w:val="22"/>
          <w:szCs w:val="22"/>
        </w:rPr>
        <w:t>uh-oh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hi</w:t>
      </w:r>
    </w:p>
    <w:p w14:paraId="0000000C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Faculty Advisor:</w:t>
      </w:r>
      <w:r>
        <w:rPr>
          <w:sz w:val="22"/>
          <w:szCs w:val="22"/>
        </w:rPr>
        <w:t xml:space="preserve"> Dr. Casey Lew-Williams</w:t>
      </w:r>
    </w:p>
    <w:p w14:paraId="0000000D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b/>
          <w:sz w:val="22"/>
          <w:szCs w:val="22"/>
        </w:rPr>
        <w:t>Supervisor:</w:t>
      </w:r>
      <w:r>
        <w:rPr>
          <w:sz w:val="22"/>
          <w:szCs w:val="22"/>
        </w:rPr>
        <w:t xml:space="preserve"> Dr. Christine Potter</w:t>
      </w:r>
    </w:p>
    <w:p w14:paraId="0000000E" w14:textId="77777777" w:rsidR="0006017F" w:rsidRDefault="0006017F">
      <w:pPr>
        <w:rPr>
          <w:i/>
          <w:sz w:val="22"/>
          <w:szCs w:val="22"/>
        </w:rPr>
      </w:pPr>
    </w:p>
    <w:p w14:paraId="0000000F" w14:textId="77777777" w:rsidR="0006017F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TRAINING</w:t>
      </w:r>
      <w:r>
        <w:rPr>
          <w:sz w:val="30"/>
          <w:szCs w:val="30"/>
        </w:rPr>
        <w:t>______________________________________________________</w:t>
      </w:r>
    </w:p>
    <w:p w14:paraId="00000010" w14:textId="77777777" w:rsidR="0006017F" w:rsidRDefault="0006017F">
      <w:pPr>
        <w:rPr>
          <w:b/>
          <w:sz w:val="10"/>
          <w:szCs w:val="10"/>
        </w:rPr>
      </w:pPr>
    </w:p>
    <w:p w14:paraId="00000011" w14:textId="77777777" w:rsidR="0006017F" w:rsidRDefault="00000000">
      <w:p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2021-present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Lab Manager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>
        <w:rPr>
          <w:i/>
          <w:sz w:val="22"/>
          <w:szCs w:val="22"/>
        </w:rPr>
        <w:t>Chicago, IL</w:t>
      </w:r>
    </w:p>
    <w:p w14:paraId="00000012" w14:textId="77777777" w:rsidR="0006017F" w:rsidRDefault="00000000">
      <w:pPr>
        <w:spacing w:line="276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Chatter Lab (PI: Dr. Marisa Casillas)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         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</w:t>
      </w:r>
    </w:p>
    <w:p w14:paraId="00000013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University of Chicago, Department of Comparative Human Development</w:t>
      </w:r>
    </w:p>
    <w:p w14:paraId="00000014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15" w14:textId="77777777" w:rsidR="0006017F" w:rsidRDefault="00000000">
      <w:pPr>
        <w:spacing w:line="276" w:lineRule="auto"/>
        <w:rPr>
          <w:i/>
          <w:sz w:val="22"/>
          <w:szCs w:val="22"/>
        </w:rPr>
      </w:pPr>
      <w:r>
        <w:rPr>
          <w:sz w:val="22"/>
          <w:szCs w:val="22"/>
        </w:rPr>
        <w:t>2018-2021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Research 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>Princeton, NJ</w:t>
      </w:r>
    </w:p>
    <w:p w14:paraId="00000016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Princeton Baby Lab (PI: Dr. Casey Lew-Williams)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 xml:space="preserve">             </w:t>
      </w:r>
    </w:p>
    <w:p w14:paraId="00000017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Princeton University, Department of Psychology</w:t>
      </w:r>
    </w:p>
    <w:p w14:paraId="00000018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19" w14:textId="77777777" w:rsidR="0006017F" w:rsidRDefault="00000000">
      <w:p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2019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Summer Research 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>
        <w:rPr>
          <w:i/>
          <w:sz w:val="22"/>
          <w:szCs w:val="22"/>
        </w:rPr>
        <w:t>Atlanta, GA</w:t>
      </w:r>
    </w:p>
    <w:p w14:paraId="0000001A" w14:textId="77777777" w:rsidR="0006017F" w:rsidRDefault="00000000">
      <w:pPr>
        <w:spacing w:line="27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Spatial Cognition Lab (PI: Dr. Stella Lourenco)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        </w:t>
      </w:r>
    </w:p>
    <w:p w14:paraId="0000001B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Emory University, Department of Psychology</w:t>
      </w:r>
    </w:p>
    <w:p w14:paraId="0000001C" w14:textId="77777777" w:rsidR="0006017F" w:rsidRDefault="0006017F">
      <w:pPr>
        <w:rPr>
          <w:sz w:val="22"/>
          <w:szCs w:val="22"/>
        </w:rPr>
      </w:pPr>
    </w:p>
    <w:p w14:paraId="0000001D" w14:textId="77777777" w:rsidR="0006017F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PUBLICATIONS</w:t>
      </w:r>
      <w:r>
        <w:rPr>
          <w:sz w:val="30"/>
          <w:szCs w:val="30"/>
        </w:rPr>
        <w:t>___________________________________________________</w:t>
      </w:r>
    </w:p>
    <w:p w14:paraId="0000001E" w14:textId="77777777" w:rsidR="0006017F" w:rsidRDefault="00000000">
      <w:pPr>
        <w:spacing w:line="276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+ Undergraduate mentee</w:t>
      </w:r>
    </w:p>
    <w:p w14:paraId="0000001F" w14:textId="77777777" w:rsidR="0006017F" w:rsidRDefault="00000000">
      <w:pPr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Journal articles</w:t>
      </w:r>
    </w:p>
    <w:p w14:paraId="00000020" w14:textId="2A2CCC9D" w:rsidR="0006017F" w:rsidRPr="00550271" w:rsidRDefault="00000000">
      <w:pPr>
        <w:spacing w:line="276" w:lineRule="auto"/>
        <w:ind w:left="720" w:hanging="720"/>
      </w:pPr>
      <w:proofErr w:type="spellStart"/>
      <w:r w:rsidRPr="00550271">
        <w:t>Baek</w:t>
      </w:r>
      <w:proofErr w:type="spellEnd"/>
      <w:r w:rsidRPr="00550271">
        <w:t xml:space="preserve">, S., Marques, S., </w:t>
      </w:r>
      <w:r w:rsidRPr="00550271">
        <w:rPr>
          <w:b/>
        </w:rPr>
        <w:t>Casey, K.</w:t>
      </w:r>
      <w:r w:rsidRPr="00550271">
        <w:t xml:space="preserve">, </w:t>
      </w:r>
      <w:proofErr w:type="spellStart"/>
      <w:r w:rsidRPr="00550271">
        <w:t>Testerman</w:t>
      </w:r>
      <w:proofErr w:type="spellEnd"/>
      <w:r w:rsidRPr="00550271">
        <w:t xml:space="preserve">, M., McGill, F., &amp; </w:t>
      </w:r>
      <w:proofErr w:type="spellStart"/>
      <w:r w:rsidRPr="00550271">
        <w:t>Emberson</w:t>
      </w:r>
      <w:proofErr w:type="spellEnd"/>
      <w:r w:rsidRPr="00550271">
        <w:t>, L. (</w:t>
      </w:r>
      <w:r w:rsidR="00550271">
        <w:t>2023</w:t>
      </w:r>
      <w:r w:rsidRPr="00550271">
        <w:t xml:space="preserve">). Attrition rate in infant </w:t>
      </w:r>
      <w:proofErr w:type="spellStart"/>
      <w:r w:rsidRPr="00550271">
        <w:t>fNIRS</w:t>
      </w:r>
      <w:proofErr w:type="spellEnd"/>
      <w:r w:rsidRPr="00550271">
        <w:t xml:space="preserve"> research: A meta-analysis. </w:t>
      </w:r>
      <w:r w:rsidRPr="00550271">
        <w:rPr>
          <w:i/>
        </w:rPr>
        <w:t>Infancy</w:t>
      </w:r>
      <w:r w:rsidRPr="00550271">
        <w:t xml:space="preserve">. </w:t>
      </w:r>
      <w:hyperlink r:id="rId9" w:history="1">
        <w:r w:rsidR="00550271" w:rsidRPr="00550271">
          <w:rPr>
            <w:rStyle w:val="Hyperlink"/>
            <w:color w:val="auto"/>
            <w:u w:val="none"/>
            <w:shd w:val="clear" w:color="auto" w:fill="FFFFFF"/>
          </w:rPr>
          <w:t>https://doi.org/10.1111/infa.12521</w:t>
        </w:r>
      </w:hyperlink>
    </w:p>
    <w:p w14:paraId="00000021" w14:textId="77777777" w:rsidR="0006017F" w:rsidRDefault="0006017F">
      <w:pPr>
        <w:spacing w:line="276" w:lineRule="auto"/>
        <w:ind w:left="720" w:hanging="720"/>
        <w:rPr>
          <w:b/>
          <w:sz w:val="10"/>
          <w:szCs w:val="10"/>
        </w:rPr>
      </w:pPr>
    </w:p>
    <w:p w14:paraId="00000022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Novick, K., &amp; Lourenco, S. F. (2021). Sixty years of gender representation in children’s books: Conditions associated with overrepresentation of male versus female protagonists. </w:t>
      </w:r>
      <w:r>
        <w:rPr>
          <w:i/>
          <w:sz w:val="22"/>
          <w:szCs w:val="22"/>
        </w:rPr>
        <w:t>PLOS ONE, 16</w:t>
      </w:r>
      <w:r>
        <w:rPr>
          <w:sz w:val="22"/>
          <w:szCs w:val="22"/>
        </w:rPr>
        <w:t xml:space="preserve">(12), e0260566. </w:t>
      </w:r>
      <w:hyperlink r:id="rId10">
        <w:r>
          <w:rPr>
            <w:sz w:val="22"/>
            <w:szCs w:val="22"/>
          </w:rPr>
          <w:t>https://journals.plos.org/plosone/article?id=10.1371/journal.pone.0260566</w:t>
        </w:r>
      </w:hyperlink>
      <w:r>
        <w:rPr>
          <w:sz w:val="22"/>
          <w:szCs w:val="22"/>
        </w:rPr>
        <w:t xml:space="preserve"> </w:t>
      </w:r>
    </w:p>
    <w:p w14:paraId="00000023" w14:textId="77777777" w:rsidR="0006017F" w:rsidRDefault="0006017F">
      <w:pPr>
        <w:spacing w:line="276" w:lineRule="auto"/>
        <w:ind w:left="720" w:hanging="720"/>
        <w:rPr>
          <w:b/>
          <w:sz w:val="22"/>
          <w:szCs w:val="22"/>
        </w:rPr>
      </w:pPr>
    </w:p>
    <w:p w14:paraId="00000024" w14:textId="77777777" w:rsidR="0006017F" w:rsidRDefault="00000000">
      <w:pPr>
        <w:spacing w:line="276" w:lineRule="auto"/>
        <w:ind w:left="720" w:hanging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Peer-reviewed conference proceedings</w:t>
      </w:r>
    </w:p>
    <w:p w14:paraId="00000025" w14:textId="1EF7D52D" w:rsidR="0006017F" w:rsidRDefault="00000000">
      <w:pPr>
        <w:spacing w:line="276" w:lineRule="auto"/>
        <w:ind w:left="720" w:hanging="720"/>
        <w:rPr>
          <w:b/>
          <w:sz w:val="10"/>
          <w:szCs w:val="10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&amp; Casillas, M. (2022). From </w:t>
      </w:r>
      <w:r>
        <w:rPr>
          <w:i/>
          <w:sz w:val="22"/>
          <w:szCs w:val="22"/>
        </w:rPr>
        <w:t>doggy</w:t>
      </w:r>
      <w:r>
        <w:rPr>
          <w:sz w:val="22"/>
          <w:szCs w:val="22"/>
        </w:rPr>
        <w:t xml:space="preserve"> to </w:t>
      </w:r>
      <w:r>
        <w:rPr>
          <w:i/>
          <w:sz w:val="22"/>
          <w:szCs w:val="22"/>
        </w:rPr>
        <w:t>dog</w:t>
      </w:r>
      <w:r>
        <w:rPr>
          <w:sz w:val="22"/>
          <w:szCs w:val="22"/>
        </w:rPr>
        <w:t xml:space="preserve">: Developmental shifts in children’s use of register-specific words. </w:t>
      </w:r>
      <w:r>
        <w:rPr>
          <w:sz w:val="22"/>
          <w:szCs w:val="22"/>
          <w:highlight w:val="white"/>
        </w:rPr>
        <w:t xml:space="preserve">In J. Culbertson, A. </w:t>
      </w:r>
      <w:proofErr w:type="spellStart"/>
      <w:r>
        <w:rPr>
          <w:sz w:val="22"/>
          <w:szCs w:val="22"/>
          <w:highlight w:val="white"/>
        </w:rPr>
        <w:t>Perfors</w:t>
      </w:r>
      <w:proofErr w:type="spellEnd"/>
      <w:r>
        <w:rPr>
          <w:sz w:val="22"/>
          <w:szCs w:val="22"/>
          <w:highlight w:val="white"/>
        </w:rPr>
        <w:t>, H</w:t>
      </w:r>
      <w:r w:rsidR="00441F5C">
        <w:rPr>
          <w:sz w:val="22"/>
          <w:szCs w:val="22"/>
          <w:highlight w:val="white"/>
        </w:rPr>
        <w:t>.</w:t>
      </w:r>
      <w:r>
        <w:rPr>
          <w:sz w:val="22"/>
          <w:szCs w:val="22"/>
          <w:highlight w:val="white"/>
        </w:rPr>
        <w:t xml:space="preserve"> </w:t>
      </w:r>
      <w:proofErr w:type="spellStart"/>
      <w:r>
        <w:rPr>
          <w:sz w:val="22"/>
          <w:szCs w:val="22"/>
          <w:highlight w:val="white"/>
        </w:rPr>
        <w:t>Rabagliati</w:t>
      </w:r>
      <w:proofErr w:type="spellEnd"/>
      <w:r w:rsidR="00804BAE">
        <w:rPr>
          <w:sz w:val="22"/>
          <w:szCs w:val="22"/>
          <w:highlight w:val="white"/>
        </w:rPr>
        <w:t>,</w:t>
      </w:r>
      <w:r>
        <w:rPr>
          <w:sz w:val="22"/>
          <w:szCs w:val="22"/>
          <w:highlight w:val="white"/>
        </w:rPr>
        <w:t xml:space="preserve"> &amp; V. </w:t>
      </w:r>
      <w:proofErr w:type="spellStart"/>
      <w:r>
        <w:rPr>
          <w:sz w:val="22"/>
          <w:szCs w:val="22"/>
          <w:highlight w:val="white"/>
        </w:rPr>
        <w:t>Ramenzoni</w:t>
      </w:r>
      <w:proofErr w:type="spellEnd"/>
      <w:r>
        <w:rPr>
          <w:sz w:val="22"/>
          <w:szCs w:val="22"/>
          <w:highlight w:val="white"/>
        </w:rPr>
        <w:t xml:space="preserve"> (Eds.), </w:t>
      </w:r>
      <w:r>
        <w:rPr>
          <w:i/>
          <w:sz w:val="22"/>
          <w:szCs w:val="22"/>
          <w:highlight w:val="white"/>
        </w:rPr>
        <w:t>Proceedings of the 44th Annual Meeting of the Cognitive Science Society</w:t>
      </w:r>
      <w:r>
        <w:rPr>
          <w:sz w:val="22"/>
          <w:szCs w:val="22"/>
          <w:highlight w:val="white"/>
        </w:rPr>
        <w:t xml:space="preserve"> (pp. 49-56).</w:t>
      </w:r>
      <w:r>
        <w:rPr>
          <w:sz w:val="22"/>
          <w:szCs w:val="22"/>
        </w:rPr>
        <w:t xml:space="preserve"> </w:t>
      </w:r>
      <w:hyperlink r:id="rId11">
        <w:r>
          <w:rPr>
            <w:sz w:val="22"/>
            <w:szCs w:val="22"/>
          </w:rPr>
          <w:t>https://escholarship.org/uc/item/7hb9113g</w:t>
        </w:r>
      </w:hyperlink>
      <w:r>
        <w:rPr>
          <w:sz w:val="22"/>
          <w:szCs w:val="22"/>
        </w:rPr>
        <w:t xml:space="preserve"> </w:t>
      </w:r>
    </w:p>
    <w:p w14:paraId="00000026" w14:textId="400E02DE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Casey, K.</w:t>
      </w:r>
      <w:r>
        <w:rPr>
          <w:sz w:val="22"/>
          <w:szCs w:val="22"/>
        </w:rPr>
        <w:t>, Elliott, M., Mickiewicz, E.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, Silva </w:t>
      </w:r>
      <w:proofErr w:type="spellStart"/>
      <w:r>
        <w:rPr>
          <w:sz w:val="22"/>
          <w:szCs w:val="22"/>
        </w:rPr>
        <w:t>Mandujano</w:t>
      </w:r>
      <w:proofErr w:type="spellEnd"/>
      <w:r>
        <w:rPr>
          <w:sz w:val="22"/>
          <w:szCs w:val="22"/>
        </w:rPr>
        <w:t>, A.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Shorter, K.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Duquette, M.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Bergelson</w:t>
      </w:r>
      <w:proofErr w:type="spellEnd"/>
      <w:r>
        <w:rPr>
          <w:sz w:val="22"/>
          <w:szCs w:val="22"/>
        </w:rPr>
        <w:t>, E., &amp; Casillas, M. (2022). Sticks, leaves, buckets, and bowls: Distributional patterns of children’s at-home object handling in two subsistence societies.</w:t>
      </w:r>
      <w:r>
        <w:rPr>
          <w:sz w:val="22"/>
          <w:szCs w:val="22"/>
          <w:highlight w:val="white"/>
        </w:rPr>
        <w:t xml:space="preserve"> In J. Culbertson, A. </w:t>
      </w:r>
      <w:proofErr w:type="spellStart"/>
      <w:r>
        <w:rPr>
          <w:sz w:val="22"/>
          <w:szCs w:val="22"/>
          <w:highlight w:val="white"/>
        </w:rPr>
        <w:t>Perfors</w:t>
      </w:r>
      <w:proofErr w:type="spellEnd"/>
      <w:r>
        <w:rPr>
          <w:sz w:val="22"/>
          <w:szCs w:val="22"/>
          <w:highlight w:val="white"/>
        </w:rPr>
        <w:t xml:space="preserve">, H. </w:t>
      </w:r>
      <w:proofErr w:type="spellStart"/>
      <w:r>
        <w:rPr>
          <w:sz w:val="22"/>
          <w:szCs w:val="22"/>
          <w:highlight w:val="white"/>
        </w:rPr>
        <w:t>Rabagliati</w:t>
      </w:r>
      <w:proofErr w:type="spellEnd"/>
      <w:r w:rsidR="00804BAE">
        <w:rPr>
          <w:sz w:val="22"/>
          <w:szCs w:val="22"/>
          <w:highlight w:val="white"/>
        </w:rPr>
        <w:t>,</w:t>
      </w:r>
      <w:r>
        <w:rPr>
          <w:sz w:val="22"/>
          <w:szCs w:val="22"/>
          <w:highlight w:val="white"/>
        </w:rPr>
        <w:t xml:space="preserve"> &amp; V. </w:t>
      </w:r>
      <w:proofErr w:type="spellStart"/>
      <w:r>
        <w:rPr>
          <w:sz w:val="22"/>
          <w:szCs w:val="22"/>
          <w:highlight w:val="white"/>
        </w:rPr>
        <w:t>Ramenzoni</w:t>
      </w:r>
      <w:proofErr w:type="spellEnd"/>
      <w:r>
        <w:rPr>
          <w:sz w:val="22"/>
          <w:szCs w:val="22"/>
          <w:highlight w:val="white"/>
        </w:rPr>
        <w:t xml:space="preserve"> (Eds.), </w:t>
      </w:r>
      <w:r>
        <w:rPr>
          <w:i/>
          <w:sz w:val="22"/>
          <w:szCs w:val="22"/>
          <w:highlight w:val="white"/>
        </w:rPr>
        <w:t>Proceedings of the 44th Annual Meeting of the Cognitive Science Society</w:t>
      </w:r>
      <w:r>
        <w:rPr>
          <w:sz w:val="22"/>
          <w:szCs w:val="22"/>
          <w:highlight w:val="white"/>
        </w:rPr>
        <w:t xml:space="preserve"> (pp. 927-933).</w:t>
      </w:r>
      <w:r>
        <w:rPr>
          <w:sz w:val="22"/>
          <w:szCs w:val="22"/>
        </w:rPr>
        <w:t xml:space="preserve"> </w:t>
      </w:r>
      <w:hyperlink r:id="rId12">
        <w:r>
          <w:rPr>
            <w:sz w:val="22"/>
            <w:szCs w:val="22"/>
            <w:highlight w:val="white"/>
          </w:rPr>
          <w:t>https://escholarship.org/uc/item/6wx2x30s</w:t>
        </w:r>
      </w:hyperlink>
      <w:r>
        <w:rPr>
          <w:sz w:val="22"/>
          <w:szCs w:val="22"/>
          <w:highlight w:val="white"/>
        </w:rPr>
        <w:t xml:space="preserve"> </w:t>
      </w:r>
    </w:p>
    <w:p w14:paraId="00000027" w14:textId="77777777" w:rsidR="0006017F" w:rsidRDefault="0006017F">
      <w:pPr>
        <w:spacing w:line="276" w:lineRule="auto"/>
        <w:ind w:left="720" w:hanging="720"/>
        <w:rPr>
          <w:sz w:val="22"/>
          <w:szCs w:val="22"/>
        </w:rPr>
      </w:pPr>
    </w:p>
    <w:p w14:paraId="00000028" w14:textId="77777777" w:rsidR="0006017F" w:rsidRDefault="00000000">
      <w:pPr>
        <w:spacing w:line="276" w:lineRule="auto"/>
        <w:ind w:left="720" w:hanging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Manuscripts in preparation or under review</w:t>
      </w:r>
    </w:p>
    <w:p w14:paraId="00000029" w14:textId="4E125002" w:rsidR="0006017F" w:rsidRDefault="00000000">
      <w:pPr>
        <w:spacing w:line="276" w:lineRule="auto"/>
        <w:ind w:left="720" w:hanging="720"/>
        <w:rPr>
          <w:smallCaps/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Potter, C. E., Lew-Williams, C., &amp; Wojcik, E. H. (</w:t>
      </w:r>
      <w:r w:rsidR="00C63A14">
        <w:rPr>
          <w:sz w:val="22"/>
          <w:szCs w:val="22"/>
        </w:rPr>
        <w:t>under review</w:t>
      </w:r>
      <w:r>
        <w:rPr>
          <w:sz w:val="22"/>
          <w:szCs w:val="22"/>
        </w:rPr>
        <w:t xml:space="preserve">). Moving beyond “nouns in the lab”: Using naturalistic data to understand why infants’ first words include </w:t>
      </w:r>
      <w:r>
        <w:rPr>
          <w:i/>
          <w:sz w:val="22"/>
          <w:szCs w:val="22"/>
        </w:rPr>
        <w:t>uh-oh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hi</w:t>
      </w:r>
      <w:r>
        <w:rPr>
          <w:sz w:val="22"/>
          <w:szCs w:val="22"/>
        </w:rPr>
        <w:t xml:space="preserve">. </w:t>
      </w:r>
      <w:hyperlink r:id="rId13">
        <w:r>
          <w:rPr>
            <w:sz w:val="22"/>
            <w:szCs w:val="22"/>
          </w:rPr>
          <w:t>https://psyarxiv.com/xbyr3/</w:t>
        </w:r>
      </w:hyperlink>
      <w:r>
        <w:rPr>
          <w:sz w:val="22"/>
          <w:szCs w:val="22"/>
        </w:rPr>
        <w:t xml:space="preserve"> </w:t>
      </w:r>
    </w:p>
    <w:p w14:paraId="0000002A" w14:textId="77777777" w:rsidR="0006017F" w:rsidRDefault="0006017F">
      <w:pPr>
        <w:spacing w:line="276" w:lineRule="auto"/>
        <w:rPr>
          <w:b/>
          <w:sz w:val="10"/>
          <w:szCs w:val="10"/>
        </w:rPr>
      </w:pPr>
    </w:p>
    <w:p w14:paraId="0000002B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Elliott, M., Mickiewicz, E.</w:t>
      </w:r>
      <w:r>
        <w:rPr>
          <w:sz w:val="22"/>
          <w:szCs w:val="22"/>
          <w:vertAlign w:val="superscript"/>
        </w:rPr>
        <w:t xml:space="preserve"> +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Bergelson</w:t>
      </w:r>
      <w:proofErr w:type="spellEnd"/>
      <w:r>
        <w:rPr>
          <w:sz w:val="22"/>
          <w:szCs w:val="22"/>
        </w:rPr>
        <w:t>, E., &amp; Casillas, M. (in prep). Distributional patterns of children’s at-home object handling in two subsistence societies.</w:t>
      </w:r>
    </w:p>
    <w:p w14:paraId="0000002C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2D" w14:textId="6ED1639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 &amp; Casillas, M. (in prep). Developmental changes in children’s and caregivers’ use of register-specific words</w:t>
      </w:r>
      <w:r w:rsidR="00233F41">
        <w:rPr>
          <w:sz w:val="22"/>
          <w:szCs w:val="22"/>
        </w:rPr>
        <w:t>.</w:t>
      </w:r>
    </w:p>
    <w:p w14:paraId="0000002E" w14:textId="77777777" w:rsidR="0006017F" w:rsidRDefault="0006017F">
      <w:pPr>
        <w:spacing w:line="276" w:lineRule="auto"/>
        <w:ind w:left="720" w:hanging="720"/>
        <w:rPr>
          <w:sz w:val="22"/>
          <w:szCs w:val="22"/>
        </w:rPr>
      </w:pPr>
    </w:p>
    <w:p w14:paraId="0000002F" w14:textId="77777777" w:rsidR="0006017F" w:rsidRDefault="00000000">
      <w:pPr>
        <w:spacing w:line="276" w:lineRule="auto"/>
        <w:ind w:left="720" w:hanging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Other products</w:t>
      </w:r>
    </w:p>
    <w:p w14:paraId="00000030" w14:textId="45E55E0F" w:rsidR="0006017F" w:rsidRDefault="00000000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Fisher, W.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Tice, S. C.,</w:t>
      </w:r>
      <w:r w:rsidR="00DC29A4">
        <w:rPr>
          <w:sz w:val="22"/>
          <w:szCs w:val="22"/>
        </w:rPr>
        <w:t xml:space="preserve"> &amp;</w:t>
      </w:r>
      <w:r>
        <w:rPr>
          <w:sz w:val="22"/>
          <w:szCs w:val="22"/>
        </w:rPr>
        <w:t xml:space="preserve"> Casillas, M. (2022). </w:t>
      </w:r>
      <w:proofErr w:type="spellStart"/>
      <w:r>
        <w:rPr>
          <w:sz w:val="22"/>
          <w:szCs w:val="22"/>
        </w:rPr>
        <w:t>ImCo</w:t>
      </w:r>
      <w:proofErr w:type="spellEnd"/>
      <w:r>
        <w:rPr>
          <w:sz w:val="22"/>
          <w:szCs w:val="22"/>
        </w:rPr>
        <w:t xml:space="preserve">: A Python application for coding </w:t>
      </w:r>
      <w:r>
        <w:rPr>
          <w:i/>
          <w:sz w:val="22"/>
          <w:szCs w:val="22"/>
        </w:rPr>
        <w:t>lots</w:t>
      </w:r>
      <w:r>
        <w:rPr>
          <w:sz w:val="22"/>
          <w:szCs w:val="22"/>
        </w:rPr>
        <w:t xml:space="preserve"> of images. [Computer software]. </w:t>
      </w:r>
      <w:hyperlink r:id="rId14">
        <w:r>
          <w:rPr>
            <w:sz w:val="22"/>
            <w:szCs w:val="22"/>
          </w:rPr>
          <w:t>https://github.com/kennedycasey/ImCo2</w:t>
        </w:r>
      </w:hyperlink>
    </w:p>
    <w:p w14:paraId="00000031" w14:textId="77777777" w:rsidR="0006017F" w:rsidRDefault="0006017F">
      <w:pPr>
        <w:rPr>
          <w:sz w:val="10"/>
          <w:szCs w:val="10"/>
        </w:rPr>
      </w:pPr>
    </w:p>
    <w:p w14:paraId="00000032" w14:textId="77777777" w:rsidR="0006017F" w:rsidRDefault="0000000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Casillas, M.,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&amp; Tice, S. C. (2022). Annotate (</w:t>
      </w:r>
      <w:proofErr w:type="spellStart"/>
      <w:r>
        <w:rPr>
          <w:sz w:val="22"/>
          <w:szCs w:val="22"/>
        </w:rPr>
        <w:t>Anotar</w:t>
      </w:r>
      <w:proofErr w:type="spellEnd"/>
      <w:r>
        <w:rPr>
          <w:sz w:val="22"/>
          <w:szCs w:val="22"/>
        </w:rPr>
        <w:t xml:space="preserve">). [Computer software] </w:t>
      </w:r>
      <w:hyperlink r:id="rId15">
        <w:r>
          <w:rPr>
            <w:sz w:val="22"/>
            <w:szCs w:val="22"/>
          </w:rPr>
          <w:t>https://github.com/marisacasillas/annotate-app/tree/multiple-choice</w:t>
        </w:r>
      </w:hyperlink>
      <w:r>
        <w:rPr>
          <w:sz w:val="22"/>
          <w:szCs w:val="22"/>
        </w:rPr>
        <w:t xml:space="preserve"> </w:t>
      </w:r>
    </w:p>
    <w:p w14:paraId="00000033" w14:textId="77777777" w:rsidR="0006017F" w:rsidRDefault="0006017F">
      <w:pPr>
        <w:rPr>
          <w:sz w:val="22"/>
          <w:szCs w:val="22"/>
        </w:rPr>
      </w:pPr>
    </w:p>
    <w:p w14:paraId="00000034" w14:textId="77777777" w:rsidR="0006017F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PRESENTATIONS</w:t>
      </w:r>
      <w:r>
        <w:rPr>
          <w:sz w:val="30"/>
          <w:szCs w:val="30"/>
        </w:rPr>
        <w:t>__________________________________________________</w:t>
      </w:r>
    </w:p>
    <w:p w14:paraId="00000035" w14:textId="77777777" w:rsidR="0006017F" w:rsidRDefault="00000000">
      <w:pPr>
        <w:spacing w:line="276" w:lineRule="auto"/>
        <w:rPr>
          <w:b/>
          <w:sz w:val="22"/>
          <w:szCs w:val="22"/>
          <w:u w:val="single"/>
        </w:rPr>
      </w:pPr>
      <w:r>
        <w:rPr>
          <w:sz w:val="28"/>
          <w:szCs w:val="28"/>
          <w:vertAlign w:val="superscript"/>
        </w:rPr>
        <w:t>+ Undergraduate mentee</w:t>
      </w:r>
    </w:p>
    <w:p w14:paraId="00000036" w14:textId="77777777" w:rsidR="0006017F" w:rsidRDefault="00000000">
      <w:pPr>
        <w:spacing w:line="276" w:lineRule="auto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Conference talks</w:t>
      </w:r>
    </w:p>
    <w:p w14:paraId="00000037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Elliott, M., Mickiewicz, E.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, Silva </w:t>
      </w:r>
      <w:proofErr w:type="spellStart"/>
      <w:r>
        <w:rPr>
          <w:sz w:val="22"/>
          <w:szCs w:val="22"/>
        </w:rPr>
        <w:t>Mandujano</w:t>
      </w:r>
      <w:proofErr w:type="spellEnd"/>
      <w:r>
        <w:rPr>
          <w:sz w:val="22"/>
          <w:szCs w:val="22"/>
        </w:rPr>
        <w:t>, A.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Shorter, K.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Duquette, M.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Bergelson</w:t>
      </w:r>
      <w:proofErr w:type="spellEnd"/>
      <w:r>
        <w:rPr>
          <w:sz w:val="22"/>
          <w:szCs w:val="22"/>
        </w:rPr>
        <w:t>, E., &amp; Casillas, M. (2022). Sticks, leaves, buckets, and bowls: Distributional patterns of children’s at-home object handling in two subsistence societies. Talk presented at the Annual Meeting of the Cognitive Science Society. Toronto, ON, Canada.</w:t>
      </w:r>
    </w:p>
    <w:p w14:paraId="00000038" w14:textId="77777777" w:rsidR="0006017F" w:rsidRDefault="0006017F">
      <w:pPr>
        <w:spacing w:line="276" w:lineRule="auto"/>
        <w:ind w:left="720" w:hanging="720"/>
        <w:rPr>
          <w:b/>
          <w:sz w:val="10"/>
          <w:szCs w:val="10"/>
        </w:rPr>
      </w:pPr>
    </w:p>
    <w:p w14:paraId="00000039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&amp; Casillas, M. (2022). From </w:t>
      </w:r>
      <w:r>
        <w:rPr>
          <w:i/>
          <w:sz w:val="22"/>
          <w:szCs w:val="22"/>
        </w:rPr>
        <w:t>doggy</w:t>
      </w:r>
      <w:r>
        <w:rPr>
          <w:sz w:val="22"/>
          <w:szCs w:val="22"/>
        </w:rPr>
        <w:t xml:space="preserve"> to </w:t>
      </w:r>
      <w:r>
        <w:rPr>
          <w:i/>
          <w:sz w:val="22"/>
          <w:szCs w:val="22"/>
        </w:rPr>
        <w:t>dog</w:t>
      </w:r>
      <w:r>
        <w:rPr>
          <w:sz w:val="22"/>
          <w:szCs w:val="22"/>
        </w:rPr>
        <w:t>: Developmental shifts in children’s use of register-specific words. Talk presented at the Annual Meeting of the Cognitive Science Society. Toronto, ON, Canada.</w:t>
      </w:r>
    </w:p>
    <w:p w14:paraId="0000003A" w14:textId="77777777" w:rsidR="0006017F" w:rsidRDefault="0006017F">
      <w:pPr>
        <w:spacing w:line="276" w:lineRule="auto"/>
        <w:rPr>
          <w:b/>
          <w:sz w:val="10"/>
          <w:szCs w:val="10"/>
        </w:rPr>
      </w:pPr>
    </w:p>
    <w:p w14:paraId="0000003B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Elliott, M., Mickiewicz, E.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Shorter, K.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&amp; Casillas, M. (2022). Capturing daylong object handling patterns in two small-scale communities. Talk presented at the International Congress on Infant Studies. Ottawa, ON, Canada.</w:t>
      </w:r>
    </w:p>
    <w:p w14:paraId="0000003C" w14:textId="77777777" w:rsidR="0006017F" w:rsidRDefault="0006017F">
      <w:pPr>
        <w:spacing w:line="276" w:lineRule="auto"/>
        <w:ind w:left="720" w:hanging="720"/>
        <w:rPr>
          <w:b/>
          <w:sz w:val="10"/>
          <w:szCs w:val="10"/>
        </w:rPr>
      </w:pPr>
    </w:p>
    <w:p w14:paraId="0000003D" w14:textId="390A52AB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&amp; Casillas, M. (2022). Children’s shift from CD</w:t>
      </w:r>
      <w:r w:rsidR="00BC4671">
        <w:rPr>
          <w:sz w:val="22"/>
          <w:szCs w:val="22"/>
        </w:rPr>
        <w:t>S</w:t>
      </w:r>
      <w:r>
        <w:rPr>
          <w:sz w:val="22"/>
          <w:szCs w:val="22"/>
        </w:rPr>
        <w:t xml:space="preserve"> to AD</w:t>
      </w:r>
      <w:r w:rsidR="00BC4671">
        <w:rPr>
          <w:sz w:val="22"/>
          <w:szCs w:val="22"/>
        </w:rPr>
        <w:t>S</w:t>
      </w:r>
      <w:r>
        <w:rPr>
          <w:sz w:val="22"/>
          <w:szCs w:val="22"/>
        </w:rPr>
        <w:t xml:space="preserve"> vocabulary across early childhood. Talk presented at the Biennial Meeting of the Cognitive Development Society. Madison, WI, USA. Symposium co-organized with M. Casillas: Children’s exposure to and use of socially meaningful variation in language.</w:t>
      </w:r>
    </w:p>
    <w:p w14:paraId="0000003E" w14:textId="77777777" w:rsidR="0006017F" w:rsidRDefault="0006017F">
      <w:pPr>
        <w:spacing w:line="276" w:lineRule="auto"/>
        <w:rPr>
          <w:b/>
          <w:sz w:val="10"/>
          <w:szCs w:val="10"/>
        </w:rPr>
      </w:pPr>
    </w:p>
    <w:p w14:paraId="0000003F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Potter, C. E., </w:t>
      </w:r>
      <w:proofErr w:type="spellStart"/>
      <w:r>
        <w:rPr>
          <w:sz w:val="22"/>
          <w:szCs w:val="22"/>
        </w:rPr>
        <w:t>Nencheva</w:t>
      </w:r>
      <w:proofErr w:type="spellEnd"/>
      <w:r>
        <w:rPr>
          <w:sz w:val="22"/>
          <w:szCs w:val="22"/>
        </w:rPr>
        <w:t xml:space="preserve">, M., Lew-Williams, C., &amp; Wojcik, E. H. (2021). Moving beyond “nouns in the lab”: Using naturalistic data to understand why infants’ first words include </w:t>
      </w:r>
      <w:r>
        <w:rPr>
          <w:i/>
          <w:sz w:val="22"/>
          <w:szCs w:val="22"/>
        </w:rPr>
        <w:t>uh-oh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hi</w:t>
      </w:r>
      <w:r>
        <w:rPr>
          <w:sz w:val="22"/>
          <w:szCs w:val="22"/>
        </w:rPr>
        <w:t>. Talk presented at the Boston University Conference on Language Development. Virtual.</w:t>
      </w:r>
    </w:p>
    <w:p w14:paraId="00000040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1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Casey, K.</w:t>
      </w:r>
      <w:r>
        <w:rPr>
          <w:sz w:val="22"/>
          <w:szCs w:val="22"/>
        </w:rPr>
        <w:t xml:space="preserve">, Potter, C. E., Wojcik, E. H., &amp; Lew-Williams, C. (2021). Moving beyond “nouns in the lab”: Using naturalistic data to understand why infants’ first words include </w:t>
      </w:r>
      <w:r>
        <w:rPr>
          <w:i/>
          <w:sz w:val="22"/>
          <w:szCs w:val="22"/>
        </w:rPr>
        <w:t>uh-oh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hi.</w:t>
      </w:r>
      <w:r>
        <w:rPr>
          <w:sz w:val="22"/>
          <w:szCs w:val="22"/>
        </w:rPr>
        <w:t xml:space="preserve"> Talk presented at the Society for Research in Child Development Biennial Conference. Virtual.</w:t>
      </w:r>
    </w:p>
    <w:p w14:paraId="00000042" w14:textId="77777777" w:rsidR="0006017F" w:rsidRDefault="0006017F">
      <w:pPr>
        <w:rPr>
          <w:smallCaps/>
          <w:sz w:val="22"/>
          <w:szCs w:val="22"/>
        </w:rPr>
      </w:pPr>
    </w:p>
    <w:p w14:paraId="00000043" w14:textId="77777777" w:rsidR="0006017F" w:rsidRDefault="00000000">
      <w:pPr>
        <w:spacing w:line="276" w:lineRule="auto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Conference posters</w:t>
      </w:r>
    </w:p>
    <w:p w14:paraId="00000044" w14:textId="57908BF5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&amp; Casillas, M. (2022). From </w:t>
      </w:r>
      <w:r>
        <w:rPr>
          <w:i/>
          <w:sz w:val="22"/>
          <w:szCs w:val="22"/>
        </w:rPr>
        <w:t>doggy</w:t>
      </w:r>
      <w:r>
        <w:rPr>
          <w:sz w:val="22"/>
          <w:szCs w:val="22"/>
        </w:rPr>
        <w:t xml:space="preserve"> to </w:t>
      </w:r>
      <w:r>
        <w:rPr>
          <w:i/>
          <w:sz w:val="22"/>
          <w:szCs w:val="22"/>
        </w:rPr>
        <w:t>dog</w:t>
      </w:r>
      <w:r>
        <w:rPr>
          <w:sz w:val="22"/>
          <w:szCs w:val="22"/>
        </w:rPr>
        <w:t>: Developmental shifts in children’s use of register-specific words. Poster presented at the Boston University Conference on Language Development. Boston, MA, USA.</w:t>
      </w:r>
    </w:p>
    <w:p w14:paraId="00000045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6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Sun, Q., Huang, C.,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Cooper </w:t>
      </w:r>
      <w:proofErr w:type="spellStart"/>
      <w:r>
        <w:rPr>
          <w:sz w:val="22"/>
          <w:szCs w:val="22"/>
        </w:rPr>
        <w:t>Borkenhagen</w:t>
      </w:r>
      <w:proofErr w:type="spellEnd"/>
      <w:r>
        <w:rPr>
          <w:sz w:val="22"/>
          <w:szCs w:val="22"/>
        </w:rPr>
        <w:t>, M., &amp; Wang, T. (2022). Rates of gender representation in children’s literature across cultures: A comparison of US vs. Chinese children’s books. Poster presented at the Annual Meeting of the Cognitive Science Society. Toronto, ON, Canada.</w:t>
      </w:r>
    </w:p>
    <w:p w14:paraId="00000047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8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Scaff, C.,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Mohammed-</w:t>
      </w:r>
      <w:proofErr w:type="spellStart"/>
      <w:r>
        <w:rPr>
          <w:sz w:val="22"/>
          <w:szCs w:val="22"/>
        </w:rPr>
        <w:t>Norgan</w:t>
      </w:r>
      <w:proofErr w:type="spellEnd"/>
      <w:r>
        <w:rPr>
          <w:sz w:val="22"/>
          <w:szCs w:val="22"/>
        </w:rPr>
        <w:t>, M.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Guillu</w:t>
      </w:r>
      <w:proofErr w:type="spellEnd"/>
      <w:r>
        <w:rPr>
          <w:sz w:val="22"/>
          <w:szCs w:val="22"/>
        </w:rPr>
        <w:t>, A.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Hsieh, E.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>, Bo, H., &amp; Casillas, M. (2022). Using daylong recordings to characterize sleep and speech activities in three subsistence populations. Poster presented at the International Congress on Infant Studies. Ottawa, ON, Canada.</w:t>
      </w:r>
    </w:p>
    <w:p w14:paraId="00000049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A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Dowling, N.,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&amp; Casillas, M. (2022). Coordinating conversation multimodally: A role for shrug gestures in preference organization. Poster presented at the Association for Psychological Science Annual Convention. Chicago, IL, USA.</w:t>
      </w:r>
    </w:p>
    <w:p w14:paraId="0000004B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C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Sun, Q., Huang, C.,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Cooper </w:t>
      </w:r>
      <w:proofErr w:type="spellStart"/>
      <w:r>
        <w:rPr>
          <w:sz w:val="22"/>
          <w:szCs w:val="22"/>
        </w:rPr>
        <w:t>Borkenhagen</w:t>
      </w:r>
      <w:proofErr w:type="spellEnd"/>
      <w:r>
        <w:rPr>
          <w:sz w:val="22"/>
          <w:szCs w:val="22"/>
        </w:rPr>
        <w:t>, M., &amp; Wang, T. (2022). Rates of gender representation in children’s literature across cultures: A comparison of US vs. Chinese children’s books. Poster presented at the Biennial Meeting of the Cognitive Development Society. Madison, WI, USA.</w:t>
      </w:r>
    </w:p>
    <w:p w14:paraId="0000004D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4E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proofErr w:type="spellStart"/>
      <w:r>
        <w:rPr>
          <w:sz w:val="22"/>
          <w:szCs w:val="22"/>
        </w:rPr>
        <w:t>Baek</w:t>
      </w:r>
      <w:proofErr w:type="spellEnd"/>
      <w:r>
        <w:rPr>
          <w:sz w:val="22"/>
          <w:szCs w:val="22"/>
        </w:rPr>
        <w:t xml:space="preserve">, S., Marques, S.,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Testerman</w:t>
      </w:r>
      <w:proofErr w:type="spellEnd"/>
      <w:r>
        <w:rPr>
          <w:sz w:val="22"/>
          <w:szCs w:val="22"/>
        </w:rPr>
        <w:t xml:space="preserve">, M., McGill, F., &amp; </w:t>
      </w:r>
      <w:proofErr w:type="spellStart"/>
      <w:r>
        <w:rPr>
          <w:sz w:val="22"/>
          <w:szCs w:val="22"/>
        </w:rPr>
        <w:t>Emberson</w:t>
      </w:r>
      <w:proofErr w:type="spellEnd"/>
      <w:r>
        <w:rPr>
          <w:sz w:val="22"/>
          <w:szCs w:val="22"/>
        </w:rPr>
        <w:t xml:space="preserve">, L. (2021). Attrition rate in infant </w:t>
      </w:r>
      <w:proofErr w:type="spellStart"/>
      <w:r>
        <w:rPr>
          <w:sz w:val="22"/>
          <w:szCs w:val="22"/>
        </w:rPr>
        <w:t>fNIRS</w:t>
      </w:r>
      <w:proofErr w:type="spellEnd"/>
      <w:r>
        <w:rPr>
          <w:sz w:val="22"/>
          <w:szCs w:val="22"/>
        </w:rPr>
        <w:t xml:space="preserve"> research: A meta-analysis. Poster presented at the Biennial Meeting of the Society for Functional Near Infrared Spectroscopy (</w:t>
      </w:r>
      <w:proofErr w:type="spellStart"/>
      <w:r>
        <w:rPr>
          <w:sz w:val="22"/>
          <w:szCs w:val="22"/>
        </w:rPr>
        <w:t>fNIRS</w:t>
      </w:r>
      <w:proofErr w:type="spellEnd"/>
      <w:r>
        <w:rPr>
          <w:sz w:val="22"/>
          <w:szCs w:val="22"/>
        </w:rPr>
        <w:t xml:space="preserve">). Virtual. </w:t>
      </w:r>
    </w:p>
    <w:p w14:paraId="0000004F" w14:textId="77777777" w:rsidR="0006017F" w:rsidRDefault="0006017F">
      <w:pPr>
        <w:spacing w:line="276" w:lineRule="auto"/>
        <w:ind w:left="720" w:hanging="720"/>
        <w:rPr>
          <w:sz w:val="10"/>
          <w:szCs w:val="10"/>
        </w:rPr>
      </w:pPr>
    </w:p>
    <w:p w14:paraId="00000050" w14:textId="77777777" w:rsidR="0006017F" w:rsidRDefault="00000000">
      <w:pPr>
        <w:spacing w:line="276" w:lineRule="auto"/>
        <w:ind w:left="720" w:hanging="720"/>
        <w:rPr>
          <w:sz w:val="22"/>
          <w:szCs w:val="22"/>
        </w:rPr>
      </w:pPr>
      <w:proofErr w:type="spellStart"/>
      <w:r>
        <w:rPr>
          <w:sz w:val="22"/>
          <w:szCs w:val="22"/>
        </w:rPr>
        <w:t>Aulet</w:t>
      </w:r>
      <w:proofErr w:type="spellEnd"/>
      <w:r>
        <w:rPr>
          <w:sz w:val="22"/>
          <w:szCs w:val="22"/>
        </w:rPr>
        <w:t xml:space="preserve">, L. S., </w:t>
      </w:r>
      <w:r>
        <w:rPr>
          <w:b/>
          <w:sz w:val="22"/>
          <w:szCs w:val="22"/>
        </w:rPr>
        <w:t>Casey, K.</w:t>
      </w:r>
      <w:r>
        <w:rPr>
          <w:sz w:val="22"/>
          <w:szCs w:val="22"/>
        </w:rPr>
        <w:t>, &amp; Lourenco, S. F. (2019). Number bias during categorization is driven by relative discriminability, not universal preference. Poster presented at the Biennial Meeting of the Cognitive Development Society. Louisville, KY, USA.</w:t>
      </w:r>
    </w:p>
    <w:p w14:paraId="00000051" w14:textId="77777777" w:rsidR="0006017F" w:rsidRDefault="0006017F">
      <w:pPr>
        <w:spacing w:line="276" w:lineRule="auto"/>
        <w:rPr>
          <w:b/>
          <w:sz w:val="22"/>
          <w:szCs w:val="22"/>
        </w:rPr>
      </w:pPr>
    </w:p>
    <w:p w14:paraId="00000052" w14:textId="77777777" w:rsidR="0006017F" w:rsidRDefault="00000000">
      <w:pPr>
        <w:spacing w:line="276" w:lineRule="auto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Invited talks</w:t>
      </w:r>
    </w:p>
    <w:p w14:paraId="00000053" w14:textId="77777777" w:rsidR="0006017F" w:rsidRDefault="00000000">
      <w:pPr>
        <w:spacing w:line="276" w:lineRule="auto"/>
        <w:ind w:left="1440" w:hanging="1440"/>
        <w:rPr>
          <w:sz w:val="22"/>
          <w:szCs w:val="22"/>
        </w:rPr>
      </w:pPr>
      <w:r>
        <w:rPr>
          <w:sz w:val="22"/>
          <w:szCs w:val="22"/>
        </w:rPr>
        <w:t>2022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Neubauer Collegium “Roots of Linguistic Identity” Workshop</w:t>
      </w:r>
      <w:r>
        <w:rPr>
          <w:sz w:val="22"/>
          <w:szCs w:val="22"/>
        </w:rPr>
        <w:t>, University of Chicago, Department of Comparative Human Development</w:t>
      </w:r>
    </w:p>
    <w:p w14:paraId="00000054" w14:textId="77777777" w:rsidR="0006017F" w:rsidRDefault="0006017F">
      <w:pPr>
        <w:spacing w:line="276" w:lineRule="auto"/>
        <w:ind w:left="1440" w:hanging="1440"/>
        <w:rPr>
          <w:b/>
          <w:sz w:val="10"/>
          <w:szCs w:val="10"/>
        </w:rPr>
      </w:pPr>
    </w:p>
    <w:p w14:paraId="00000055" w14:textId="77777777" w:rsidR="0006017F" w:rsidRDefault="00000000">
      <w:pPr>
        <w:spacing w:line="276" w:lineRule="auto"/>
        <w:ind w:left="1440" w:hanging="1440"/>
        <w:rPr>
          <w:b/>
          <w:sz w:val="22"/>
          <w:szCs w:val="22"/>
        </w:rPr>
      </w:pPr>
      <w:r>
        <w:rPr>
          <w:sz w:val="22"/>
          <w:szCs w:val="22"/>
        </w:rPr>
        <w:t>2021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Child Language Lab Meeting, </w:t>
      </w:r>
      <w:r>
        <w:rPr>
          <w:sz w:val="22"/>
          <w:szCs w:val="22"/>
        </w:rPr>
        <w:t>Northwestern University, Department of Communication Sciences &amp; Disorders</w:t>
      </w:r>
    </w:p>
    <w:p w14:paraId="00000056" w14:textId="77777777" w:rsidR="0006017F" w:rsidRDefault="00000000">
      <w:p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Early Learning Lab Meeting, </w:t>
      </w:r>
      <w:r>
        <w:rPr>
          <w:sz w:val="22"/>
          <w:szCs w:val="22"/>
        </w:rPr>
        <w:t>Skidmore College, Department of Psychology</w:t>
      </w:r>
    </w:p>
    <w:p w14:paraId="00000057" w14:textId="77777777" w:rsidR="0006017F" w:rsidRDefault="0006017F">
      <w:pPr>
        <w:rPr>
          <w:sz w:val="22"/>
          <w:szCs w:val="22"/>
        </w:rPr>
      </w:pPr>
    </w:p>
    <w:p w14:paraId="00000058" w14:textId="77777777" w:rsidR="0006017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HONORS &amp; AWARDS</w:t>
      </w:r>
      <w:r>
        <w:rPr>
          <w:sz w:val="30"/>
          <w:szCs w:val="30"/>
        </w:rPr>
        <w:t>_______________________________________________</w:t>
      </w:r>
    </w:p>
    <w:p w14:paraId="00000059" w14:textId="77777777" w:rsidR="0006017F" w:rsidRDefault="0006017F">
      <w:pPr>
        <w:rPr>
          <w:sz w:val="10"/>
          <w:szCs w:val="10"/>
        </w:rPr>
      </w:pPr>
    </w:p>
    <w:p w14:paraId="0000005A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2022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Paula </w:t>
      </w:r>
      <w:proofErr w:type="spellStart"/>
      <w:r>
        <w:rPr>
          <w:b/>
          <w:sz w:val="22"/>
          <w:szCs w:val="22"/>
        </w:rPr>
        <w:t>Menyuk</w:t>
      </w:r>
      <w:proofErr w:type="spellEnd"/>
      <w:r>
        <w:rPr>
          <w:b/>
          <w:sz w:val="22"/>
          <w:szCs w:val="22"/>
        </w:rPr>
        <w:t xml:space="preserve"> Travel Award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 xml:space="preserve">Boston University Conference on Language </w:t>
      </w:r>
    </w:p>
    <w:p w14:paraId="0000005B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Development</w:t>
      </w:r>
    </w:p>
    <w:p w14:paraId="0000005C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5D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2021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George A. Miller Prize in Cognitive Science, </w:t>
      </w:r>
      <w:r>
        <w:rPr>
          <w:sz w:val="22"/>
          <w:szCs w:val="22"/>
        </w:rPr>
        <w:t>Princeton University</w:t>
      </w:r>
    </w:p>
    <w:p w14:paraId="0000005E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Howard Crosby Warren Senior Prize in Psychology, </w:t>
      </w:r>
      <w:r>
        <w:rPr>
          <w:sz w:val="22"/>
          <w:szCs w:val="22"/>
        </w:rPr>
        <w:t>Princeton University</w:t>
      </w:r>
    </w:p>
    <w:p w14:paraId="0000005F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Phi Beta Kappa, </w:t>
      </w:r>
      <w:r>
        <w:rPr>
          <w:sz w:val="22"/>
          <w:szCs w:val="22"/>
        </w:rPr>
        <w:t>Princeton University</w:t>
      </w:r>
    </w:p>
    <w:p w14:paraId="00000060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Highest Honors in Psychology,</w:t>
      </w:r>
      <w:r>
        <w:rPr>
          <w:sz w:val="22"/>
          <w:szCs w:val="22"/>
        </w:rPr>
        <w:t xml:space="preserve"> Princeton University</w:t>
      </w:r>
    </w:p>
    <w:p w14:paraId="00000061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Program in Cognitive Science Senior Thesis Funding Award, </w:t>
      </w:r>
      <w:r>
        <w:rPr>
          <w:sz w:val="22"/>
          <w:szCs w:val="22"/>
        </w:rPr>
        <w:t>Princeton University</w:t>
      </w:r>
    </w:p>
    <w:p w14:paraId="00000062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Program in Linguistics Senior Thesis Funding Award, </w:t>
      </w:r>
      <w:r>
        <w:rPr>
          <w:sz w:val="22"/>
          <w:szCs w:val="22"/>
        </w:rPr>
        <w:t>Princeton University</w:t>
      </w:r>
    </w:p>
    <w:p w14:paraId="00000063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Office of Undergraduate Research Senior Thesis Funding Award, </w:t>
      </w:r>
      <w:r>
        <w:rPr>
          <w:sz w:val="22"/>
          <w:szCs w:val="22"/>
        </w:rPr>
        <w:t xml:space="preserve">Princeton </w:t>
      </w:r>
    </w:p>
    <w:p w14:paraId="00000064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University</w:t>
      </w:r>
    </w:p>
    <w:p w14:paraId="00000065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Selected Publication in </w:t>
      </w:r>
      <w:r>
        <w:rPr>
          <w:b/>
          <w:i/>
          <w:sz w:val="22"/>
          <w:szCs w:val="22"/>
        </w:rPr>
        <w:t xml:space="preserve">Tortoise: A Journal of Writing Pedagogy, </w:t>
      </w:r>
      <w:r>
        <w:rPr>
          <w:sz w:val="22"/>
          <w:szCs w:val="22"/>
        </w:rPr>
        <w:t>Princeton University</w:t>
      </w:r>
    </w:p>
    <w:p w14:paraId="00000066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b/>
          <w:sz w:val="22"/>
          <w:szCs w:val="22"/>
        </w:rPr>
        <w:t xml:space="preserve">Paula </w:t>
      </w:r>
      <w:proofErr w:type="spellStart"/>
      <w:r>
        <w:rPr>
          <w:b/>
          <w:sz w:val="22"/>
          <w:szCs w:val="22"/>
        </w:rPr>
        <w:t>Menyuk</w:t>
      </w:r>
      <w:proofErr w:type="spellEnd"/>
      <w:r>
        <w:rPr>
          <w:b/>
          <w:sz w:val="22"/>
          <w:szCs w:val="22"/>
        </w:rPr>
        <w:t xml:space="preserve"> Travel Award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 xml:space="preserve">Boston University Conference on Language </w:t>
      </w:r>
    </w:p>
    <w:p w14:paraId="00000067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Development</w:t>
      </w:r>
    </w:p>
    <w:p w14:paraId="00000068" w14:textId="77777777" w:rsidR="0006017F" w:rsidRDefault="0006017F">
      <w:pPr>
        <w:spacing w:line="276" w:lineRule="auto"/>
        <w:rPr>
          <w:b/>
          <w:i/>
          <w:sz w:val="10"/>
          <w:szCs w:val="10"/>
        </w:rPr>
      </w:pPr>
    </w:p>
    <w:p w14:paraId="00000069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2020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Cognitive Science Undergraduate Summer Research Fellowship, </w:t>
      </w:r>
      <w:r>
        <w:rPr>
          <w:sz w:val="22"/>
          <w:szCs w:val="22"/>
        </w:rPr>
        <w:t xml:space="preserve">Princeton </w:t>
      </w:r>
    </w:p>
    <w:p w14:paraId="0000006A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University</w:t>
      </w:r>
    </w:p>
    <w:p w14:paraId="0000006B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Office of Undergraduate Research Senior Thesis Funding Award, </w:t>
      </w:r>
      <w:r>
        <w:rPr>
          <w:sz w:val="22"/>
          <w:szCs w:val="22"/>
        </w:rPr>
        <w:t xml:space="preserve">Princeton </w:t>
      </w:r>
    </w:p>
    <w:p w14:paraId="0000006C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University</w:t>
      </w:r>
    </w:p>
    <w:p w14:paraId="0000006D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Howard Crosby Warren Junior Prize in Psychology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>Princeton University</w:t>
      </w:r>
    </w:p>
    <w:p w14:paraId="0000006E" w14:textId="77777777" w:rsidR="0006017F" w:rsidRDefault="0006017F">
      <w:pPr>
        <w:spacing w:line="276" w:lineRule="auto"/>
        <w:rPr>
          <w:b/>
          <w:sz w:val="10"/>
          <w:szCs w:val="10"/>
        </w:rPr>
      </w:pPr>
    </w:p>
    <w:p w14:paraId="0000006F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Office of Undergraduate Research Summer Research Fellowship, </w:t>
      </w:r>
      <w:r>
        <w:rPr>
          <w:sz w:val="22"/>
          <w:szCs w:val="22"/>
        </w:rPr>
        <w:t xml:space="preserve">Princeton </w:t>
      </w:r>
    </w:p>
    <w:p w14:paraId="00000070" w14:textId="77777777" w:rsidR="0006017F" w:rsidRDefault="00000000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University</w:t>
      </w:r>
    </w:p>
    <w:p w14:paraId="00000071" w14:textId="77777777" w:rsidR="0006017F" w:rsidRDefault="0006017F">
      <w:pPr>
        <w:spacing w:line="276" w:lineRule="auto"/>
        <w:rPr>
          <w:sz w:val="22"/>
          <w:szCs w:val="22"/>
        </w:rPr>
      </w:pPr>
    </w:p>
    <w:p w14:paraId="00000072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2017-2021</w:t>
      </w:r>
      <w:r>
        <w:rPr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QuestBridge</w:t>
      </w:r>
      <w:proofErr w:type="spellEnd"/>
      <w:r>
        <w:rPr>
          <w:b/>
          <w:sz w:val="22"/>
          <w:szCs w:val="22"/>
        </w:rPr>
        <w:t xml:space="preserve"> Scholarship, </w:t>
      </w:r>
      <w:r>
        <w:rPr>
          <w:sz w:val="22"/>
          <w:szCs w:val="22"/>
        </w:rPr>
        <w:t>Princeton University</w:t>
      </w:r>
    </w:p>
    <w:p w14:paraId="00000073" w14:textId="77777777" w:rsidR="0006017F" w:rsidRDefault="0006017F">
      <w:pPr>
        <w:rPr>
          <w:sz w:val="22"/>
          <w:szCs w:val="22"/>
        </w:rPr>
      </w:pPr>
    </w:p>
    <w:p w14:paraId="00000074" w14:textId="77777777" w:rsidR="0006017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TEACHING &amp; TUTORING</w:t>
      </w:r>
      <w:r>
        <w:rPr>
          <w:sz w:val="30"/>
          <w:szCs w:val="30"/>
        </w:rPr>
        <w:t>____________________________________________</w:t>
      </w:r>
    </w:p>
    <w:p w14:paraId="00000075" w14:textId="77777777" w:rsidR="0006017F" w:rsidRDefault="0006017F">
      <w:pPr>
        <w:rPr>
          <w:sz w:val="10"/>
          <w:szCs w:val="10"/>
        </w:rPr>
      </w:pPr>
    </w:p>
    <w:p w14:paraId="00000076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2021-present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Undergraduate Lab Meeting Organizer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>University of Chicago</w:t>
      </w:r>
    </w:p>
    <w:p w14:paraId="00000077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2020-2021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Writing Fellow, </w:t>
      </w:r>
      <w:r>
        <w:rPr>
          <w:sz w:val="22"/>
          <w:szCs w:val="22"/>
        </w:rPr>
        <w:t>Princeton University</w:t>
      </w:r>
    </w:p>
    <w:p w14:paraId="00000078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2019-2021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Statistics/R Programming Tutor, </w:t>
      </w:r>
      <w:r>
        <w:rPr>
          <w:sz w:val="22"/>
          <w:szCs w:val="22"/>
        </w:rPr>
        <w:t>Princeton University</w:t>
      </w:r>
    </w:p>
    <w:p w14:paraId="00000079" w14:textId="77777777" w:rsidR="0006017F" w:rsidRDefault="0006017F">
      <w:pPr>
        <w:rPr>
          <w:sz w:val="22"/>
          <w:szCs w:val="22"/>
        </w:rPr>
      </w:pPr>
    </w:p>
    <w:p w14:paraId="0000007A" w14:textId="77777777" w:rsidR="0006017F" w:rsidRDefault="00000000">
      <w:pPr>
        <w:rPr>
          <w:sz w:val="28"/>
          <w:szCs w:val="28"/>
          <w:vertAlign w:val="superscript"/>
        </w:rPr>
      </w:pPr>
      <w:r>
        <w:rPr>
          <w:b/>
          <w:sz w:val="22"/>
          <w:szCs w:val="22"/>
        </w:rPr>
        <w:t>SUPERVISING &amp; MENTORING</w:t>
      </w:r>
      <w:r>
        <w:rPr>
          <w:sz w:val="30"/>
          <w:szCs w:val="30"/>
        </w:rPr>
        <w:t>_________________________________________</w:t>
      </w:r>
    </w:p>
    <w:p w14:paraId="0000007B" w14:textId="77777777" w:rsidR="0006017F" w:rsidRDefault="0006017F">
      <w:pPr>
        <w:spacing w:line="276" w:lineRule="auto"/>
        <w:rPr>
          <w:b/>
          <w:sz w:val="10"/>
          <w:szCs w:val="10"/>
        </w:rPr>
      </w:pPr>
    </w:p>
    <w:p w14:paraId="0000007C" w14:textId="77777777" w:rsidR="0006017F" w:rsidRDefault="00000000">
      <w:pPr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Undergraduate RAs</w:t>
      </w:r>
    </w:p>
    <w:p w14:paraId="0000007D" w14:textId="6B828B5D" w:rsidR="0006017F" w:rsidRDefault="00000000">
      <w:pPr>
        <w:spacing w:line="276" w:lineRule="auto"/>
        <w:rPr>
          <w:b/>
          <w:sz w:val="22"/>
          <w:szCs w:val="22"/>
        </w:rPr>
      </w:pPr>
      <w:r>
        <w:rPr>
          <w:sz w:val="28"/>
          <w:szCs w:val="28"/>
          <w:vertAlign w:val="superscript"/>
        </w:rPr>
        <w:t>*Direct supervision on first-authored projects only</w:t>
      </w:r>
    </w:p>
    <w:p w14:paraId="0000007E" w14:textId="77777777" w:rsidR="0006017F" w:rsidRDefault="00000000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University of Chicago </w:t>
      </w:r>
    </w:p>
    <w:p w14:paraId="0000007F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Emily Chan (2022-present), Sarah Sommer (2022-present), Alexander Stern (2022-present; Quad Summer Undergraduate Research Scholars Program), Carla Suarez Soto (2022-present; Leadership Alliance Summer Research Early Identification Program), Elizabeth Mickiewicz (2021-present), Mara Duquette (2021-2022; Quad Summer Undergraduate Research Scholars Program), </w:t>
      </w:r>
      <w:proofErr w:type="spellStart"/>
      <w:r>
        <w:rPr>
          <w:sz w:val="22"/>
          <w:szCs w:val="22"/>
        </w:rPr>
        <w:t>Anapaula</w:t>
      </w:r>
      <w:proofErr w:type="spellEnd"/>
      <w:r>
        <w:rPr>
          <w:sz w:val="22"/>
          <w:szCs w:val="22"/>
        </w:rPr>
        <w:t xml:space="preserve"> Silva </w:t>
      </w:r>
      <w:proofErr w:type="spellStart"/>
      <w:r>
        <w:rPr>
          <w:sz w:val="22"/>
          <w:szCs w:val="22"/>
        </w:rPr>
        <w:t>Mandujano</w:t>
      </w:r>
      <w:proofErr w:type="spellEnd"/>
      <w:r>
        <w:rPr>
          <w:sz w:val="22"/>
          <w:szCs w:val="22"/>
        </w:rPr>
        <w:t xml:space="preserve"> (2021-2022), Kimberly Shorter (2021-2022), Will Fisher (2021-2022) </w:t>
      </w:r>
    </w:p>
    <w:p w14:paraId="00000080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81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Princeton University</w:t>
      </w:r>
    </w:p>
    <w:p w14:paraId="00000082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Matthew </w:t>
      </w:r>
      <w:proofErr w:type="spellStart"/>
      <w:r>
        <w:rPr>
          <w:sz w:val="22"/>
          <w:szCs w:val="22"/>
        </w:rPr>
        <w:t>Weatherhead</w:t>
      </w:r>
      <w:proofErr w:type="spellEnd"/>
      <w:r>
        <w:rPr>
          <w:sz w:val="22"/>
          <w:szCs w:val="22"/>
        </w:rPr>
        <w:t xml:space="preserve"> (2021)</w:t>
      </w:r>
    </w:p>
    <w:p w14:paraId="00000083" w14:textId="77777777" w:rsidR="0006017F" w:rsidRDefault="0006017F">
      <w:pPr>
        <w:rPr>
          <w:sz w:val="22"/>
          <w:szCs w:val="22"/>
        </w:rPr>
      </w:pPr>
    </w:p>
    <w:p w14:paraId="00000084" w14:textId="77777777" w:rsidR="0006017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SERVICE &amp; PROFESSIONAL DEVELOPMENT</w:t>
      </w:r>
      <w:r>
        <w:rPr>
          <w:sz w:val="30"/>
          <w:szCs w:val="30"/>
        </w:rPr>
        <w:t>______________________________</w:t>
      </w:r>
    </w:p>
    <w:p w14:paraId="00000085" w14:textId="77777777" w:rsidR="0006017F" w:rsidRDefault="0006017F">
      <w:pPr>
        <w:rPr>
          <w:smallCaps/>
          <w:sz w:val="10"/>
          <w:szCs w:val="10"/>
        </w:rPr>
      </w:pPr>
    </w:p>
    <w:p w14:paraId="00000086" w14:textId="77777777" w:rsidR="0006017F" w:rsidRDefault="00000000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Outreach</w:t>
      </w:r>
    </w:p>
    <w:p w14:paraId="00000087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2022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South Side Science Festival, </w:t>
      </w:r>
      <w:r>
        <w:rPr>
          <w:sz w:val="22"/>
          <w:szCs w:val="22"/>
        </w:rPr>
        <w:t>University of Chicago</w:t>
      </w:r>
    </w:p>
    <w:p w14:paraId="00000088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89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2021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Young Women’s Conference in STEM</w:t>
      </w:r>
      <w:r>
        <w:rPr>
          <w:b/>
          <w:i/>
          <w:sz w:val="22"/>
          <w:szCs w:val="22"/>
        </w:rPr>
        <w:t xml:space="preserve">, </w:t>
      </w:r>
      <w:r>
        <w:rPr>
          <w:sz w:val="22"/>
          <w:szCs w:val="22"/>
        </w:rPr>
        <w:t>Princeton University</w:t>
      </w:r>
      <w:r>
        <w:rPr>
          <w:sz w:val="22"/>
          <w:szCs w:val="22"/>
        </w:rPr>
        <w:tab/>
      </w:r>
    </w:p>
    <w:p w14:paraId="0000008A" w14:textId="77777777" w:rsidR="0006017F" w:rsidRDefault="0006017F">
      <w:pPr>
        <w:spacing w:line="276" w:lineRule="auto"/>
        <w:rPr>
          <w:sz w:val="22"/>
          <w:szCs w:val="22"/>
        </w:rPr>
      </w:pPr>
    </w:p>
    <w:p w14:paraId="0000008B" w14:textId="77777777" w:rsidR="0006017F" w:rsidRDefault="00000000">
      <w:pPr>
        <w:spacing w:line="276" w:lineRule="auto"/>
        <w:rPr>
          <w:smallCaps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memberships</w:t>
      </w:r>
    </w:p>
    <w:p w14:paraId="0000008C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Cognitive Development Society, Cognitive Science Society, International Association for the Study of Child Language, International Congress of Infant Studies, Phi Beta Kappa, Society for Research in Child Development</w:t>
      </w:r>
    </w:p>
    <w:p w14:paraId="0000008D" w14:textId="77777777" w:rsidR="0006017F" w:rsidRDefault="0006017F">
      <w:pPr>
        <w:rPr>
          <w:sz w:val="22"/>
          <w:szCs w:val="22"/>
        </w:rPr>
      </w:pPr>
    </w:p>
    <w:p w14:paraId="0000008E" w14:textId="77777777" w:rsidR="0006017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SKILLS</w:t>
      </w:r>
      <w:r>
        <w:rPr>
          <w:sz w:val="30"/>
          <w:szCs w:val="30"/>
        </w:rPr>
        <w:t>_________________________________________________________</w:t>
      </w:r>
    </w:p>
    <w:p w14:paraId="0000008F" w14:textId="77777777" w:rsidR="0006017F" w:rsidRDefault="0006017F">
      <w:pPr>
        <w:spacing w:line="276" w:lineRule="auto"/>
        <w:rPr>
          <w:sz w:val="10"/>
          <w:szCs w:val="10"/>
        </w:rPr>
      </w:pPr>
    </w:p>
    <w:p w14:paraId="00000090" w14:textId="77777777" w:rsidR="0006017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Methods</w:t>
      </w:r>
      <w:r>
        <w:rPr>
          <w:smallCaps/>
          <w:sz w:val="22"/>
          <w:szCs w:val="22"/>
        </w:rPr>
        <w:t xml:space="preserve"> </w:t>
      </w:r>
      <w:r>
        <w:rPr>
          <w:smallCaps/>
          <w:sz w:val="22"/>
          <w:szCs w:val="22"/>
        </w:rPr>
        <w:tab/>
      </w:r>
      <w:r>
        <w:rPr>
          <w:sz w:val="22"/>
          <w:szCs w:val="22"/>
        </w:rPr>
        <w:t xml:space="preserve">Behavioral, eye tracking, naturalistic recording, </w:t>
      </w:r>
      <w:proofErr w:type="spellStart"/>
      <w:r>
        <w:rPr>
          <w:sz w:val="22"/>
          <w:szCs w:val="22"/>
        </w:rPr>
        <w:t>fNIRS</w:t>
      </w:r>
      <w:proofErr w:type="spellEnd"/>
    </w:p>
    <w:p w14:paraId="00000091" w14:textId="77777777" w:rsidR="0006017F" w:rsidRDefault="00000000">
      <w:pPr>
        <w:spacing w:line="276" w:lineRule="auto"/>
        <w:ind w:left="1440" w:hanging="1440"/>
        <w:rPr>
          <w:sz w:val="22"/>
          <w:szCs w:val="22"/>
        </w:rPr>
      </w:pPr>
      <w:r>
        <w:rPr>
          <w:sz w:val="22"/>
          <w:szCs w:val="22"/>
        </w:rPr>
        <w:t>Scripting</w:t>
      </w:r>
      <w:r>
        <w:rPr>
          <w:smallCaps/>
          <w:sz w:val="22"/>
          <w:szCs w:val="22"/>
        </w:rPr>
        <w:tab/>
      </w:r>
      <w:r>
        <w:rPr>
          <w:sz w:val="22"/>
          <w:szCs w:val="22"/>
        </w:rPr>
        <w:t xml:space="preserve">R, Python, </w:t>
      </w:r>
      <w:proofErr w:type="spellStart"/>
      <w:r>
        <w:rPr>
          <w:sz w:val="22"/>
          <w:szCs w:val="22"/>
        </w:rPr>
        <w:t>Praat</w:t>
      </w:r>
      <w:proofErr w:type="spellEnd"/>
      <w:r>
        <w:rPr>
          <w:sz w:val="22"/>
          <w:szCs w:val="22"/>
        </w:rPr>
        <w:t>, E-Prime, Presentation</w:t>
      </w:r>
    </w:p>
    <w:p w14:paraId="00000092" w14:textId="47B21010" w:rsidR="00D80506" w:rsidRDefault="00000000">
      <w:pPr>
        <w:spacing w:line="276" w:lineRule="auto"/>
        <w:ind w:left="1440" w:hanging="1440"/>
        <w:rPr>
          <w:sz w:val="22"/>
          <w:szCs w:val="22"/>
        </w:rPr>
      </w:pPr>
      <w:r>
        <w:rPr>
          <w:sz w:val="22"/>
          <w:szCs w:val="22"/>
        </w:rPr>
        <w:t>Other</w:t>
      </w:r>
      <w:r>
        <w:rPr>
          <w:smallCaps/>
          <w:sz w:val="22"/>
          <w:szCs w:val="22"/>
        </w:rPr>
        <w:tab/>
      </w:r>
      <w:r>
        <w:rPr>
          <w:sz w:val="22"/>
          <w:szCs w:val="22"/>
        </w:rPr>
        <w:t>Adobe Creative Suite, ELAN, Git, Qualtrics</w:t>
      </w:r>
    </w:p>
    <w:p w14:paraId="21A16525" w14:textId="5689A3DA" w:rsidR="0006017F" w:rsidRDefault="0006017F" w:rsidP="00D80506">
      <w:pPr>
        <w:rPr>
          <w:sz w:val="22"/>
          <w:szCs w:val="22"/>
        </w:rPr>
      </w:pPr>
    </w:p>
    <w:p w14:paraId="795FC46C" w14:textId="69FF6874" w:rsidR="00D80506" w:rsidRDefault="00D80506" w:rsidP="00D80506">
      <w:pPr>
        <w:rPr>
          <w:sz w:val="22"/>
          <w:szCs w:val="22"/>
        </w:rPr>
      </w:pPr>
    </w:p>
    <w:p w14:paraId="065728D9" w14:textId="58C6C63A" w:rsidR="00D80506" w:rsidRDefault="00D80506" w:rsidP="00D80506">
      <w:pPr>
        <w:rPr>
          <w:sz w:val="22"/>
          <w:szCs w:val="22"/>
        </w:rPr>
      </w:pPr>
    </w:p>
    <w:p w14:paraId="5CAF7E27" w14:textId="53878B43" w:rsidR="00D80506" w:rsidRDefault="00D80506" w:rsidP="00D80506">
      <w:pPr>
        <w:rPr>
          <w:sz w:val="22"/>
          <w:szCs w:val="22"/>
        </w:rPr>
      </w:pPr>
    </w:p>
    <w:p w14:paraId="11F6752A" w14:textId="36F98E58" w:rsidR="00D80506" w:rsidRDefault="00D80506" w:rsidP="00D80506">
      <w:pPr>
        <w:rPr>
          <w:sz w:val="22"/>
          <w:szCs w:val="22"/>
        </w:rPr>
      </w:pPr>
    </w:p>
    <w:p w14:paraId="1ED6A7C1" w14:textId="2BEE4C2A" w:rsidR="00D80506" w:rsidRDefault="00D80506" w:rsidP="00D80506">
      <w:pPr>
        <w:rPr>
          <w:sz w:val="22"/>
          <w:szCs w:val="22"/>
        </w:rPr>
      </w:pPr>
    </w:p>
    <w:p w14:paraId="6FECB1CF" w14:textId="666E4822" w:rsidR="00D80506" w:rsidRDefault="00D80506" w:rsidP="00D80506">
      <w:pPr>
        <w:rPr>
          <w:sz w:val="22"/>
          <w:szCs w:val="22"/>
        </w:rPr>
      </w:pPr>
    </w:p>
    <w:p w14:paraId="2FD23CF5" w14:textId="2F795F77" w:rsidR="00D80506" w:rsidRDefault="00D80506" w:rsidP="00D80506">
      <w:pPr>
        <w:rPr>
          <w:sz w:val="22"/>
          <w:szCs w:val="22"/>
        </w:rPr>
      </w:pPr>
    </w:p>
    <w:p w14:paraId="5E50379D" w14:textId="467264A4" w:rsidR="00D80506" w:rsidRDefault="00D80506" w:rsidP="00D80506">
      <w:pPr>
        <w:rPr>
          <w:sz w:val="22"/>
          <w:szCs w:val="22"/>
        </w:rPr>
      </w:pPr>
    </w:p>
    <w:p w14:paraId="2D8BC2EB" w14:textId="65C174F4" w:rsidR="00D80506" w:rsidRDefault="00D80506" w:rsidP="00D80506">
      <w:pPr>
        <w:rPr>
          <w:sz w:val="22"/>
          <w:szCs w:val="22"/>
        </w:rPr>
      </w:pPr>
    </w:p>
    <w:p w14:paraId="49B0AEB3" w14:textId="1A2ADEBF" w:rsidR="00D80506" w:rsidRDefault="00D80506" w:rsidP="00D80506">
      <w:pPr>
        <w:rPr>
          <w:sz w:val="22"/>
          <w:szCs w:val="22"/>
        </w:rPr>
      </w:pPr>
    </w:p>
    <w:p w14:paraId="79B0176E" w14:textId="737FD330" w:rsidR="00D80506" w:rsidRDefault="00D80506" w:rsidP="00D80506">
      <w:pPr>
        <w:rPr>
          <w:sz w:val="22"/>
          <w:szCs w:val="22"/>
        </w:rPr>
      </w:pPr>
    </w:p>
    <w:p w14:paraId="09D5DEF0" w14:textId="6CD65276" w:rsidR="00D80506" w:rsidRDefault="00D80506" w:rsidP="00D80506">
      <w:pPr>
        <w:rPr>
          <w:sz w:val="22"/>
          <w:szCs w:val="22"/>
        </w:rPr>
      </w:pPr>
    </w:p>
    <w:p w14:paraId="75265853" w14:textId="5B1751E0" w:rsidR="00D80506" w:rsidRDefault="00D80506" w:rsidP="00D80506">
      <w:pPr>
        <w:rPr>
          <w:sz w:val="22"/>
          <w:szCs w:val="22"/>
        </w:rPr>
      </w:pPr>
    </w:p>
    <w:p w14:paraId="28ACE39B" w14:textId="0BA47400" w:rsidR="00D80506" w:rsidRDefault="00D80506" w:rsidP="00D80506">
      <w:pPr>
        <w:rPr>
          <w:sz w:val="22"/>
          <w:szCs w:val="22"/>
        </w:rPr>
      </w:pPr>
    </w:p>
    <w:p w14:paraId="3F02CA70" w14:textId="691D0B7E" w:rsidR="00D80506" w:rsidRDefault="00D80506" w:rsidP="00D80506">
      <w:pPr>
        <w:rPr>
          <w:sz w:val="22"/>
          <w:szCs w:val="22"/>
        </w:rPr>
      </w:pPr>
    </w:p>
    <w:p w14:paraId="1A4ED4B1" w14:textId="5D423DB3" w:rsidR="00D80506" w:rsidRDefault="00D80506" w:rsidP="00D80506">
      <w:pPr>
        <w:rPr>
          <w:sz w:val="22"/>
          <w:szCs w:val="22"/>
        </w:rPr>
      </w:pPr>
    </w:p>
    <w:p w14:paraId="5145ED18" w14:textId="02A58F3C" w:rsidR="00D80506" w:rsidRDefault="00D80506" w:rsidP="00D80506">
      <w:pPr>
        <w:rPr>
          <w:sz w:val="22"/>
          <w:szCs w:val="22"/>
        </w:rPr>
      </w:pPr>
    </w:p>
    <w:p w14:paraId="24749849" w14:textId="2802F7CC" w:rsidR="00D80506" w:rsidRDefault="00D80506" w:rsidP="00D80506">
      <w:pPr>
        <w:rPr>
          <w:sz w:val="22"/>
          <w:szCs w:val="22"/>
        </w:rPr>
      </w:pPr>
    </w:p>
    <w:p w14:paraId="14E91E56" w14:textId="4E3D78D2" w:rsidR="00D80506" w:rsidRDefault="00D80506" w:rsidP="00D80506">
      <w:pPr>
        <w:rPr>
          <w:sz w:val="22"/>
          <w:szCs w:val="22"/>
        </w:rPr>
      </w:pPr>
    </w:p>
    <w:p w14:paraId="2750F73E" w14:textId="6829CF07" w:rsidR="00D80506" w:rsidRDefault="00D80506" w:rsidP="00D80506">
      <w:pPr>
        <w:rPr>
          <w:sz w:val="22"/>
          <w:szCs w:val="22"/>
        </w:rPr>
      </w:pPr>
    </w:p>
    <w:p w14:paraId="26F820A7" w14:textId="180969BB" w:rsidR="00D80506" w:rsidRDefault="00D80506" w:rsidP="00D80506">
      <w:pPr>
        <w:rPr>
          <w:sz w:val="22"/>
          <w:szCs w:val="22"/>
        </w:rPr>
      </w:pPr>
    </w:p>
    <w:p w14:paraId="3C29F437" w14:textId="308AAE2F" w:rsidR="00D80506" w:rsidRDefault="00D80506" w:rsidP="00D80506">
      <w:pPr>
        <w:rPr>
          <w:sz w:val="22"/>
          <w:szCs w:val="22"/>
        </w:rPr>
      </w:pPr>
    </w:p>
    <w:p w14:paraId="5349107F" w14:textId="350AC6A8" w:rsidR="00D80506" w:rsidRDefault="00D80506" w:rsidP="00D80506">
      <w:pPr>
        <w:rPr>
          <w:sz w:val="22"/>
          <w:szCs w:val="22"/>
        </w:rPr>
      </w:pPr>
    </w:p>
    <w:p w14:paraId="7973F1CC" w14:textId="701005FC" w:rsidR="00D80506" w:rsidRDefault="00D80506" w:rsidP="00D80506">
      <w:pPr>
        <w:rPr>
          <w:sz w:val="22"/>
          <w:szCs w:val="22"/>
        </w:rPr>
      </w:pPr>
    </w:p>
    <w:p w14:paraId="31C27D86" w14:textId="0D564397" w:rsidR="00D80506" w:rsidRDefault="00D80506" w:rsidP="00D80506">
      <w:pPr>
        <w:rPr>
          <w:sz w:val="22"/>
          <w:szCs w:val="22"/>
        </w:rPr>
      </w:pPr>
    </w:p>
    <w:p w14:paraId="416BBD64" w14:textId="5D4D6E62" w:rsidR="00D80506" w:rsidRDefault="00D80506" w:rsidP="00D80506">
      <w:pPr>
        <w:rPr>
          <w:sz w:val="22"/>
          <w:szCs w:val="22"/>
        </w:rPr>
      </w:pPr>
    </w:p>
    <w:p w14:paraId="7E908342" w14:textId="09087D21" w:rsidR="00D80506" w:rsidRDefault="00D80506" w:rsidP="00D80506">
      <w:pPr>
        <w:rPr>
          <w:sz w:val="22"/>
          <w:szCs w:val="22"/>
        </w:rPr>
      </w:pPr>
    </w:p>
    <w:p w14:paraId="25B52219" w14:textId="30E9DB05" w:rsidR="00D80506" w:rsidRDefault="00D80506" w:rsidP="00D80506">
      <w:pPr>
        <w:rPr>
          <w:sz w:val="22"/>
          <w:szCs w:val="22"/>
        </w:rPr>
      </w:pPr>
    </w:p>
    <w:p w14:paraId="168422AA" w14:textId="6632910C" w:rsidR="00D80506" w:rsidRDefault="00D80506" w:rsidP="00D80506">
      <w:pPr>
        <w:rPr>
          <w:sz w:val="22"/>
          <w:szCs w:val="22"/>
        </w:rPr>
      </w:pPr>
    </w:p>
    <w:p w14:paraId="3CF36987" w14:textId="612436A9" w:rsidR="00D80506" w:rsidRDefault="00D80506" w:rsidP="00D80506">
      <w:pPr>
        <w:rPr>
          <w:sz w:val="22"/>
          <w:szCs w:val="22"/>
        </w:rPr>
      </w:pPr>
    </w:p>
    <w:p w14:paraId="4551CA56" w14:textId="6DCC1005" w:rsidR="00D80506" w:rsidRDefault="00D80506" w:rsidP="00D80506">
      <w:pPr>
        <w:rPr>
          <w:sz w:val="22"/>
          <w:szCs w:val="22"/>
        </w:rPr>
      </w:pPr>
    </w:p>
    <w:p w14:paraId="488F744C" w14:textId="426D516A" w:rsidR="00D80506" w:rsidRDefault="00D80506" w:rsidP="00D80506">
      <w:pPr>
        <w:rPr>
          <w:sz w:val="22"/>
          <w:szCs w:val="22"/>
        </w:rPr>
      </w:pPr>
    </w:p>
    <w:p w14:paraId="76D9261F" w14:textId="03987292" w:rsidR="00D80506" w:rsidRDefault="00D80506" w:rsidP="00D80506">
      <w:pPr>
        <w:rPr>
          <w:sz w:val="22"/>
          <w:szCs w:val="22"/>
        </w:rPr>
      </w:pPr>
    </w:p>
    <w:p w14:paraId="0A6FEF88" w14:textId="0344F97F" w:rsidR="00D80506" w:rsidRDefault="00D80506" w:rsidP="00D80506">
      <w:pPr>
        <w:rPr>
          <w:sz w:val="22"/>
          <w:szCs w:val="22"/>
        </w:rPr>
      </w:pPr>
    </w:p>
    <w:p w14:paraId="2298DF4F" w14:textId="63B7E716" w:rsidR="00D80506" w:rsidRDefault="00D80506" w:rsidP="00D80506">
      <w:pPr>
        <w:rPr>
          <w:sz w:val="22"/>
          <w:szCs w:val="22"/>
        </w:rPr>
      </w:pPr>
    </w:p>
    <w:sectPr w:rsidR="00D8050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1FE2" w14:textId="77777777" w:rsidR="00B6273F" w:rsidRDefault="00B6273F">
      <w:r>
        <w:separator/>
      </w:r>
    </w:p>
  </w:endnote>
  <w:endnote w:type="continuationSeparator" w:id="0">
    <w:p w14:paraId="4856F2E2" w14:textId="77777777" w:rsidR="00B6273F" w:rsidRDefault="00B6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6" w14:textId="77777777" w:rsidR="000601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97" w14:textId="77777777" w:rsidR="0006017F" w:rsidRDefault="00060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A" w14:textId="7E09ACEE" w:rsidR="0006017F" w:rsidRDefault="00000000" w:rsidP="00D805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1"/>
        <w:szCs w:val="21"/>
      </w:rPr>
    </w:pPr>
    <w:r>
      <w:rPr>
        <w:sz w:val="21"/>
        <w:szCs w:val="21"/>
      </w:rPr>
      <w:tab/>
    </w:r>
    <w:r>
      <w:rPr>
        <w:sz w:val="21"/>
        <w:szCs w:val="21"/>
      </w:rPr>
      <w:tab/>
    </w:r>
    <w:r>
      <w:rPr>
        <w:color w:val="000000"/>
        <w:sz w:val="21"/>
        <w:szCs w:val="21"/>
      </w:rPr>
      <w:t xml:space="preserve">page </w:t>
    </w:r>
    <w:r>
      <w:rPr>
        <w:color w:val="000000"/>
        <w:sz w:val="21"/>
        <w:szCs w:val="21"/>
      </w:rPr>
      <w:fldChar w:fldCharType="begin"/>
    </w:r>
    <w:r>
      <w:rPr>
        <w:color w:val="000000"/>
        <w:sz w:val="21"/>
        <w:szCs w:val="21"/>
      </w:rPr>
      <w:instrText>PAGE</w:instrText>
    </w:r>
    <w:r>
      <w:rPr>
        <w:color w:val="000000"/>
        <w:sz w:val="21"/>
        <w:szCs w:val="21"/>
      </w:rPr>
      <w:fldChar w:fldCharType="separate"/>
    </w:r>
    <w:r w:rsidR="00171053">
      <w:rPr>
        <w:noProof/>
        <w:color w:val="000000"/>
        <w:sz w:val="21"/>
        <w:szCs w:val="21"/>
      </w:rPr>
      <w:t>1</w:t>
    </w:r>
    <w:r>
      <w:rPr>
        <w:color w:val="000000"/>
        <w:sz w:val="21"/>
        <w:szCs w:val="21"/>
      </w:rPr>
      <w:fldChar w:fldCharType="end"/>
    </w:r>
    <w:r>
      <w:rPr>
        <w:color w:val="000000"/>
        <w:sz w:val="21"/>
        <w:szCs w:val="21"/>
      </w:rPr>
      <w:t xml:space="preserve"> of </w:t>
    </w:r>
    <w:r>
      <w:rPr>
        <w:sz w:val="21"/>
        <w:szCs w:val="21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8" w14:textId="77777777" w:rsidR="0006017F" w:rsidRDefault="00060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1EF0" w14:textId="77777777" w:rsidR="00B6273F" w:rsidRDefault="00B6273F">
      <w:r>
        <w:separator/>
      </w:r>
    </w:p>
  </w:footnote>
  <w:footnote w:type="continuationSeparator" w:id="0">
    <w:p w14:paraId="381CC92E" w14:textId="77777777" w:rsidR="00B6273F" w:rsidRDefault="00B62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77777777" w:rsidR="0006017F" w:rsidRDefault="00060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3" w14:textId="1676E61D" w:rsidR="0006017F" w:rsidRPr="00D80506" w:rsidRDefault="00D805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6"/>
        <w:szCs w:val="16"/>
      </w:rPr>
    </w:pP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5" w14:textId="77777777" w:rsidR="0006017F" w:rsidRDefault="00060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7F"/>
    <w:rsid w:val="000051BD"/>
    <w:rsid w:val="0003608B"/>
    <w:rsid w:val="00050302"/>
    <w:rsid w:val="0006017F"/>
    <w:rsid w:val="00171053"/>
    <w:rsid w:val="00233F41"/>
    <w:rsid w:val="00441F5C"/>
    <w:rsid w:val="004C4452"/>
    <w:rsid w:val="004F3AEF"/>
    <w:rsid w:val="00550271"/>
    <w:rsid w:val="00611C27"/>
    <w:rsid w:val="00804BAE"/>
    <w:rsid w:val="0086130A"/>
    <w:rsid w:val="00A4475D"/>
    <w:rsid w:val="00B6273F"/>
    <w:rsid w:val="00BC4671"/>
    <w:rsid w:val="00C63A14"/>
    <w:rsid w:val="00D80506"/>
    <w:rsid w:val="00DC29A4"/>
    <w:rsid w:val="00E71419"/>
    <w:rsid w:val="00EA7CE3"/>
    <w:rsid w:val="00ED6B80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D39F8"/>
  <w15:docId w15:val="{83F25DAE-72D3-FB46-8DFE-CE975CE5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83B9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14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5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8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006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7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6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7C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E67CF"/>
  </w:style>
  <w:style w:type="character" w:styleId="Emphasis">
    <w:name w:val="Emphasis"/>
    <w:basedOn w:val="DefaultParagraphFont"/>
    <w:uiPriority w:val="20"/>
    <w:qFormat/>
    <w:rsid w:val="002F6A00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nedycasey.github.io" TargetMode="External"/><Relationship Id="rId13" Type="http://schemas.openxmlformats.org/officeDocument/2006/relationships/hyperlink" Target="https://psyarxiv.com/xbyr3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kbcasey@uchicago.edu" TargetMode="External"/><Relationship Id="rId12" Type="http://schemas.openxmlformats.org/officeDocument/2006/relationships/hyperlink" Target="https://escholarship.org/uc/item/6wx2x30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cholarship.org/uc/item/7hb9113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arisacasillas/annotate-app/tree/multiple-choi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ournals.plos.org/plosone/article?id=10.1371/journal.pone.0260566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infa.12521" TargetMode="External"/><Relationship Id="rId14" Type="http://schemas.openxmlformats.org/officeDocument/2006/relationships/hyperlink" Target="https://github.com/kennedycasey/ImCo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9SZgVvuWOM05VVnOdc4t30G9Ng==">AMUW2mV910JLV6euhY3BVE5Pkp4QQEGqyAei2P1ThDFq5TLjfiaddXkyJBBXz4UmIiIKPTG+hJ00DAxx7BA+CsjlxALccHvJeLd4127w52P8hHlK8RIfAIw=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Casey</dc:creator>
  <cp:keywords/>
  <dc:description/>
  <cp:lastModifiedBy>Kennedy Casey</cp:lastModifiedBy>
  <cp:revision>19</cp:revision>
  <dcterms:created xsi:type="dcterms:W3CDTF">2022-08-30T20:13:00Z</dcterms:created>
  <dcterms:modified xsi:type="dcterms:W3CDTF">2023-02-07T13:31:00Z</dcterms:modified>
  <cp:category/>
</cp:coreProperties>
</file>