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B01414"/>
          <w:sz w:val="18"/>
        </w:rPr>
        <w:t>CAS FICTIF DE DÉMONSTRATION — Aucune personne réelle. Document créé pour l'évaluation de Dossier Express IA.</w:t>
      </w:r>
    </w:p>
    <w:p>
      <w:r>
        <w:rPr>
          <w:sz w:val="18"/>
        </w:rPr>
        <w:t>Résidence de la Démonstration (établissement fictif)</w:t>
        <w:br/>
        <w:t>Instance représentative du personnel</w:t>
      </w:r>
    </w:p>
    <w:p>
      <w:r>
        <w:rPr>
          <w:b/>
          <w:sz w:val="26"/>
        </w:rPr>
        <w:t>ATTESTATION ET ÉLÉMENTS DE CONTEXTE PROFESSIONNEL</w:t>
      </w:r>
    </w:p>
    <w:p>
      <w:r>
        <w:rPr>
          <w:b w:val="0"/>
          <w:sz w:val="21"/>
        </w:rPr>
        <w:t>Je soussignée, Mme Sophie MODELE, déléguée du personnel (fictive) de l'établissement « Résidence de la Démonstration » (structure fictive), atteste des faits suivants :</w:t>
      </w:r>
    </w:p>
    <w:p>
      <w:r>
        <w:rPr>
          <w:b/>
          <w:sz w:val="21"/>
        </w:rPr>
        <w:t>1. Depuis janvier 2023, le service encadré par Mme DEMONSTRATION fonctionne en sous-effectif permanent (2 postes vacants non remplacés sur 8).</w:t>
      </w:r>
    </w:p>
    <w:p>
      <w:r>
        <w:rPr>
          <w:b/>
          <w:sz w:val="21"/>
        </w:rPr>
        <w:t>2. Un signalement écrit sur la surcharge de l'encadrement a été transmis à la direction le 14/09/2025 (copie jointe au CSE fictif). Aucune mesure n'a suivi.</w:t>
      </w:r>
    </w:p>
    <w:p>
      <w:r>
        <w:rPr>
          <w:b/>
          <w:sz w:val="21"/>
        </w:rPr>
        <w:t>3. Les astreintes de week-end ont doublé entre 2024 et 2026 sans compensation.</w:t>
      </w:r>
    </w:p>
    <w:p>
      <w:r>
        <w:rPr>
          <w:b/>
          <w:sz w:val="21"/>
        </w:rPr>
        <w:t>4. Deux autres salariés du même service sont en arrêt pour des motifs similaires.</w:t>
      </w:r>
    </w:p>
    <w:p>
      <w:r>
        <w:rPr>
          <w:b w:val="0"/>
          <w:sz w:val="21"/>
        </w:rPr>
        <w:t>Fiche de poste jointe : encadrement d'équipe, continuité de service, gestion des situations de crise, disponibilité permanente téléphonique.</w:t>
      </w:r>
    </w:p>
    <w:p>
      <w:r>
        <w:rPr>
          <w:b w:val="0"/>
          <w:sz w:val="21"/>
        </w:rPr>
        <w:t>Fait pour servir et valoir ce que de droit (document fictif de démonstration).</w:t>
      </w:r>
    </w:p>
    <w:p>
      <w:r>
        <w:rPr>
          <w:b w:val="0"/>
          <w:sz w:val="21"/>
        </w:rPr>
        <w:t>Villefictive, le 02/04/2026 — Mme Sophie MODELE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