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6B9DD" w14:textId="77777777" w:rsidR="00D23AEB" w:rsidRDefault="00D23AEB" w:rsidP="00DD6D7D">
      <w:pPr>
        <w:jc w:val="right"/>
      </w:pPr>
      <w:r>
        <w:t>Kenneth Allen</w:t>
      </w:r>
    </w:p>
    <w:p w14:paraId="45551C6A" w14:textId="77777777" w:rsidR="000C08D3" w:rsidRDefault="00D23AEB" w:rsidP="00DD6D7D">
      <w:pPr>
        <w:jc w:val="right"/>
      </w:pPr>
      <w:r>
        <w:t>Jeffrey Young</w:t>
      </w:r>
    </w:p>
    <w:p w14:paraId="6D2FF322" w14:textId="77777777" w:rsidR="00D23AEB" w:rsidRDefault="00D23AEB" w:rsidP="00DD6D7D">
      <w:pPr>
        <w:jc w:val="right"/>
      </w:pPr>
      <w:r>
        <w:t>Machine Learning</w:t>
      </w:r>
    </w:p>
    <w:p w14:paraId="638F5D61" w14:textId="77777777" w:rsidR="00D23AEB" w:rsidRDefault="00D23AEB" w:rsidP="00DD6D7D">
      <w:pPr>
        <w:jc w:val="right"/>
      </w:pPr>
      <w:r>
        <w:t>October 11, 2017</w:t>
      </w:r>
    </w:p>
    <w:p w14:paraId="0DFE4029" w14:textId="77777777" w:rsidR="00D536C8" w:rsidRDefault="00D536C8" w:rsidP="00DD6D7D">
      <w:pPr>
        <w:jc w:val="right"/>
      </w:pPr>
    </w:p>
    <w:p w14:paraId="6DF02A47" w14:textId="77777777" w:rsidR="00D23AEB" w:rsidRDefault="00D23AEB" w:rsidP="00DD6D7D">
      <w:pPr>
        <w:jc w:val="right"/>
      </w:pPr>
    </w:p>
    <w:p w14:paraId="3192C747" w14:textId="77777777" w:rsidR="00D23AEB" w:rsidRPr="003D1359" w:rsidRDefault="00D23AEB" w:rsidP="00D23AEB">
      <w:pPr>
        <w:jc w:val="center"/>
        <w:rPr>
          <w:b/>
        </w:rPr>
      </w:pPr>
      <w:r w:rsidRPr="003D1359">
        <w:rPr>
          <w:b/>
        </w:rPr>
        <w:t xml:space="preserve">A Bayesian Approach </w:t>
      </w:r>
      <w:r w:rsidR="003D1359" w:rsidRPr="003D1359">
        <w:rPr>
          <w:b/>
        </w:rPr>
        <w:t>to</w:t>
      </w:r>
      <w:r w:rsidRPr="003D1359">
        <w:rPr>
          <w:b/>
        </w:rPr>
        <w:t xml:space="preserve"> News Headline Classification </w:t>
      </w:r>
    </w:p>
    <w:p w14:paraId="66F3AE68" w14:textId="77777777" w:rsidR="00D23AEB" w:rsidRDefault="00D23AEB" w:rsidP="00D23AEB">
      <w:pPr>
        <w:jc w:val="center"/>
      </w:pPr>
    </w:p>
    <w:p w14:paraId="2D76ADCA" w14:textId="77777777" w:rsidR="00D536C8" w:rsidRDefault="00D536C8" w:rsidP="00D23AEB">
      <w:pPr>
        <w:rPr>
          <w:b/>
        </w:rPr>
      </w:pPr>
    </w:p>
    <w:p w14:paraId="3CF5E856" w14:textId="77777777" w:rsidR="00D23AEB" w:rsidRPr="000726B0" w:rsidRDefault="003D1359" w:rsidP="00D23AEB">
      <w:pPr>
        <w:rPr>
          <w:b/>
          <w:sz w:val="28"/>
          <w:szCs w:val="28"/>
        </w:rPr>
      </w:pPr>
      <w:r w:rsidRPr="000726B0">
        <w:rPr>
          <w:b/>
          <w:sz w:val="28"/>
          <w:szCs w:val="28"/>
        </w:rPr>
        <w:t>Introduction:</w:t>
      </w:r>
    </w:p>
    <w:p w14:paraId="40DF0FCC" w14:textId="77777777" w:rsidR="003D1359" w:rsidRPr="003D1359" w:rsidRDefault="003D1359" w:rsidP="00D23AEB">
      <w:pPr>
        <w:rPr>
          <w:b/>
        </w:rPr>
      </w:pPr>
    </w:p>
    <w:p w14:paraId="486DD5CF" w14:textId="1DB517CF" w:rsidR="003D1359" w:rsidRDefault="00FE4B64" w:rsidP="00D23AEB">
      <w:r>
        <w:t xml:space="preserve">News article </w:t>
      </w:r>
      <w:r w:rsidR="00D165C7">
        <w:t>h</w:t>
      </w:r>
      <w:r>
        <w:t>eadline</w:t>
      </w:r>
      <w:r w:rsidR="00B620C2">
        <w:t>s</w:t>
      </w:r>
      <w:r>
        <w:t xml:space="preserve"> have</w:t>
      </w:r>
      <w:r w:rsidR="00D165C7">
        <w:t xml:space="preserve"> traditionally been a source of</w:t>
      </w:r>
      <w:r>
        <w:t xml:space="preserve"> attraction with</w:t>
      </w:r>
      <w:r w:rsidR="00B620C2">
        <w:t>out providing much content.  Traditionally,</w:t>
      </w:r>
      <w:r>
        <w:t xml:space="preserve"> </w:t>
      </w:r>
      <w:r w:rsidR="00B620C2">
        <w:t xml:space="preserve">the </w:t>
      </w:r>
      <w:r>
        <w:t>information value</w:t>
      </w:r>
      <w:r w:rsidR="00776CEA">
        <w:t xml:space="preserve"> of headlines </w:t>
      </w:r>
      <w:r w:rsidR="00B620C2">
        <w:t>has</w:t>
      </w:r>
      <w:r w:rsidR="00776CEA">
        <w:t xml:space="preserve"> be</w:t>
      </w:r>
      <w:r w:rsidR="00B620C2">
        <w:t xml:space="preserve">en considered miniscule at best. This research effort tests these preconceived notions of headline information quality as well as the usability of minable headline data.  The efforts of this study began with </w:t>
      </w:r>
      <w:r w:rsidR="00364338">
        <w:t>attaining a set of approximately one million headlines taken from the Australian Broadcast</w:t>
      </w:r>
      <w:r w:rsidR="000726B0">
        <w:t>ing</w:t>
      </w:r>
      <w:r w:rsidR="00364338">
        <w:t xml:space="preserve"> Corporation.  The data set was processed </w:t>
      </w:r>
      <w:r w:rsidR="00473576">
        <w:t>using</w:t>
      </w:r>
      <w:r w:rsidR="00364338">
        <w:t xml:space="preserve"> a naïve </w:t>
      </w:r>
      <w:r w:rsidR="00473576">
        <w:t xml:space="preserve">Bayes approach to produce both test and training sets. </w:t>
      </w:r>
      <w:r w:rsidR="00364338">
        <w:t xml:space="preserve"> </w:t>
      </w:r>
      <w:r w:rsidR="00DF23E6">
        <w:t>The training set</w:t>
      </w:r>
      <w:r w:rsidR="001E7711">
        <w:t xml:space="preserve"> was used to make predictions of</w:t>
      </w:r>
      <w:r w:rsidR="00DF23E6">
        <w:t xml:space="preserve"> </w:t>
      </w:r>
      <w:r w:rsidR="001E7711">
        <w:t xml:space="preserve">weekend, </w:t>
      </w:r>
      <w:r w:rsidR="00DF23E6">
        <w:t>month, season, year, election time</w:t>
      </w:r>
      <w:r w:rsidR="001E7711">
        <w:t>, first chronological half of the data set, prime minister’s affiliation,</w:t>
      </w:r>
      <w:r w:rsidR="00091EC9">
        <w:t xml:space="preserve"> </w:t>
      </w:r>
      <w:r w:rsidR="005262CD">
        <w:t>originating publication,</w:t>
      </w:r>
      <w:r w:rsidR="00732207">
        <w:t xml:space="preserve"> </w:t>
      </w:r>
      <w:r w:rsidR="00091EC9">
        <w:t xml:space="preserve">and GDP growth.  </w:t>
      </w:r>
      <w:r w:rsidR="005C3DB1">
        <w:t>The study</w:t>
      </w:r>
      <w:r w:rsidR="005262CD">
        <w:t xml:space="preserve"> has</w:t>
      </w:r>
      <w:r w:rsidR="005C3DB1">
        <w:t xml:space="preserve"> concluded that quality information can be extracted and features can be predicted with an accuracy </w:t>
      </w:r>
      <w:r w:rsidR="005262CD">
        <w:t xml:space="preserve">well </w:t>
      </w:r>
      <w:r w:rsidR="005C3DB1">
        <w:t xml:space="preserve">above that of chance.  </w:t>
      </w:r>
    </w:p>
    <w:p w14:paraId="38B031BA" w14:textId="77777777" w:rsidR="00D536C8" w:rsidRDefault="00D536C8" w:rsidP="00D23AEB"/>
    <w:p w14:paraId="5A708A01" w14:textId="77777777" w:rsidR="00D536C8" w:rsidRPr="000726B0" w:rsidRDefault="00D536C8" w:rsidP="00D23AEB">
      <w:pPr>
        <w:rPr>
          <w:b/>
          <w:sz w:val="28"/>
          <w:szCs w:val="28"/>
        </w:rPr>
      </w:pPr>
      <w:r w:rsidRPr="000726B0">
        <w:rPr>
          <w:b/>
          <w:sz w:val="28"/>
          <w:szCs w:val="28"/>
        </w:rPr>
        <w:t xml:space="preserve">Background: </w:t>
      </w:r>
    </w:p>
    <w:p w14:paraId="2A6B359C" w14:textId="475F267B" w:rsidR="00A739D9" w:rsidRDefault="00681AA2" w:rsidP="00A739D9">
      <w:pPr>
        <w:rPr>
          <w:rFonts w:ascii="Times" w:eastAsia="Times New Roman" w:hAnsi="Times" w:cs="Times New Roman"/>
          <w:color w:val="1A1A1A"/>
          <w:sz w:val="25"/>
          <w:szCs w:val="25"/>
          <w:shd w:val="clear" w:color="auto" w:fill="FFFFFF"/>
        </w:rPr>
      </w:pPr>
      <w:r>
        <w:rPr>
          <w:rFonts w:ascii="Times" w:eastAsia="Times New Roman" w:hAnsi="Times" w:cs="Times New Roman"/>
          <w:color w:val="1A1A1A"/>
          <w:sz w:val="25"/>
          <w:szCs w:val="25"/>
          <w:shd w:val="clear" w:color="auto" w:fill="FFFFFF"/>
        </w:rPr>
        <w:t xml:space="preserve"> </w:t>
      </w:r>
      <w:r w:rsidR="00A739D9" w:rsidRPr="00A739D9">
        <w:rPr>
          <w:rFonts w:ascii="Times" w:eastAsia="Times New Roman" w:hAnsi="Times" w:cs="Times New Roman"/>
          <w:b/>
          <w:color w:val="1A1A1A"/>
          <w:sz w:val="25"/>
          <w:szCs w:val="25"/>
          <w:shd w:val="clear" w:color="auto" w:fill="FFFFFF"/>
        </w:rPr>
        <w:t>Bayes' Theorem</w:t>
      </w:r>
      <w:r w:rsidR="00A739D9" w:rsidRPr="00A739D9">
        <w:rPr>
          <w:rFonts w:ascii="Times" w:eastAsia="Times New Roman" w:hAnsi="Times" w:cs="Times New Roman"/>
          <w:color w:val="1A1A1A"/>
          <w:sz w:val="25"/>
          <w:szCs w:val="25"/>
          <w:shd w:val="clear" w:color="auto" w:fill="FFFFFF"/>
        </w:rPr>
        <w:t xml:space="preserve"> is a simple mathematical formula used for calculating conditional probabilities. It figures prominently in </w:t>
      </w:r>
      <w:r w:rsidR="00A739D9" w:rsidRPr="00A739D9">
        <w:rPr>
          <w:rFonts w:ascii="Times" w:eastAsia="Times New Roman" w:hAnsi="Times" w:cs="Times New Roman"/>
          <w:i/>
          <w:iCs/>
          <w:color w:val="1A1A1A"/>
          <w:sz w:val="25"/>
          <w:szCs w:val="25"/>
        </w:rPr>
        <w:t>subjectivist</w:t>
      </w:r>
      <w:r w:rsidR="00A739D9" w:rsidRPr="00A739D9">
        <w:rPr>
          <w:rFonts w:ascii="Times" w:eastAsia="Times New Roman" w:hAnsi="Times" w:cs="Times New Roman"/>
          <w:color w:val="1A1A1A"/>
          <w:sz w:val="25"/>
          <w:szCs w:val="25"/>
          <w:shd w:val="clear" w:color="auto" w:fill="FFFFFF"/>
        </w:rPr>
        <w:t> or </w:t>
      </w:r>
      <w:r w:rsidR="00A739D9" w:rsidRPr="00A739D9">
        <w:rPr>
          <w:rFonts w:ascii="Times" w:eastAsia="Times New Roman" w:hAnsi="Times" w:cs="Times New Roman"/>
          <w:i/>
          <w:iCs/>
          <w:color w:val="1A1A1A"/>
          <w:sz w:val="25"/>
          <w:szCs w:val="25"/>
        </w:rPr>
        <w:t>Bayesian</w:t>
      </w:r>
      <w:r w:rsidR="00A739D9" w:rsidRPr="00A739D9">
        <w:rPr>
          <w:rFonts w:ascii="Times" w:eastAsia="Times New Roman" w:hAnsi="Times" w:cs="Times New Roman"/>
          <w:color w:val="1A1A1A"/>
          <w:sz w:val="25"/>
          <w:szCs w:val="25"/>
          <w:shd w:val="clear" w:color="auto" w:fill="FFFFFF"/>
        </w:rPr>
        <w:t> approaches to epistemology, statistics, and</w:t>
      </w:r>
      <w:r w:rsidR="001B4730">
        <w:rPr>
          <w:rFonts w:ascii="Times" w:eastAsia="Times New Roman" w:hAnsi="Times" w:cs="Times New Roman"/>
          <w:color w:val="1A1A1A"/>
          <w:sz w:val="25"/>
          <w:szCs w:val="25"/>
          <w:shd w:val="clear" w:color="auto" w:fill="FFFFFF"/>
        </w:rPr>
        <w:t xml:space="preserve"> inductive logic. Subjectivists</w:t>
      </w:r>
      <w:r w:rsidR="00A739D9" w:rsidRPr="00A739D9">
        <w:rPr>
          <w:rFonts w:ascii="Times" w:eastAsia="Times New Roman" w:hAnsi="Times" w:cs="Times New Roman"/>
          <w:color w:val="1A1A1A"/>
          <w:sz w:val="25"/>
          <w:szCs w:val="25"/>
          <w:shd w:val="clear" w:color="auto" w:fill="FFFFFF"/>
        </w:rPr>
        <w:t xml:space="preserve"> maintain that rational belief is gove</w:t>
      </w:r>
      <w:r w:rsidR="001B4730">
        <w:rPr>
          <w:rFonts w:ascii="Times" w:eastAsia="Times New Roman" w:hAnsi="Times" w:cs="Times New Roman"/>
          <w:color w:val="1A1A1A"/>
          <w:sz w:val="25"/>
          <w:szCs w:val="25"/>
          <w:shd w:val="clear" w:color="auto" w:fill="FFFFFF"/>
        </w:rPr>
        <w:t>rned by the laws of probability and</w:t>
      </w:r>
      <w:r w:rsidR="00A739D9" w:rsidRPr="00A739D9">
        <w:rPr>
          <w:rFonts w:ascii="Times" w:eastAsia="Times New Roman" w:hAnsi="Times" w:cs="Times New Roman"/>
          <w:color w:val="1A1A1A"/>
          <w:sz w:val="25"/>
          <w:szCs w:val="25"/>
          <w:shd w:val="clear" w:color="auto" w:fill="FFFFFF"/>
        </w:rPr>
        <w:t xml:space="preserve"> lean heavily on conditional probabilities in their theories of evidence and their models of empirical learning. Bayes' Theorem is central to these </w:t>
      </w:r>
      <w:r w:rsidR="001B4730" w:rsidRPr="00A739D9">
        <w:rPr>
          <w:rFonts w:ascii="Times" w:eastAsia="Times New Roman" w:hAnsi="Times" w:cs="Times New Roman"/>
          <w:color w:val="1A1A1A"/>
          <w:sz w:val="25"/>
          <w:szCs w:val="25"/>
          <w:shd w:val="clear" w:color="auto" w:fill="FFFFFF"/>
        </w:rPr>
        <w:t>initiatives</w:t>
      </w:r>
      <w:r w:rsidR="00A739D9" w:rsidRPr="00A739D9">
        <w:rPr>
          <w:rFonts w:ascii="Times" w:eastAsia="Times New Roman" w:hAnsi="Times" w:cs="Times New Roman"/>
          <w:color w:val="1A1A1A"/>
          <w:sz w:val="25"/>
          <w:szCs w:val="25"/>
          <w:shd w:val="clear" w:color="auto" w:fill="FFFFFF"/>
        </w:rPr>
        <w:t xml:space="preserve"> both because it simplifies the calculation of conditional probabilities and because it clarifies significant features of subjectivist position. Indeed</w:t>
      </w:r>
      <w:r w:rsidR="001B4730">
        <w:rPr>
          <w:rFonts w:ascii="Times" w:eastAsia="Times New Roman" w:hAnsi="Times" w:cs="Times New Roman"/>
          <w:color w:val="1A1A1A"/>
          <w:sz w:val="25"/>
          <w:szCs w:val="25"/>
          <w:shd w:val="clear" w:color="auto" w:fill="FFFFFF"/>
        </w:rPr>
        <w:t>, the Theorem's central insight</w:t>
      </w:r>
      <w:r w:rsidR="00A739D9" w:rsidRPr="00A739D9">
        <w:rPr>
          <w:rFonts w:ascii="Times" w:eastAsia="Times New Roman" w:hAnsi="Times" w:cs="Times New Roman"/>
          <w:color w:val="1A1A1A"/>
          <w:sz w:val="25"/>
          <w:szCs w:val="25"/>
          <w:shd w:val="clear" w:color="auto" w:fill="FFFFFF"/>
        </w:rPr>
        <w:t xml:space="preserve"> that a hypothesis is confirmed by any</w:t>
      </w:r>
      <w:r w:rsidR="00DD239F">
        <w:rPr>
          <w:rFonts w:ascii="Times" w:eastAsia="Times New Roman" w:hAnsi="Times" w:cs="Times New Roman"/>
          <w:color w:val="1A1A1A"/>
          <w:sz w:val="25"/>
          <w:szCs w:val="25"/>
          <w:shd w:val="clear" w:color="auto" w:fill="FFFFFF"/>
        </w:rPr>
        <w:t xml:space="preserve"> </w:t>
      </w:r>
      <w:r w:rsidR="00A739D9" w:rsidRPr="00A739D9">
        <w:rPr>
          <w:rFonts w:ascii="Times" w:eastAsia="Times New Roman" w:hAnsi="Times" w:cs="Times New Roman"/>
          <w:color w:val="1A1A1A"/>
          <w:sz w:val="25"/>
          <w:szCs w:val="25"/>
          <w:shd w:val="clear" w:color="auto" w:fill="FFFFFF"/>
        </w:rPr>
        <w:t>body of data that its truth renders probable</w:t>
      </w:r>
      <w:r w:rsidR="001B4730">
        <w:rPr>
          <w:rFonts w:ascii="Times" w:eastAsia="Times New Roman" w:hAnsi="Times" w:cs="Times New Roman"/>
          <w:color w:val="1A1A1A"/>
          <w:sz w:val="25"/>
          <w:szCs w:val="25"/>
          <w:shd w:val="clear" w:color="auto" w:fill="FFFFFF"/>
        </w:rPr>
        <w:t xml:space="preserve"> is the cornerstone of all subjectivist methodology</w:t>
      </w:r>
      <w:r w:rsidR="00A739D9">
        <w:rPr>
          <w:rFonts w:ascii="Times" w:eastAsia="Times New Roman" w:hAnsi="Times" w:cs="Times New Roman"/>
          <w:color w:val="1A1A1A"/>
          <w:sz w:val="25"/>
          <w:szCs w:val="25"/>
          <w:shd w:val="clear" w:color="auto" w:fill="FFFFFF"/>
        </w:rPr>
        <w:t>.</w:t>
      </w:r>
      <w:r w:rsidR="005262CD">
        <w:rPr>
          <w:rFonts w:ascii="Times" w:eastAsia="Times New Roman" w:hAnsi="Times" w:cs="Times New Roman"/>
          <w:color w:val="1A1A1A"/>
          <w:sz w:val="25"/>
          <w:szCs w:val="25"/>
          <w:shd w:val="clear" w:color="auto" w:fill="FFFFFF"/>
        </w:rPr>
        <w:t xml:space="preserve"> [Joyce]</w:t>
      </w:r>
    </w:p>
    <w:p w14:paraId="6DF47511" w14:textId="77777777" w:rsidR="001B4730" w:rsidRDefault="001B4730" w:rsidP="00A739D9">
      <w:pPr>
        <w:rPr>
          <w:rFonts w:ascii="Times New Roman" w:eastAsia="Times New Roman" w:hAnsi="Times New Roman" w:cs="Times New Roman"/>
          <w:b/>
          <w:bCs/>
        </w:rPr>
      </w:pPr>
    </w:p>
    <w:p w14:paraId="563BED62" w14:textId="77777777" w:rsidR="001B4730" w:rsidRDefault="00A54078" w:rsidP="00A739D9">
      <w:pPr>
        <w:rPr>
          <w:rFonts w:ascii="Times New Roman" w:eastAsia="Times New Roman" w:hAnsi="Times New Roman" w:cs="Times New Roman"/>
        </w:rPr>
      </w:pPr>
      <w:r w:rsidRPr="00A54078">
        <w:rPr>
          <w:rFonts w:ascii="Times New Roman" w:eastAsia="Times New Roman" w:hAnsi="Times New Roman" w:cs="Times New Roman"/>
          <w:b/>
          <w:bCs/>
        </w:rPr>
        <w:t>Bayes' Theorem</w:t>
      </w:r>
      <w:r w:rsidR="001B4730">
        <w:rPr>
          <w:rFonts w:ascii="Times New Roman" w:eastAsia="Times New Roman" w:hAnsi="Times New Roman" w:cs="Times New Roman"/>
        </w:rPr>
        <w:t>:</w:t>
      </w:r>
    </w:p>
    <w:p w14:paraId="540EAB22" w14:textId="77777777" w:rsidR="00A54078" w:rsidRDefault="001B4730" w:rsidP="00A739D9">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34E61DA7" wp14:editId="7B0C6801">
            <wp:extent cx="3343910" cy="977265"/>
            <wp:effectExtent l="0" t="0" r="8890" b="0"/>
            <wp:docPr id="2" name="Picture 2" descr="/Users/jeffreyyoung/Desktop/Screen Shot 2017-10-09 at 8.4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effreyyoung/Desktop/Screen Shot 2017-10-09 at 8.41.17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3910" cy="977265"/>
                    </a:xfrm>
                    <a:prstGeom prst="rect">
                      <a:avLst/>
                    </a:prstGeom>
                    <a:noFill/>
                    <a:ln>
                      <a:noFill/>
                    </a:ln>
                  </pic:spPr>
                </pic:pic>
              </a:graphicData>
            </a:graphic>
          </wp:inline>
        </w:drawing>
      </w:r>
    </w:p>
    <w:p w14:paraId="51C80BB8" w14:textId="77777777" w:rsidR="009D20D7" w:rsidRDefault="009D20D7" w:rsidP="00A739D9">
      <w:pPr>
        <w:rPr>
          <w:rFonts w:ascii="Times" w:eastAsia="Times New Roman" w:hAnsi="Times" w:cs="Times New Roman"/>
          <w:color w:val="1A1A1A"/>
          <w:sz w:val="25"/>
          <w:szCs w:val="25"/>
          <w:shd w:val="clear" w:color="auto" w:fill="FFFFFF"/>
        </w:rPr>
      </w:pPr>
    </w:p>
    <w:p w14:paraId="02767FEB" w14:textId="11D168E0" w:rsidR="009D20D7" w:rsidRDefault="009D20D7" w:rsidP="009D20D7">
      <w:pPr>
        <w:rPr>
          <w:rFonts w:ascii="Times New Roman" w:eastAsia="Times New Roman" w:hAnsi="Times New Roman" w:cs="Times New Roman"/>
        </w:rPr>
      </w:pPr>
      <w:r w:rsidRPr="000F1EF7">
        <w:rPr>
          <w:rFonts w:ascii="Times New Roman" w:eastAsia="Times New Roman" w:hAnsi="Times New Roman" w:cs="Times New Roman"/>
          <w:b/>
        </w:rPr>
        <w:t>Naive Bayes</w:t>
      </w:r>
      <w:r w:rsidRPr="009D20D7">
        <w:rPr>
          <w:rFonts w:ascii="Times New Roman" w:eastAsia="Times New Roman" w:hAnsi="Times New Roman" w:cs="Times New Roman"/>
        </w:rPr>
        <w:t xml:space="preserve"> is a family of algorithms that take advantage of probability theory and Bayes’ Theorem to predict the category of a sample (like a piece of news or a customer review). They are probabilistic, which means that they calculate the probability of </w:t>
      </w:r>
      <w:r w:rsidR="005262CD">
        <w:rPr>
          <w:rFonts w:ascii="Times New Roman" w:eastAsia="Times New Roman" w:hAnsi="Times New Roman" w:cs="Times New Roman"/>
        </w:rPr>
        <w:t xml:space="preserve">membership in </w:t>
      </w:r>
      <w:r w:rsidRPr="009D20D7">
        <w:rPr>
          <w:rFonts w:ascii="Times New Roman" w:eastAsia="Times New Roman" w:hAnsi="Times New Roman" w:cs="Times New Roman"/>
        </w:rPr>
        <w:t xml:space="preserve">each category for a given sample, and then output the category with the highest one. The way they get these </w:t>
      </w:r>
      <w:r w:rsidRPr="009D20D7">
        <w:rPr>
          <w:rFonts w:ascii="Times New Roman" w:eastAsia="Times New Roman" w:hAnsi="Times New Roman" w:cs="Times New Roman"/>
        </w:rPr>
        <w:lastRenderedPageBreak/>
        <w:t>probabilities is by using Bayes’ Theorem, which describes the probability of a feature, based on prior knowledge of conditions that might be related to that feature.</w:t>
      </w:r>
      <w:r w:rsidR="005262CD">
        <w:rPr>
          <w:rFonts w:ascii="Times New Roman" w:eastAsia="Times New Roman" w:hAnsi="Times New Roman" w:cs="Times New Roman"/>
        </w:rPr>
        <w:t xml:space="preserve"> [article]</w:t>
      </w:r>
    </w:p>
    <w:p w14:paraId="7BA6391B" w14:textId="77777777" w:rsidR="00FE4B64" w:rsidRDefault="00FE4B64" w:rsidP="00D23AEB">
      <w:pPr>
        <w:rPr>
          <w:b/>
        </w:rPr>
      </w:pPr>
    </w:p>
    <w:p w14:paraId="32E9A909" w14:textId="77777777" w:rsidR="00D536C8" w:rsidRDefault="00D536C8" w:rsidP="00D23AEB">
      <w:r w:rsidRPr="000726B0">
        <w:rPr>
          <w:b/>
          <w:sz w:val="28"/>
          <w:szCs w:val="28"/>
        </w:rPr>
        <w:t>Data Processing:</w:t>
      </w:r>
      <w:r>
        <w:rPr>
          <w:b/>
        </w:rPr>
        <w:t xml:space="preserve"> </w:t>
      </w:r>
      <w:r>
        <w:t>(insert block diagram)</w:t>
      </w:r>
    </w:p>
    <w:p w14:paraId="49068B38" w14:textId="77777777" w:rsidR="00FE4B64" w:rsidRDefault="00FE4B64" w:rsidP="00D23AEB"/>
    <w:p w14:paraId="1B17D217" w14:textId="77777777" w:rsidR="00FE4B64" w:rsidRPr="00D536C8" w:rsidRDefault="00FE4B64" w:rsidP="00D23AEB"/>
    <w:p w14:paraId="7BE381A9" w14:textId="77777777" w:rsidR="00D536C8" w:rsidRDefault="00FE4B64" w:rsidP="00D23AEB">
      <w:pPr>
        <w:rPr>
          <w:b/>
        </w:rPr>
      </w:pPr>
      <w:r>
        <w:rPr>
          <w:b/>
          <w:noProof/>
        </w:rPr>
        <w:drawing>
          <wp:inline distT="0" distB="0" distL="0" distR="0" wp14:anchorId="25FEF47D" wp14:editId="40F61848">
            <wp:extent cx="5934710" cy="3639820"/>
            <wp:effectExtent l="0" t="0" r="8890" b="0"/>
            <wp:docPr id="1" name="Picture 1" descr="/Users/jeffreyyoung/Desktop/Screen Shot 2017-10-09 at 8.22.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effreyyoung/Desktop/Screen Shot 2017-10-09 at 8.22.5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3639820"/>
                    </a:xfrm>
                    <a:prstGeom prst="rect">
                      <a:avLst/>
                    </a:prstGeom>
                    <a:noFill/>
                    <a:ln>
                      <a:noFill/>
                    </a:ln>
                  </pic:spPr>
                </pic:pic>
              </a:graphicData>
            </a:graphic>
          </wp:inline>
        </w:drawing>
      </w:r>
    </w:p>
    <w:p w14:paraId="06D6CF85" w14:textId="77777777" w:rsidR="005C3DB1" w:rsidRDefault="005C3DB1" w:rsidP="00D23AEB">
      <w:pPr>
        <w:rPr>
          <w:b/>
        </w:rPr>
      </w:pPr>
    </w:p>
    <w:p w14:paraId="79E3E114" w14:textId="04CADCBC" w:rsidR="005C3DB1" w:rsidRPr="000726B0" w:rsidRDefault="00681AA2" w:rsidP="00D23AEB">
      <w:pPr>
        <w:rPr>
          <w:i/>
        </w:rPr>
      </w:pPr>
      <w:r w:rsidRPr="000726B0">
        <w:rPr>
          <w:b/>
          <w:i/>
        </w:rPr>
        <w:t xml:space="preserve">Training Labels: </w:t>
      </w:r>
    </w:p>
    <w:p w14:paraId="05760001" w14:textId="77777777" w:rsidR="0023029A" w:rsidRDefault="0023029A" w:rsidP="00D23AEB"/>
    <w:p w14:paraId="4404631E" w14:textId="0BADD1AF" w:rsidR="00997156" w:rsidRDefault="00997156" w:rsidP="00997156">
      <w:r w:rsidRPr="00997156">
        <w:t>Label</w:t>
      </w:r>
      <w:r w:rsidR="005262CD">
        <w:t>ed</w:t>
      </w:r>
      <w:r w:rsidRPr="00997156">
        <w:t xml:space="preserve"> corpora may be used to train and evaluate a wide range of learning algorithms. Assigning a label is considered a judgment task performed by a human (worker, judge, expert, annotator, etc.)</w:t>
      </w:r>
      <w:r>
        <w:t xml:space="preserve">.  </w:t>
      </w:r>
      <w:r w:rsidR="006C4DC6">
        <w:t>Labels for this</w:t>
      </w:r>
      <w:r w:rsidR="00A31231">
        <w:t xml:space="preserve"> undertaking were determined exclusively by date</w:t>
      </w:r>
      <w:r w:rsidR="005262CD">
        <w:t xml:space="preserve"> and originating publication</w:t>
      </w:r>
      <w:bookmarkStart w:id="0" w:name="_GoBack"/>
      <w:bookmarkEnd w:id="0"/>
      <w:r w:rsidR="00732207">
        <w:t xml:space="preserve">.  </w:t>
      </w:r>
    </w:p>
    <w:p w14:paraId="5B8C78AB" w14:textId="77777777" w:rsidR="000726B0" w:rsidRDefault="000726B0" w:rsidP="00997156"/>
    <w:p w14:paraId="36FE187B" w14:textId="5BDD070B" w:rsidR="000726B0" w:rsidRPr="000726B0" w:rsidRDefault="000726B0" w:rsidP="00997156">
      <w:pPr>
        <w:rPr>
          <w:b/>
          <w:i/>
        </w:rPr>
      </w:pPr>
      <w:r w:rsidRPr="000726B0">
        <w:rPr>
          <w:b/>
          <w:i/>
        </w:rPr>
        <w:t>Data:</w:t>
      </w:r>
    </w:p>
    <w:p w14:paraId="450B4183" w14:textId="77777777" w:rsidR="000726B0" w:rsidRDefault="000726B0" w:rsidP="00997156">
      <w:pPr>
        <w:rPr>
          <w:b/>
        </w:rPr>
      </w:pPr>
    </w:p>
    <w:p w14:paraId="6B19FE16" w14:textId="77777777" w:rsidR="00D7767A" w:rsidRDefault="000726B0" w:rsidP="00997156">
      <w:r w:rsidRPr="000726B0">
        <w:t>Data</w:t>
      </w:r>
      <w:r>
        <w:t xml:space="preserve"> used in test and training sets was sourced from two sources.  The first dataset was sourced from the Australian Broadcasting Corporation and consisted of approximately one million news headlines </w:t>
      </w:r>
      <w:r w:rsidR="007F429C">
        <w:t>with corresponding</w:t>
      </w:r>
      <w:r>
        <w:t xml:space="preserve"> date</w:t>
      </w:r>
      <w:r w:rsidR="007F429C">
        <w:t>s</w:t>
      </w:r>
      <w:r>
        <w:t xml:space="preserve">.  The second dataset was sourced from </w:t>
      </w:r>
      <w:hyperlink r:id="rId6" w:history="1">
        <w:r w:rsidR="00EE2032" w:rsidRPr="006128C1">
          <w:rPr>
            <w:rStyle w:val="Hyperlink"/>
          </w:rPr>
          <w:t>www.examiner.com</w:t>
        </w:r>
      </w:hyperlink>
      <w:r w:rsidR="00EE2032">
        <w:t xml:space="preserve"> and consisted of </w:t>
      </w:r>
      <w:r w:rsidR="007F429C">
        <w:t>approximately three million headlines with corresponding dates.  The first dataset was trained and used to extrapolate weekend, month, season, year, election time, first chronological half of the data set, prime minister’s affiliation and GDP growth.  The second dataset was trained to determine if a headline held validity or should be considered clickbait. For both datasets, 10% of the data was randomly removed and used as a test set while the remaining 90% was used as a training set.</w:t>
      </w:r>
    </w:p>
    <w:p w14:paraId="496423A3" w14:textId="115F35F2" w:rsidR="000726B0" w:rsidRDefault="00D7767A" w:rsidP="00997156">
      <w:pPr>
        <w:rPr>
          <w:b/>
        </w:rPr>
      </w:pPr>
      <w:r w:rsidRPr="00D7767A">
        <w:rPr>
          <w:b/>
        </w:rPr>
        <w:t xml:space="preserve">Naïve Bayes Classifier: </w:t>
      </w:r>
      <w:r w:rsidR="007F429C" w:rsidRPr="00D7767A">
        <w:rPr>
          <w:b/>
        </w:rPr>
        <w:t xml:space="preserve">  </w:t>
      </w:r>
    </w:p>
    <w:p w14:paraId="36E73FF4" w14:textId="77777777" w:rsidR="00D7767A" w:rsidRDefault="00D7767A" w:rsidP="00997156">
      <w:pPr>
        <w:rPr>
          <w:b/>
        </w:rPr>
      </w:pPr>
    </w:p>
    <w:p w14:paraId="0CA55205" w14:textId="57356818" w:rsidR="00D7767A" w:rsidRPr="00D7767A" w:rsidRDefault="00D7767A" w:rsidP="00997156">
      <w:pPr>
        <w:rPr>
          <w:b/>
        </w:rPr>
      </w:pPr>
      <w:r>
        <w:rPr>
          <w:b/>
          <w:noProof/>
        </w:rPr>
        <w:drawing>
          <wp:inline distT="0" distB="0" distL="0" distR="0" wp14:anchorId="16DD1E00" wp14:editId="0C669A2D">
            <wp:extent cx="5934710" cy="5029200"/>
            <wp:effectExtent l="0" t="0" r="8890" b="0"/>
            <wp:docPr id="3" name="Picture 3" descr="../../../Screen%20Shot%202017-10-10%20at%203.09.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10%20at%203.09.4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5029200"/>
                    </a:xfrm>
                    <a:prstGeom prst="rect">
                      <a:avLst/>
                    </a:prstGeom>
                    <a:noFill/>
                    <a:ln>
                      <a:noFill/>
                    </a:ln>
                  </pic:spPr>
                </pic:pic>
              </a:graphicData>
            </a:graphic>
          </wp:inline>
        </w:drawing>
      </w:r>
    </w:p>
    <w:p w14:paraId="363EAC36" w14:textId="77777777" w:rsidR="005C3DB1" w:rsidRDefault="005C3DB1" w:rsidP="00D23AEB">
      <w:pPr>
        <w:rPr>
          <w:b/>
        </w:rPr>
      </w:pPr>
    </w:p>
    <w:p w14:paraId="61F23145" w14:textId="77777777" w:rsidR="00D536C8" w:rsidRDefault="00D536C8" w:rsidP="00D23AEB">
      <w:pPr>
        <w:rPr>
          <w:b/>
        </w:rPr>
      </w:pPr>
    </w:p>
    <w:p w14:paraId="608D484F" w14:textId="73C4A6FD" w:rsidR="00D7767A" w:rsidRDefault="00D7767A" w:rsidP="00D23AEB">
      <w:pPr>
        <w:rPr>
          <w:b/>
        </w:rPr>
      </w:pPr>
      <w:r>
        <w:rPr>
          <w:b/>
        </w:rPr>
        <w:t>Prediction:</w:t>
      </w:r>
    </w:p>
    <w:p w14:paraId="033E2726" w14:textId="77777777" w:rsidR="00CC024A" w:rsidRDefault="002E316D" w:rsidP="00D23AEB">
      <w:r>
        <w:t>Successful prediction was measured with</w:t>
      </w:r>
      <w:r w:rsidR="00D7767A">
        <w:t xml:space="preserve"> accuracy</w:t>
      </w:r>
      <w:r>
        <w:t xml:space="preserve"> of prediction</w:t>
      </w:r>
      <w:r w:rsidR="00D7767A">
        <w:t xml:space="preserve">.  </w:t>
      </w:r>
      <w:r>
        <w:t xml:space="preserve">The accuracy was measured using the formula: </w:t>
      </w:r>
    </w:p>
    <w:p w14:paraId="271BE248" w14:textId="5E566ADB" w:rsidR="00D7767A" w:rsidRPr="00D7767A" w:rsidRDefault="002439C7" w:rsidP="00D23AEB">
      <w:r>
        <w:t>accuracy = (</w:t>
      </w:r>
      <w:r w:rsidR="002E316D">
        <w:t>(TP+ TN) / Total</w:t>
      </w:r>
      <w:proofErr w:type="gramStart"/>
      <w:r>
        <w:t>)</w:t>
      </w:r>
      <w:r w:rsidR="002E316D">
        <w:t xml:space="preserve"> </w:t>
      </w:r>
      <w:r w:rsidR="00CC024A">
        <w:t>:</w:t>
      </w:r>
      <w:proofErr w:type="gramEnd"/>
      <w:r w:rsidR="00CC024A">
        <w:t xml:space="preserve"> </w:t>
      </w:r>
      <w:r w:rsidR="002E316D">
        <w:t>TP equals true positive and TN equals true negative.</w:t>
      </w:r>
    </w:p>
    <w:p w14:paraId="5A473903" w14:textId="77777777" w:rsidR="00D7767A" w:rsidRDefault="00D7767A" w:rsidP="00D23AEB">
      <w:pPr>
        <w:rPr>
          <w:b/>
        </w:rPr>
      </w:pPr>
    </w:p>
    <w:p w14:paraId="796300BA" w14:textId="77777777" w:rsidR="00D7767A" w:rsidRDefault="00D7767A" w:rsidP="00D23AEB">
      <w:pPr>
        <w:rPr>
          <w:b/>
        </w:rPr>
      </w:pPr>
    </w:p>
    <w:p w14:paraId="23590E18" w14:textId="4AF24859" w:rsidR="00FE4B64" w:rsidRDefault="00FE4B64" w:rsidP="00D23AEB">
      <w:pPr>
        <w:rPr>
          <w:sz w:val="28"/>
          <w:szCs w:val="28"/>
        </w:rPr>
      </w:pPr>
      <w:r w:rsidRPr="000726B0">
        <w:rPr>
          <w:b/>
          <w:sz w:val="28"/>
          <w:szCs w:val="28"/>
        </w:rPr>
        <w:t>Results and Performance:</w:t>
      </w:r>
      <w:r w:rsidR="002E316D">
        <w:rPr>
          <w:b/>
          <w:sz w:val="28"/>
          <w:szCs w:val="28"/>
        </w:rPr>
        <w:t xml:space="preserve"> </w:t>
      </w:r>
      <w:r w:rsidR="002E316D">
        <w:rPr>
          <w:sz w:val="28"/>
          <w:szCs w:val="28"/>
        </w:rPr>
        <w:t>(Insert Table)</w:t>
      </w:r>
    </w:p>
    <w:p w14:paraId="2A6DA226" w14:textId="77777777" w:rsidR="002E316D" w:rsidRPr="002E316D" w:rsidRDefault="002E316D" w:rsidP="00D23AEB">
      <w:pPr>
        <w:rPr>
          <w:sz w:val="28"/>
          <w:szCs w:val="28"/>
        </w:rPr>
      </w:pPr>
    </w:p>
    <w:p w14:paraId="1D3134AA" w14:textId="77777777" w:rsidR="002D0A87" w:rsidRDefault="002D0A87" w:rsidP="00D23AEB">
      <w:pPr>
        <w:rPr>
          <w:b/>
          <w:sz w:val="28"/>
          <w:szCs w:val="28"/>
        </w:rPr>
      </w:pPr>
    </w:p>
    <w:p w14:paraId="03BE2D8F" w14:textId="77777777" w:rsidR="002D0A87" w:rsidRDefault="002D0A87" w:rsidP="00D23AEB">
      <w:pPr>
        <w:rPr>
          <w:b/>
          <w:sz w:val="28"/>
          <w:szCs w:val="28"/>
        </w:rPr>
      </w:pPr>
    </w:p>
    <w:p w14:paraId="31E68B96" w14:textId="77777777" w:rsidR="002D0A87" w:rsidRDefault="002D0A87" w:rsidP="00D23AEB">
      <w:pPr>
        <w:rPr>
          <w:b/>
          <w:sz w:val="28"/>
          <w:szCs w:val="28"/>
        </w:rPr>
      </w:pPr>
    </w:p>
    <w:p w14:paraId="7485BBA7" w14:textId="77777777" w:rsidR="002D0A87" w:rsidRDefault="002D0A87" w:rsidP="00D23AEB">
      <w:pPr>
        <w:rPr>
          <w:b/>
          <w:sz w:val="28"/>
          <w:szCs w:val="28"/>
        </w:rPr>
      </w:pPr>
    </w:p>
    <w:p w14:paraId="4DA9886A" w14:textId="77777777" w:rsidR="00FE4B64" w:rsidRDefault="00FE4B64" w:rsidP="00D23AEB">
      <w:pPr>
        <w:rPr>
          <w:b/>
          <w:sz w:val="28"/>
          <w:szCs w:val="28"/>
        </w:rPr>
      </w:pPr>
      <w:r w:rsidRPr="000726B0">
        <w:rPr>
          <w:b/>
          <w:sz w:val="28"/>
          <w:szCs w:val="28"/>
        </w:rPr>
        <w:t xml:space="preserve">Discussion: </w:t>
      </w:r>
    </w:p>
    <w:p w14:paraId="0894907C" w14:textId="77777777" w:rsidR="00ED0BB3" w:rsidRPr="000726B0" w:rsidRDefault="00ED0BB3" w:rsidP="00D23AEB">
      <w:pPr>
        <w:rPr>
          <w:b/>
          <w:sz w:val="28"/>
          <w:szCs w:val="28"/>
        </w:rPr>
      </w:pPr>
    </w:p>
    <w:p w14:paraId="7BE31CED" w14:textId="5109EB44" w:rsidR="001E7F20" w:rsidRPr="002D0A87" w:rsidRDefault="002D0A87" w:rsidP="00D23AEB">
      <w:r w:rsidRPr="002D0A87">
        <w:t xml:space="preserve">From the </w:t>
      </w:r>
      <w:r>
        <w:t xml:space="preserve">test results, it can be concluded that news headline data has a greater amount of informational value than previously assumed.  This study has concluded that it is possible to extrapolate useable information in regard to a multitude of inquiries.  Also, the approach outlined in this report can be used to predict the informational quality of the underlying article of which the headline represents.  </w:t>
      </w:r>
    </w:p>
    <w:p w14:paraId="52D9A8CE" w14:textId="77777777" w:rsidR="001E7F20" w:rsidRDefault="001E7F20" w:rsidP="00D23AEB">
      <w:pPr>
        <w:rPr>
          <w:b/>
        </w:rPr>
      </w:pPr>
    </w:p>
    <w:p w14:paraId="032DD8A8" w14:textId="77777777" w:rsidR="001E7F20" w:rsidRDefault="001E7F20" w:rsidP="00D23AEB">
      <w:pPr>
        <w:rPr>
          <w:b/>
        </w:rPr>
      </w:pPr>
    </w:p>
    <w:p w14:paraId="10DD5523" w14:textId="77777777" w:rsidR="001E7F20" w:rsidRDefault="001E7F20" w:rsidP="00D23AEB">
      <w:pPr>
        <w:rPr>
          <w:b/>
        </w:rPr>
      </w:pPr>
    </w:p>
    <w:p w14:paraId="1617EAB9" w14:textId="77777777" w:rsidR="001E7F20" w:rsidRDefault="001E7F20" w:rsidP="00D23AEB">
      <w:pPr>
        <w:rPr>
          <w:b/>
        </w:rPr>
      </w:pPr>
    </w:p>
    <w:p w14:paraId="2E947EDE" w14:textId="77777777" w:rsidR="001E7F20" w:rsidRDefault="001E7F20" w:rsidP="00D23AEB">
      <w:pPr>
        <w:rPr>
          <w:b/>
        </w:rPr>
      </w:pPr>
    </w:p>
    <w:p w14:paraId="11D3E551" w14:textId="77777777" w:rsidR="001E7F20" w:rsidRDefault="001E7F20" w:rsidP="00D23AEB">
      <w:pPr>
        <w:rPr>
          <w:b/>
        </w:rPr>
      </w:pPr>
    </w:p>
    <w:p w14:paraId="0910FFAA" w14:textId="77777777" w:rsidR="001E7F20" w:rsidRDefault="001E7F20" w:rsidP="00D23AEB">
      <w:pPr>
        <w:rPr>
          <w:b/>
        </w:rPr>
      </w:pPr>
    </w:p>
    <w:p w14:paraId="6C2CC8D0" w14:textId="77777777" w:rsidR="001E7F20" w:rsidRDefault="001E7F20" w:rsidP="00D23AEB">
      <w:pPr>
        <w:rPr>
          <w:b/>
        </w:rPr>
      </w:pPr>
    </w:p>
    <w:p w14:paraId="144A3A17" w14:textId="77777777" w:rsidR="001E7F20" w:rsidRDefault="001E7F20" w:rsidP="00D23AEB">
      <w:pPr>
        <w:rPr>
          <w:b/>
        </w:rPr>
      </w:pPr>
    </w:p>
    <w:p w14:paraId="7EA34FF4" w14:textId="77777777" w:rsidR="001E7F20" w:rsidRDefault="001E7F20" w:rsidP="00D23AEB">
      <w:pPr>
        <w:rPr>
          <w:b/>
        </w:rPr>
      </w:pPr>
    </w:p>
    <w:p w14:paraId="497CDE6B" w14:textId="77777777" w:rsidR="002D0A87" w:rsidRDefault="002D0A87" w:rsidP="00D23AEB">
      <w:pPr>
        <w:rPr>
          <w:b/>
        </w:rPr>
      </w:pPr>
    </w:p>
    <w:p w14:paraId="566D8650" w14:textId="77777777" w:rsidR="002D0A87" w:rsidRDefault="002D0A87" w:rsidP="00D23AEB">
      <w:pPr>
        <w:rPr>
          <w:b/>
        </w:rPr>
      </w:pPr>
    </w:p>
    <w:p w14:paraId="42C683ED" w14:textId="77777777" w:rsidR="002D0A87" w:rsidRDefault="002D0A87" w:rsidP="00D23AEB">
      <w:pPr>
        <w:rPr>
          <w:b/>
        </w:rPr>
      </w:pPr>
    </w:p>
    <w:p w14:paraId="54C00545" w14:textId="77777777" w:rsidR="002D0A87" w:rsidRDefault="002D0A87" w:rsidP="00D23AEB">
      <w:pPr>
        <w:rPr>
          <w:b/>
        </w:rPr>
      </w:pPr>
    </w:p>
    <w:p w14:paraId="659710AA" w14:textId="77777777" w:rsidR="002D0A87" w:rsidRDefault="002D0A87" w:rsidP="00D23AEB">
      <w:pPr>
        <w:rPr>
          <w:b/>
        </w:rPr>
      </w:pPr>
    </w:p>
    <w:p w14:paraId="6F673979" w14:textId="77777777" w:rsidR="002D0A87" w:rsidRDefault="002D0A87" w:rsidP="00D23AEB">
      <w:pPr>
        <w:rPr>
          <w:b/>
        </w:rPr>
      </w:pPr>
    </w:p>
    <w:p w14:paraId="6614D07D" w14:textId="77777777" w:rsidR="002D0A87" w:rsidRDefault="002D0A87" w:rsidP="00D23AEB">
      <w:pPr>
        <w:rPr>
          <w:b/>
        </w:rPr>
      </w:pPr>
    </w:p>
    <w:p w14:paraId="478F3D3A" w14:textId="77777777" w:rsidR="002D0A87" w:rsidRDefault="002D0A87" w:rsidP="00D23AEB">
      <w:pPr>
        <w:rPr>
          <w:b/>
        </w:rPr>
      </w:pPr>
    </w:p>
    <w:p w14:paraId="5D2CB089" w14:textId="77777777" w:rsidR="002D0A87" w:rsidRDefault="002D0A87" w:rsidP="00D23AEB">
      <w:pPr>
        <w:rPr>
          <w:b/>
        </w:rPr>
      </w:pPr>
    </w:p>
    <w:p w14:paraId="167D6924" w14:textId="77777777" w:rsidR="002D0A87" w:rsidRDefault="002D0A87" w:rsidP="00D23AEB">
      <w:pPr>
        <w:rPr>
          <w:b/>
        </w:rPr>
      </w:pPr>
    </w:p>
    <w:p w14:paraId="643736BC" w14:textId="77777777" w:rsidR="002D0A87" w:rsidRDefault="002D0A87" w:rsidP="00D23AEB">
      <w:pPr>
        <w:rPr>
          <w:b/>
        </w:rPr>
      </w:pPr>
    </w:p>
    <w:p w14:paraId="353BAE07" w14:textId="77777777" w:rsidR="002D0A87" w:rsidRDefault="002D0A87" w:rsidP="00D23AEB">
      <w:pPr>
        <w:rPr>
          <w:b/>
        </w:rPr>
      </w:pPr>
    </w:p>
    <w:p w14:paraId="4D901351" w14:textId="77777777" w:rsidR="002D0A87" w:rsidRDefault="002D0A87" w:rsidP="00D23AEB">
      <w:pPr>
        <w:rPr>
          <w:b/>
        </w:rPr>
      </w:pPr>
    </w:p>
    <w:p w14:paraId="2B41DCEC" w14:textId="77777777" w:rsidR="002D0A87" w:rsidRDefault="002D0A87" w:rsidP="00D23AEB">
      <w:pPr>
        <w:rPr>
          <w:b/>
        </w:rPr>
      </w:pPr>
    </w:p>
    <w:p w14:paraId="18C5230D" w14:textId="77777777" w:rsidR="002D0A87" w:rsidRDefault="002D0A87" w:rsidP="00D23AEB">
      <w:pPr>
        <w:rPr>
          <w:b/>
        </w:rPr>
      </w:pPr>
    </w:p>
    <w:p w14:paraId="5DDE70FA" w14:textId="77777777" w:rsidR="002D0A87" w:rsidRDefault="002D0A87" w:rsidP="00D23AEB">
      <w:pPr>
        <w:rPr>
          <w:b/>
        </w:rPr>
      </w:pPr>
    </w:p>
    <w:p w14:paraId="39A11D0F" w14:textId="77777777" w:rsidR="002D0A87" w:rsidRDefault="002D0A87" w:rsidP="00D23AEB">
      <w:pPr>
        <w:rPr>
          <w:b/>
        </w:rPr>
      </w:pPr>
    </w:p>
    <w:p w14:paraId="74E4940D" w14:textId="77777777" w:rsidR="002D0A87" w:rsidRDefault="002D0A87" w:rsidP="00D23AEB">
      <w:pPr>
        <w:rPr>
          <w:b/>
        </w:rPr>
      </w:pPr>
    </w:p>
    <w:p w14:paraId="00109B21" w14:textId="77777777" w:rsidR="002D0A87" w:rsidRDefault="002D0A87" w:rsidP="00D23AEB">
      <w:pPr>
        <w:rPr>
          <w:b/>
        </w:rPr>
      </w:pPr>
    </w:p>
    <w:p w14:paraId="181C03C1" w14:textId="77777777" w:rsidR="002D0A87" w:rsidRDefault="002D0A87" w:rsidP="00D23AEB">
      <w:pPr>
        <w:rPr>
          <w:b/>
        </w:rPr>
      </w:pPr>
    </w:p>
    <w:p w14:paraId="05C8B086" w14:textId="77777777" w:rsidR="002D0A87" w:rsidRDefault="002D0A87" w:rsidP="00D23AEB">
      <w:pPr>
        <w:rPr>
          <w:b/>
        </w:rPr>
      </w:pPr>
    </w:p>
    <w:p w14:paraId="7F28C8A8" w14:textId="77777777" w:rsidR="002D0A87" w:rsidRDefault="002D0A87" w:rsidP="00D23AEB">
      <w:pPr>
        <w:rPr>
          <w:b/>
        </w:rPr>
      </w:pPr>
    </w:p>
    <w:p w14:paraId="5AA6C3B8" w14:textId="77777777" w:rsidR="002D0A87" w:rsidRDefault="002D0A87" w:rsidP="00D23AEB">
      <w:pPr>
        <w:rPr>
          <w:b/>
        </w:rPr>
      </w:pPr>
    </w:p>
    <w:p w14:paraId="4AAF46D4" w14:textId="77777777" w:rsidR="002D0A87" w:rsidRDefault="002D0A87" w:rsidP="00D23AEB">
      <w:pPr>
        <w:rPr>
          <w:b/>
        </w:rPr>
      </w:pPr>
    </w:p>
    <w:p w14:paraId="413D1CD1" w14:textId="77777777" w:rsidR="002D0A87" w:rsidRDefault="002D0A87" w:rsidP="00D23AEB">
      <w:pPr>
        <w:rPr>
          <w:b/>
        </w:rPr>
      </w:pPr>
    </w:p>
    <w:p w14:paraId="608743AF" w14:textId="77777777" w:rsidR="002D0A87" w:rsidRDefault="002D0A87" w:rsidP="00D23AEB">
      <w:pPr>
        <w:rPr>
          <w:b/>
        </w:rPr>
      </w:pPr>
    </w:p>
    <w:p w14:paraId="403C6E89" w14:textId="77777777" w:rsidR="002D0A87" w:rsidRDefault="002D0A87" w:rsidP="00D23AEB">
      <w:pPr>
        <w:rPr>
          <w:b/>
        </w:rPr>
      </w:pPr>
    </w:p>
    <w:p w14:paraId="3F461A88" w14:textId="77777777" w:rsidR="002D0A87" w:rsidRDefault="002D0A87" w:rsidP="00D23AEB">
      <w:pPr>
        <w:rPr>
          <w:b/>
        </w:rPr>
      </w:pPr>
    </w:p>
    <w:p w14:paraId="5A3F4E68" w14:textId="77777777" w:rsidR="001E7F20" w:rsidRDefault="001E7F20" w:rsidP="00D23AEB">
      <w:pPr>
        <w:rPr>
          <w:b/>
        </w:rPr>
      </w:pPr>
      <w:r>
        <w:rPr>
          <w:b/>
        </w:rPr>
        <w:t>Sources:</w:t>
      </w:r>
    </w:p>
    <w:p w14:paraId="49AFD4E8" w14:textId="77777777" w:rsidR="001E7F20" w:rsidRPr="001E7F20" w:rsidRDefault="001E7F20" w:rsidP="001E7F20">
      <w:pPr>
        <w:rPr>
          <w:rFonts w:ascii="Times New Roman" w:eastAsia="Times New Roman" w:hAnsi="Times New Roman" w:cs="Times New Roman"/>
        </w:rPr>
      </w:pPr>
      <w:r w:rsidRPr="001E7F20">
        <w:rPr>
          <w:rFonts w:ascii="Times New Roman" w:eastAsia="Times New Roman" w:hAnsi="Times New Roman" w:cs="Times New Roman"/>
          <w:color w:val="333333"/>
          <w:shd w:val="clear" w:color="auto" w:fill="FFE7AF"/>
        </w:rPr>
        <w:t>A practical explanation of a Naive Bayes classifier. (2017, October 03). Retrieved October 09, 2017, from https://monkeylearn.com/blog/practical-explanation-naive-bayes-classifier/</w:t>
      </w:r>
    </w:p>
    <w:p w14:paraId="79879C0C" w14:textId="77777777" w:rsidR="001E7F20" w:rsidRDefault="001E7F20" w:rsidP="00D23AEB">
      <w:pPr>
        <w:rPr>
          <w:b/>
        </w:rPr>
      </w:pPr>
    </w:p>
    <w:p w14:paraId="627A7B68" w14:textId="1DADE0B9" w:rsidR="0085755C" w:rsidRDefault="0085755C" w:rsidP="0085755C">
      <w:pPr>
        <w:rPr>
          <w:rFonts w:ascii="Times New Roman" w:eastAsia="Times New Roman" w:hAnsi="Times New Roman" w:cs="Times New Roman"/>
          <w:color w:val="333333"/>
          <w:shd w:val="clear" w:color="auto" w:fill="FFE7AF"/>
        </w:rPr>
      </w:pPr>
      <w:r w:rsidRPr="0085755C">
        <w:rPr>
          <w:rFonts w:ascii="Times New Roman" w:eastAsia="Times New Roman" w:hAnsi="Times New Roman" w:cs="Times New Roman"/>
          <w:color w:val="333333"/>
          <w:shd w:val="clear" w:color="auto" w:fill="FFE7AF"/>
        </w:rPr>
        <w:t xml:space="preserve">Joyce, J. (2003, June 28). Bayes' Theorem. Retrieved October 09, 2017, from </w:t>
      </w:r>
      <w:hyperlink r:id="rId8" w:history="1">
        <w:r w:rsidR="00C23695" w:rsidRPr="001C67BE">
          <w:rPr>
            <w:rStyle w:val="Hyperlink"/>
            <w:rFonts w:ascii="Times New Roman" w:eastAsia="Times New Roman" w:hAnsi="Times New Roman" w:cs="Times New Roman"/>
            <w:shd w:val="clear" w:color="auto" w:fill="FFE7AF"/>
          </w:rPr>
          <w:t>https://plato.stanford.edu/entries/bayes-theorem/</w:t>
        </w:r>
      </w:hyperlink>
    </w:p>
    <w:p w14:paraId="295F0A58" w14:textId="77777777" w:rsidR="00C23695" w:rsidRDefault="00C23695" w:rsidP="0085755C">
      <w:pPr>
        <w:rPr>
          <w:rFonts w:ascii="Times New Roman" w:eastAsia="Times New Roman" w:hAnsi="Times New Roman" w:cs="Times New Roman"/>
          <w:color w:val="333333"/>
          <w:shd w:val="clear" w:color="auto" w:fill="FFE7AF"/>
        </w:rPr>
      </w:pPr>
    </w:p>
    <w:p w14:paraId="18CBE4AF" w14:textId="77777777" w:rsidR="00C23695" w:rsidRPr="00C23695" w:rsidRDefault="00C23695" w:rsidP="00C23695">
      <w:pPr>
        <w:rPr>
          <w:rFonts w:ascii="Times New Roman" w:eastAsia="Times New Roman" w:hAnsi="Times New Roman" w:cs="Times New Roman"/>
        </w:rPr>
      </w:pPr>
      <w:r w:rsidRPr="00C23695">
        <w:rPr>
          <w:rFonts w:ascii="Times New Roman" w:eastAsia="Times New Roman" w:hAnsi="Times New Roman" w:cs="Times New Roman"/>
          <w:color w:val="333333"/>
          <w:shd w:val="clear" w:color="auto" w:fill="FFE7AF"/>
        </w:rPr>
        <w:t>A simple explanation of Naive Bayes Classification. (</w:t>
      </w:r>
      <w:proofErr w:type="spellStart"/>
      <w:r w:rsidRPr="00C23695">
        <w:rPr>
          <w:rFonts w:ascii="Times New Roman" w:eastAsia="Times New Roman" w:hAnsi="Times New Roman" w:cs="Times New Roman"/>
          <w:color w:val="333333"/>
          <w:shd w:val="clear" w:color="auto" w:fill="FFE7AF"/>
        </w:rPr>
        <w:t>n.d.</w:t>
      </w:r>
      <w:proofErr w:type="spellEnd"/>
      <w:r w:rsidRPr="00C23695">
        <w:rPr>
          <w:rFonts w:ascii="Times New Roman" w:eastAsia="Times New Roman" w:hAnsi="Times New Roman" w:cs="Times New Roman"/>
          <w:color w:val="333333"/>
          <w:shd w:val="clear" w:color="auto" w:fill="FFE7AF"/>
        </w:rPr>
        <w:t>). Retrieved October 10, 2017, from https://stackoverflow.com/questions/10059594/a-simple-explanation-of-naive-bayes-classification#20556654</w:t>
      </w:r>
    </w:p>
    <w:p w14:paraId="3292E975" w14:textId="77777777" w:rsidR="00C23695" w:rsidRPr="0085755C" w:rsidRDefault="00C23695" w:rsidP="0085755C">
      <w:pPr>
        <w:rPr>
          <w:rFonts w:ascii="Times New Roman" w:eastAsia="Times New Roman" w:hAnsi="Times New Roman" w:cs="Times New Roman"/>
        </w:rPr>
      </w:pPr>
    </w:p>
    <w:p w14:paraId="1BF09C95" w14:textId="77777777" w:rsidR="002439C7" w:rsidRPr="002439C7" w:rsidRDefault="002439C7" w:rsidP="002439C7">
      <w:pPr>
        <w:rPr>
          <w:rFonts w:ascii="Times New Roman" w:eastAsia="Times New Roman" w:hAnsi="Times New Roman" w:cs="Times New Roman"/>
        </w:rPr>
      </w:pPr>
      <w:r w:rsidRPr="002439C7">
        <w:rPr>
          <w:rFonts w:ascii="Times New Roman" w:eastAsia="Times New Roman" w:hAnsi="Times New Roman" w:cs="Times New Roman"/>
          <w:color w:val="333333"/>
          <w:shd w:val="clear" w:color="auto" w:fill="FFE7AF"/>
        </w:rPr>
        <w:t>Mitchell, T. M. (2015). </w:t>
      </w:r>
      <w:r w:rsidRPr="002439C7">
        <w:rPr>
          <w:rFonts w:ascii="Times New Roman" w:eastAsia="Times New Roman" w:hAnsi="Times New Roman" w:cs="Times New Roman"/>
          <w:i/>
          <w:iCs/>
          <w:color w:val="333333"/>
        </w:rPr>
        <w:t>Machine learning</w:t>
      </w:r>
      <w:r w:rsidRPr="002439C7">
        <w:rPr>
          <w:rFonts w:ascii="Times New Roman" w:eastAsia="Times New Roman" w:hAnsi="Times New Roman" w:cs="Times New Roman"/>
          <w:color w:val="333333"/>
          <w:shd w:val="clear" w:color="auto" w:fill="FFE7AF"/>
        </w:rPr>
        <w:t xml:space="preserve">. </w:t>
      </w:r>
      <w:proofErr w:type="spellStart"/>
      <w:r w:rsidRPr="002439C7">
        <w:rPr>
          <w:rFonts w:ascii="Times New Roman" w:eastAsia="Times New Roman" w:hAnsi="Times New Roman" w:cs="Times New Roman"/>
          <w:color w:val="333333"/>
          <w:shd w:val="clear" w:color="auto" w:fill="FFE7AF"/>
        </w:rPr>
        <w:t>Johanneshov</w:t>
      </w:r>
      <w:proofErr w:type="spellEnd"/>
      <w:r w:rsidRPr="002439C7">
        <w:rPr>
          <w:rFonts w:ascii="Times New Roman" w:eastAsia="Times New Roman" w:hAnsi="Times New Roman" w:cs="Times New Roman"/>
          <w:color w:val="333333"/>
          <w:shd w:val="clear" w:color="auto" w:fill="FFE7AF"/>
        </w:rPr>
        <w:t>: MTM.</w:t>
      </w:r>
    </w:p>
    <w:p w14:paraId="0FDD3926" w14:textId="77777777" w:rsidR="0085755C" w:rsidRPr="00D536C8" w:rsidRDefault="0085755C" w:rsidP="00D23AEB">
      <w:pPr>
        <w:rPr>
          <w:b/>
        </w:rPr>
      </w:pPr>
    </w:p>
    <w:sectPr w:rsidR="0085755C" w:rsidRPr="00D536C8" w:rsidSect="008F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7D"/>
    <w:rsid w:val="000726B0"/>
    <w:rsid w:val="00091EC9"/>
    <w:rsid w:val="000C08D3"/>
    <w:rsid w:val="000F1EF7"/>
    <w:rsid w:val="001B4730"/>
    <w:rsid w:val="001E7711"/>
    <w:rsid w:val="001E7F20"/>
    <w:rsid w:val="0023029A"/>
    <w:rsid w:val="002439C7"/>
    <w:rsid w:val="002D0A87"/>
    <w:rsid w:val="002D459B"/>
    <w:rsid w:val="002E316D"/>
    <w:rsid w:val="00364338"/>
    <w:rsid w:val="00387802"/>
    <w:rsid w:val="003D1359"/>
    <w:rsid w:val="00473576"/>
    <w:rsid w:val="005262CD"/>
    <w:rsid w:val="005C3DB1"/>
    <w:rsid w:val="00681AA2"/>
    <w:rsid w:val="006C4DC6"/>
    <w:rsid w:val="00732207"/>
    <w:rsid w:val="00776CEA"/>
    <w:rsid w:val="007F429C"/>
    <w:rsid w:val="0085755C"/>
    <w:rsid w:val="008F6B0F"/>
    <w:rsid w:val="00997156"/>
    <w:rsid w:val="009D20D7"/>
    <w:rsid w:val="00A31231"/>
    <w:rsid w:val="00A54078"/>
    <w:rsid w:val="00A739D9"/>
    <w:rsid w:val="00B00E61"/>
    <w:rsid w:val="00B620C2"/>
    <w:rsid w:val="00C23695"/>
    <w:rsid w:val="00CA4DF1"/>
    <w:rsid w:val="00CC024A"/>
    <w:rsid w:val="00CF23B0"/>
    <w:rsid w:val="00D165C7"/>
    <w:rsid w:val="00D23AEB"/>
    <w:rsid w:val="00D536C8"/>
    <w:rsid w:val="00D7767A"/>
    <w:rsid w:val="00DD239F"/>
    <w:rsid w:val="00DD6D7D"/>
    <w:rsid w:val="00DF23E6"/>
    <w:rsid w:val="00ED0BB3"/>
    <w:rsid w:val="00EE2032"/>
    <w:rsid w:val="00FE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A9C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39D9"/>
  </w:style>
  <w:style w:type="character" w:styleId="Emphasis">
    <w:name w:val="Emphasis"/>
    <w:basedOn w:val="DefaultParagraphFont"/>
    <w:uiPriority w:val="20"/>
    <w:qFormat/>
    <w:rsid w:val="00A739D9"/>
    <w:rPr>
      <w:i/>
      <w:iCs/>
    </w:rPr>
  </w:style>
  <w:style w:type="character" w:styleId="Hyperlink">
    <w:name w:val="Hyperlink"/>
    <w:basedOn w:val="DefaultParagraphFont"/>
    <w:uiPriority w:val="99"/>
    <w:unhideWhenUsed/>
    <w:rsid w:val="00EE20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56734">
      <w:bodyDiv w:val="1"/>
      <w:marLeft w:val="0"/>
      <w:marRight w:val="0"/>
      <w:marTop w:val="0"/>
      <w:marBottom w:val="0"/>
      <w:divBdr>
        <w:top w:val="none" w:sz="0" w:space="0" w:color="auto"/>
        <w:left w:val="none" w:sz="0" w:space="0" w:color="auto"/>
        <w:bottom w:val="none" w:sz="0" w:space="0" w:color="auto"/>
        <w:right w:val="none" w:sz="0" w:space="0" w:color="auto"/>
      </w:divBdr>
    </w:div>
    <w:div w:id="327636411">
      <w:bodyDiv w:val="1"/>
      <w:marLeft w:val="0"/>
      <w:marRight w:val="0"/>
      <w:marTop w:val="0"/>
      <w:marBottom w:val="0"/>
      <w:divBdr>
        <w:top w:val="none" w:sz="0" w:space="0" w:color="auto"/>
        <w:left w:val="none" w:sz="0" w:space="0" w:color="auto"/>
        <w:bottom w:val="none" w:sz="0" w:space="0" w:color="auto"/>
        <w:right w:val="none" w:sz="0" w:space="0" w:color="auto"/>
      </w:divBdr>
    </w:div>
    <w:div w:id="339745515">
      <w:bodyDiv w:val="1"/>
      <w:marLeft w:val="0"/>
      <w:marRight w:val="0"/>
      <w:marTop w:val="0"/>
      <w:marBottom w:val="0"/>
      <w:divBdr>
        <w:top w:val="none" w:sz="0" w:space="0" w:color="auto"/>
        <w:left w:val="none" w:sz="0" w:space="0" w:color="auto"/>
        <w:bottom w:val="none" w:sz="0" w:space="0" w:color="auto"/>
        <w:right w:val="none" w:sz="0" w:space="0" w:color="auto"/>
      </w:divBdr>
    </w:div>
    <w:div w:id="619334786">
      <w:bodyDiv w:val="1"/>
      <w:marLeft w:val="0"/>
      <w:marRight w:val="0"/>
      <w:marTop w:val="0"/>
      <w:marBottom w:val="0"/>
      <w:divBdr>
        <w:top w:val="none" w:sz="0" w:space="0" w:color="auto"/>
        <w:left w:val="none" w:sz="0" w:space="0" w:color="auto"/>
        <w:bottom w:val="none" w:sz="0" w:space="0" w:color="auto"/>
        <w:right w:val="none" w:sz="0" w:space="0" w:color="auto"/>
      </w:divBdr>
    </w:div>
    <w:div w:id="684787106">
      <w:bodyDiv w:val="1"/>
      <w:marLeft w:val="0"/>
      <w:marRight w:val="0"/>
      <w:marTop w:val="0"/>
      <w:marBottom w:val="0"/>
      <w:divBdr>
        <w:top w:val="none" w:sz="0" w:space="0" w:color="auto"/>
        <w:left w:val="none" w:sz="0" w:space="0" w:color="auto"/>
        <w:bottom w:val="none" w:sz="0" w:space="0" w:color="auto"/>
        <w:right w:val="none" w:sz="0" w:space="0" w:color="auto"/>
      </w:divBdr>
    </w:div>
    <w:div w:id="913052312">
      <w:bodyDiv w:val="1"/>
      <w:marLeft w:val="0"/>
      <w:marRight w:val="0"/>
      <w:marTop w:val="0"/>
      <w:marBottom w:val="0"/>
      <w:divBdr>
        <w:top w:val="none" w:sz="0" w:space="0" w:color="auto"/>
        <w:left w:val="none" w:sz="0" w:space="0" w:color="auto"/>
        <w:bottom w:val="none" w:sz="0" w:space="0" w:color="auto"/>
        <w:right w:val="none" w:sz="0" w:space="0" w:color="auto"/>
      </w:divBdr>
    </w:div>
    <w:div w:id="1321469373">
      <w:bodyDiv w:val="1"/>
      <w:marLeft w:val="0"/>
      <w:marRight w:val="0"/>
      <w:marTop w:val="0"/>
      <w:marBottom w:val="0"/>
      <w:divBdr>
        <w:top w:val="none" w:sz="0" w:space="0" w:color="auto"/>
        <w:left w:val="none" w:sz="0" w:space="0" w:color="auto"/>
        <w:bottom w:val="none" w:sz="0" w:space="0" w:color="auto"/>
        <w:right w:val="none" w:sz="0" w:space="0" w:color="auto"/>
      </w:divBdr>
    </w:div>
    <w:div w:id="1634360984">
      <w:bodyDiv w:val="1"/>
      <w:marLeft w:val="0"/>
      <w:marRight w:val="0"/>
      <w:marTop w:val="0"/>
      <w:marBottom w:val="0"/>
      <w:divBdr>
        <w:top w:val="none" w:sz="0" w:space="0" w:color="auto"/>
        <w:left w:val="none" w:sz="0" w:space="0" w:color="auto"/>
        <w:bottom w:val="none" w:sz="0" w:space="0" w:color="auto"/>
        <w:right w:val="none" w:sz="0" w:space="0" w:color="auto"/>
      </w:divBdr>
    </w:div>
    <w:div w:id="1644385113">
      <w:bodyDiv w:val="1"/>
      <w:marLeft w:val="0"/>
      <w:marRight w:val="0"/>
      <w:marTop w:val="0"/>
      <w:marBottom w:val="0"/>
      <w:divBdr>
        <w:top w:val="none" w:sz="0" w:space="0" w:color="auto"/>
        <w:left w:val="none" w:sz="0" w:space="0" w:color="auto"/>
        <w:bottom w:val="none" w:sz="0" w:space="0" w:color="auto"/>
        <w:right w:val="none" w:sz="0" w:space="0" w:color="auto"/>
      </w:divBdr>
    </w:div>
    <w:div w:id="1876768676">
      <w:bodyDiv w:val="1"/>
      <w:marLeft w:val="0"/>
      <w:marRight w:val="0"/>
      <w:marTop w:val="0"/>
      <w:marBottom w:val="0"/>
      <w:divBdr>
        <w:top w:val="none" w:sz="0" w:space="0" w:color="auto"/>
        <w:left w:val="none" w:sz="0" w:space="0" w:color="auto"/>
        <w:bottom w:val="none" w:sz="0" w:space="0" w:color="auto"/>
        <w:right w:val="none" w:sz="0" w:space="0" w:color="auto"/>
      </w:divBdr>
    </w:div>
    <w:div w:id="2035572356">
      <w:bodyDiv w:val="1"/>
      <w:marLeft w:val="0"/>
      <w:marRight w:val="0"/>
      <w:marTop w:val="0"/>
      <w:marBottom w:val="0"/>
      <w:divBdr>
        <w:top w:val="none" w:sz="0" w:space="0" w:color="auto"/>
        <w:left w:val="none" w:sz="0" w:space="0" w:color="auto"/>
        <w:bottom w:val="none" w:sz="0" w:space="0" w:color="auto"/>
        <w:right w:val="none" w:sz="0" w:space="0" w:color="auto"/>
      </w:divBdr>
    </w:div>
    <w:div w:id="2082018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examiner.com" TargetMode="External"/><Relationship Id="rId7" Type="http://schemas.openxmlformats.org/officeDocument/2006/relationships/image" Target="media/image3.png"/><Relationship Id="rId8" Type="http://schemas.openxmlformats.org/officeDocument/2006/relationships/hyperlink" Target="https://plato.stanford.edu/entries/bayes-theore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748</Words>
  <Characters>4264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Young</dc:creator>
  <cp:keywords/>
  <dc:description/>
  <cp:lastModifiedBy>Jeffrey Young</cp:lastModifiedBy>
  <cp:revision>3</cp:revision>
  <dcterms:created xsi:type="dcterms:W3CDTF">2017-10-09T23:58:00Z</dcterms:created>
  <dcterms:modified xsi:type="dcterms:W3CDTF">2017-10-10T20:19:00Z</dcterms:modified>
</cp:coreProperties>
</file>