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4D99B" w14:textId="4BC26081" w:rsidR="00AB5303" w:rsidRPr="00C86B76" w:rsidRDefault="008C486B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95CFA8" wp14:editId="5D4C1B5B">
                <wp:simplePos x="0" y="0"/>
                <wp:positionH relativeFrom="column">
                  <wp:posOffset>3410585</wp:posOffset>
                </wp:positionH>
                <wp:positionV relativeFrom="paragraph">
                  <wp:posOffset>109220</wp:posOffset>
                </wp:positionV>
                <wp:extent cx="3081020" cy="1536065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1020" cy="153606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272"/>
                              <w:gridCol w:w="2272"/>
                            </w:tblGrid>
                            <w:tr w:rsidR="00CB29C9" w:rsidRPr="00C86B76" w14:paraId="68FA97BC" w14:textId="77777777" w:rsidTr="00CE3502">
                              <w:tc>
                                <w:tcPr>
                                  <w:tcW w:w="2272" w:type="dxa"/>
                                </w:tcPr>
                                <w:p w14:paraId="1AFFC63B" w14:textId="77777777" w:rsidR="002D754C" w:rsidRPr="00C86B76" w:rsidRDefault="00CE3502" w:rsidP="002D754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Emergency Medicine SpR</w:t>
                                  </w:r>
                                </w:p>
                              </w:tc>
                              <w:tc>
                                <w:tcPr>
                                  <w:tcW w:w="2272" w:type="dxa"/>
                                </w:tcPr>
                                <w:p w14:paraId="61648977" w14:textId="77777777" w:rsidR="002D754C" w:rsidRPr="00C86B76" w:rsidRDefault="00CE3502" w:rsidP="002D754C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Extension 23511</w:t>
                                  </w:r>
                                </w:p>
                              </w:tc>
                            </w:tr>
                            <w:tr w:rsidR="00CE3502" w:rsidRPr="00C86B76" w14:paraId="327AB08B" w14:textId="77777777" w:rsidTr="00CE3502">
                              <w:tc>
                                <w:tcPr>
                                  <w:tcW w:w="2272" w:type="dxa"/>
                                </w:tcPr>
                                <w:p w14:paraId="709BEAA6" w14:textId="77777777" w:rsidR="00CE3502" w:rsidRPr="00C86B76" w:rsidRDefault="00CE3502" w:rsidP="00CE3502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86B76">
                                    <w:rPr>
                                      <w:sz w:val="20"/>
                                      <w:szCs w:val="20"/>
                                    </w:rPr>
                                    <w:t>Critical Care SpR</w:t>
                                  </w:r>
                                </w:p>
                              </w:tc>
                              <w:tc>
                                <w:tcPr>
                                  <w:tcW w:w="2272" w:type="dxa"/>
                                </w:tcPr>
                                <w:p w14:paraId="2885DCF7" w14:textId="77777777" w:rsidR="00CE3502" w:rsidRPr="00C86B76" w:rsidRDefault="00CE3502" w:rsidP="00CE3502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86B76">
                                    <w:rPr>
                                      <w:sz w:val="20"/>
                                      <w:szCs w:val="20"/>
                                    </w:rPr>
                                    <w:t>Bleep 2306</w:t>
                                  </w:r>
                                </w:p>
                              </w:tc>
                            </w:tr>
                            <w:tr w:rsidR="00CE3502" w:rsidRPr="00C86B76" w14:paraId="6DD297BA" w14:textId="77777777" w:rsidTr="00CE3502">
                              <w:tc>
                                <w:tcPr>
                                  <w:tcW w:w="2272" w:type="dxa"/>
                                </w:tcPr>
                                <w:p w14:paraId="27D3A2E8" w14:textId="77777777" w:rsidR="00CE3502" w:rsidRPr="00C86B76" w:rsidRDefault="00CE3502" w:rsidP="00CE3502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86B76">
                                    <w:rPr>
                                      <w:sz w:val="20"/>
                                      <w:szCs w:val="20"/>
                                    </w:rPr>
                                    <w:t>Anaesthetic SpR</w:t>
                                  </w:r>
                                </w:p>
                              </w:tc>
                              <w:tc>
                                <w:tcPr>
                                  <w:tcW w:w="2272" w:type="dxa"/>
                                </w:tcPr>
                                <w:p w14:paraId="7D1D7306" w14:textId="77777777" w:rsidR="00CE3502" w:rsidRPr="00C86B76" w:rsidRDefault="00CE3502" w:rsidP="00CE3502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86B76">
                                    <w:rPr>
                                      <w:sz w:val="20"/>
                                      <w:szCs w:val="20"/>
                                    </w:rPr>
                                    <w:t>Bleep 2200</w:t>
                                  </w:r>
                                </w:p>
                              </w:tc>
                            </w:tr>
                            <w:tr w:rsidR="00CE3502" w:rsidRPr="00C86B76" w14:paraId="35EE5791" w14:textId="77777777" w:rsidTr="00CE3502">
                              <w:tc>
                                <w:tcPr>
                                  <w:tcW w:w="2272" w:type="dxa"/>
                                </w:tcPr>
                                <w:p w14:paraId="43139FCC" w14:textId="77777777" w:rsidR="00CE3502" w:rsidRPr="00C86B76" w:rsidRDefault="00CE3502" w:rsidP="00CE3502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86B76">
                                    <w:rPr>
                                      <w:sz w:val="20"/>
                                      <w:szCs w:val="20"/>
                                    </w:rPr>
                                    <w:t>Cardiology SpR</w:t>
                                  </w:r>
                                </w:p>
                              </w:tc>
                              <w:tc>
                                <w:tcPr>
                                  <w:tcW w:w="2272" w:type="dxa"/>
                                </w:tcPr>
                                <w:p w14:paraId="62E63E3B" w14:textId="77777777" w:rsidR="00CE3502" w:rsidRPr="00C86B76" w:rsidRDefault="00CE3502" w:rsidP="00CE3502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86B76">
                                    <w:rPr>
                                      <w:sz w:val="20"/>
                                      <w:szCs w:val="20"/>
                                    </w:rPr>
                                    <w:t>Bleep 4028</w:t>
                                  </w:r>
                                </w:p>
                              </w:tc>
                            </w:tr>
                            <w:tr w:rsidR="00CE3502" w:rsidRPr="00C86B76" w14:paraId="6330075C" w14:textId="77777777" w:rsidTr="00CE3502">
                              <w:tc>
                                <w:tcPr>
                                  <w:tcW w:w="2272" w:type="dxa"/>
                                </w:tcPr>
                                <w:p w14:paraId="13A2325D" w14:textId="77777777" w:rsidR="00CE3502" w:rsidRPr="00C86B76" w:rsidRDefault="00CE3502" w:rsidP="00CE3502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86B76">
                                    <w:rPr>
                                      <w:sz w:val="20"/>
                                      <w:szCs w:val="20"/>
                                    </w:rPr>
                                    <w:t xml:space="preserve">CT Radiologist </w:t>
                                  </w:r>
                                </w:p>
                              </w:tc>
                              <w:tc>
                                <w:tcPr>
                                  <w:tcW w:w="2272" w:type="dxa"/>
                                </w:tcPr>
                                <w:p w14:paraId="5072E7B6" w14:textId="77777777" w:rsidR="00CE3502" w:rsidRPr="00C86B76" w:rsidRDefault="00CE3502" w:rsidP="00CE3502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86B76">
                                    <w:rPr>
                                      <w:sz w:val="20"/>
                                      <w:szCs w:val="20"/>
                                    </w:rPr>
                                    <w:t>Extension 23796</w:t>
                                  </w:r>
                                </w:p>
                              </w:tc>
                            </w:tr>
                            <w:tr w:rsidR="00CE3502" w:rsidRPr="00C86B76" w14:paraId="344CD0A7" w14:textId="77777777" w:rsidTr="00CE3502">
                              <w:trPr>
                                <w:trHeight w:val="427"/>
                              </w:trPr>
                              <w:tc>
                                <w:tcPr>
                                  <w:tcW w:w="2272" w:type="dxa"/>
                                </w:tcPr>
                                <w:p w14:paraId="449730E2" w14:textId="77777777" w:rsidR="00CE3502" w:rsidRPr="00C86B76" w:rsidRDefault="00CE3502" w:rsidP="00CE3502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86B76">
                                    <w:rPr>
                                      <w:sz w:val="20"/>
                                      <w:szCs w:val="20"/>
                                    </w:rPr>
                                    <w:t>E-CPR Team</w:t>
                                  </w:r>
                                </w:p>
                              </w:tc>
                              <w:tc>
                                <w:tcPr>
                                  <w:tcW w:w="2272" w:type="dxa"/>
                                </w:tcPr>
                                <w:p w14:paraId="773B2D7B" w14:textId="77777777" w:rsidR="00CE3502" w:rsidRPr="00C86B76" w:rsidRDefault="00CE3502" w:rsidP="00CE3502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86B76">
                                    <w:rPr>
                                      <w:sz w:val="20"/>
                                      <w:szCs w:val="20"/>
                                    </w:rPr>
                                    <w:t>Extension 2222</w:t>
                                  </w:r>
                                </w:p>
                              </w:tc>
                            </w:tr>
                          </w:tbl>
                          <w:p w14:paraId="01ED7202" w14:textId="77777777" w:rsidR="002D754C" w:rsidRPr="00C86B76" w:rsidRDefault="002D754C" w:rsidP="002D754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95CFA8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68.55pt;margin-top:8.6pt;width:242.6pt;height:120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" fillcolor="white [3201]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272"/>
                        <w:gridCol w:w="2272"/>
                      </w:tblGrid>
                      <w:tr w:rsidR="00CB29C9" w:rsidRPr="00C86B76" w14:paraId="68FA97BC" w14:textId="77777777" w:rsidTr="00CE3502">
                        <w:tc>
                          <w:tcPr>
                            <w:tcW w:w="2272" w:type="dxa"/>
                          </w:tcPr>
                          <w:p w14:paraId="1AFFC63B" w14:textId="77777777" w:rsidR="002D754C" w:rsidRPr="00C86B76" w:rsidRDefault="00CE3502" w:rsidP="002D754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Emergency Medicine SpR</w:t>
                            </w:r>
                          </w:p>
                        </w:tc>
                        <w:tc>
                          <w:tcPr>
                            <w:tcW w:w="2272" w:type="dxa"/>
                          </w:tcPr>
                          <w:p w14:paraId="61648977" w14:textId="77777777" w:rsidR="002D754C" w:rsidRPr="00C86B76" w:rsidRDefault="00CE3502" w:rsidP="002D754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Extension 23511</w:t>
                            </w:r>
                          </w:p>
                        </w:tc>
                      </w:tr>
                      <w:tr w:rsidR="00CE3502" w:rsidRPr="00C86B76" w14:paraId="327AB08B" w14:textId="77777777" w:rsidTr="00CE3502">
                        <w:tc>
                          <w:tcPr>
                            <w:tcW w:w="2272" w:type="dxa"/>
                          </w:tcPr>
                          <w:p w14:paraId="709BEAA6" w14:textId="77777777" w:rsidR="00CE3502" w:rsidRPr="00C86B76" w:rsidRDefault="00CE3502" w:rsidP="00CE350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86B76">
                              <w:rPr>
                                <w:sz w:val="20"/>
                                <w:szCs w:val="20"/>
                              </w:rPr>
                              <w:t>Critical Care SpR</w:t>
                            </w:r>
                          </w:p>
                        </w:tc>
                        <w:tc>
                          <w:tcPr>
                            <w:tcW w:w="2272" w:type="dxa"/>
                          </w:tcPr>
                          <w:p w14:paraId="2885DCF7" w14:textId="77777777" w:rsidR="00CE3502" w:rsidRPr="00C86B76" w:rsidRDefault="00CE3502" w:rsidP="00CE350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86B76">
                              <w:rPr>
                                <w:sz w:val="20"/>
                                <w:szCs w:val="20"/>
                              </w:rPr>
                              <w:t>Bleep 2306</w:t>
                            </w:r>
                          </w:p>
                        </w:tc>
                      </w:tr>
                      <w:tr w:rsidR="00CE3502" w:rsidRPr="00C86B76" w14:paraId="6DD297BA" w14:textId="77777777" w:rsidTr="00CE3502">
                        <w:tc>
                          <w:tcPr>
                            <w:tcW w:w="2272" w:type="dxa"/>
                          </w:tcPr>
                          <w:p w14:paraId="27D3A2E8" w14:textId="77777777" w:rsidR="00CE3502" w:rsidRPr="00C86B76" w:rsidRDefault="00CE3502" w:rsidP="00CE350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86B76">
                              <w:rPr>
                                <w:sz w:val="20"/>
                                <w:szCs w:val="20"/>
                              </w:rPr>
                              <w:t>Anaesthetic SpR</w:t>
                            </w:r>
                          </w:p>
                        </w:tc>
                        <w:tc>
                          <w:tcPr>
                            <w:tcW w:w="2272" w:type="dxa"/>
                          </w:tcPr>
                          <w:p w14:paraId="7D1D7306" w14:textId="77777777" w:rsidR="00CE3502" w:rsidRPr="00C86B76" w:rsidRDefault="00CE3502" w:rsidP="00CE350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86B76">
                              <w:rPr>
                                <w:sz w:val="20"/>
                                <w:szCs w:val="20"/>
                              </w:rPr>
                              <w:t>Bleep 2200</w:t>
                            </w:r>
                          </w:p>
                        </w:tc>
                      </w:tr>
                      <w:tr w:rsidR="00CE3502" w:rsidRPr="00C86B76" w14:paraId="35EE5791" w14:textId="77777777" w:rsidTr="00CE3502">
                        <w:tc>
                          <w:tcPr>
                            <w:tcW w:w="2272" w:type="dxa"/>
                          </w:tcPr>
                          <w:p w14:paraId="43139FCC" w14:textId="77777777" w:rsidR="00CE3502" w:rsidRPr="00C86B76" w:rsidRDefault="00CE3502" w:rsidP="00CE350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86B76">
                              <w:rPr>
                                <w:sz w:val="20"/>
                                <w:szCs w:val="20"/>
                              </w:rPr>
                              <w:t>Cardiology SpR</w:t>
                            </w:r>
                          </w:p>
                        </w:tc>
                        <w:tc>
                          <w:tcPr>
                            <w:tcW w:w="2272" w:type="dxa"/>
                          </w:tcPr>
                          <w:p w14:paraId="62E63E3B" w14:textId="77777777" w:rsidR="00CE3502" w:rsidRPr="00C86B76" w:rsidRDefault="00CE3502" w:rsidP="00CE350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86B76">
                              <w:rPr>
                                <w:sz w:val="20"/>
                                <w:szCs w:val="20"/>
                              </w:rPr>
                              <w:t>Bleep 4028</w:t>
                            </w:r>
                          </w:p>
                        </w:tc>
                      </w:tr>
                      <w:tr w:rsidR="00CE3502" w:rsidRPr="00C86B76" w14:paraId="6330075C" w14:textId="77777777" w:rsidTr="00CE3502">
                        <w:tc>
                          <w:tcPr>
                            <w:tcW w:w="2272" w:type="dxa"/>
                          </w:tcPr>
                          <w:p w14:paraId="13A2325D" w14:textId="77777777" w:rsidR="00CE3502" w:rsidRPr="00C86B76" w:rsidRDefault="00CE3502" w:rsidP="00CE350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86B76">
                              <w:rPr>
                                <w:sz w:val="20"/>
                                <w:szCs w:val="20"/>
                              </w:rPr>
                              <w:t xml:space="preserve">CT Radiologist </w:t>
                            </w:r>
                          </w:p>
                        </w:tc>
                        <w:tc>
                          <w:tcPr>
                            <w:tcW w:w="2272" w:type="dxa"/>
                          </w:tcPr>
                          <w:p w14:paraId="5072E7B6" w14:textId="77777777" w:rsidR="00CE3502" w:rsidRPr="00C86B76" w:rsidRDefault="00CE3502" w:rsidP="00CE350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86B76">
                              <w:rPr>
                                <w:sz w:val="20"/>
                                <w:szCs w:val="20"/>
                              </w:rPr>
                              <w:t>Extension 23796</w:t>
                            </w:r>
                          </w:p>
                        </w:tc>
                      </w:tr>
                      <w:tr w:rsidR="00CE3502" w:rsidRPr="00C86B76" w14:paraId="344CD0A7" w14:textId="77777777" w:rsidTr="00CE3502">
                        <w:trPr>
                          <w:trHeight w:val="427"/>
                        </w:trPr>
                        <w:tc>
                          <w:tcPr>
                            <w:tcW w:w="2272" w:type="dxa"/>
                          </w:tcPr>
                          <w:p w14:paraId="449730E2" w14:textId="77777777" w:rsidR="00CE3502" w:rsidRPr="00C86B76" w:rsidRDefault="00CE3502" w:rsidP="00CE350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86B76">
                              <w:rPr>
                                <w:sz w:val="20"/>
                                <w:szCs w:val="20"/>
                              </w:rPr>
                              <w:t>E-CPR Team</w:t>
                            </w:r>
                          </w:p>
                        </w:tc>
                        <w:tc>
                          <w:tcPr>
                            <w:tcW w:w="2272" w:type="dxa"/>
                          </w:tcPr>
                          <w:p w14:paraId="773B2D7B" w14:textId="77777777" w:rsidR="00CE3502" w:rsidRPr="00C86B76" w:rsidRDefault="00CE3502" w:rsidP="00CE350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86B76">
                              <w:rPr>
                                <w:sz w:val="20"/>
                                <w:szCs w:val="20"/>
                              </w:rPr>
                              <w:t>Extension 2222</w:t>
                            </w:r>
                          </w:p>
                        </w:tc>
                      </w:tr>
                    </w:tbl>
                    <w:p w14:paraId="01ED7202" w14:textId="77777777" w:rsidR="002D754C" w:rsidRPr="00C86B76" w:rsidRDefault="002D754C" w:rsidP="002D754C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634" w:tblpY="-32"/>
        <w:tblW w:w="0" w:type="auto"/>
        <w:tblLook w:val="04A0" w:firstRow="1" w:lastRow="0" w:firstColumn="1" w:lastColumn="0" w:noHBand="0" w:noVBand="1"/>
      </w:tblPr>
      <w:tblGrid>
        <w:gridCol w:w="2972"/>
        <w:gridCol w:w="3119"/>
      </w:tblGrid>
      <w:tr w:rsidR="00895E63" w:rsidRPr="00C86B76" w14:paraId="777DA640" w14:textId="77777777" w:rsidTr="00B5571A">
        <w:trPr>
          <w:trHeight w:val="130"/>
        </w:trPr>
        <w:tc>
          <w:tcPr>
            <w:tcW w:w="2972" w:type="dxa"/>
          </w:tcPr>
          <w:p w14:paraId="33ACDF2F" w14:textId="77777777" w:rsidR="00895E63" w:rsidRPr="00C86B76" w:rsidRDefault="00895E63" w:rsidP="00895E63">
            <w:pPr>
              <w:rPr>
                <w:sz w:val="20"/>
                <w:szCs w:val="20"/>
              </w:rPr>
            </w:pPr>
            <w:r w:rsidRPr="00C86B76">
              <w:rPr>
                <w:sz w:val="20"/>
                <w:szCs w:val="20"/>
              </w:rPr>
              <w:t>Date of OHCA</w:t>
            </w:r>
          </w:p>
        </w:tc>
        <w:tc>
          <w:tcPr>
            <w:tcW w:w="3119" w:type="dxa"/>
          </w:tcPr>
          <w:p w14:paraId="09FAD9AE" w14:textId="77777777" w:rsidR="00895E63" w:rsidRPr="00C86B76" w:rsidRDefault="00895E63" w:rsidP="00895E63">
            <w:pPr>
              <w:rPr>
                <w:sz w:val="20"/>
                <w:szCs w:val="20"/>
              </w:rPr>
            </w:pPr>
          </w:p>
        </w:tc>
      </w:tr>
      <w:tr w:rsidR="00895E63" w:rsidRPr="00C86B76" w14:paraId="305DD280" w14:textId="77777777" w:rsidTr="00B5571A">
        <w:trPr>
          <w:trHeight w:val="260"/>
        </w:trPr>
        <w:tc>
          <w:tcPr>
            <w:tcW w:w="2972" w:type="dxa"/>
          </w:tcPr>
          <w:p w14:paraId="2A5FCE60" w14:textId="77777777" w:rsidR="00895E63" w:rsidRPr="00C86B76" w:rsidRDefault="00895E63" w:rsidP="00895E63">
            <w:pPr>
              <w:rPr>
                <w:sz w:val="20"/>
                <w:szCs w:val="20"/>
              </w:rPr>
            </w:pPr>
            <w:r w:rsidRPr="00C86B76">
              <w:rPr>
                <w:sz w:val="20"/>
                <w:szCs w:val="20"/>
              </w:rPr>
              <w:t>Time of OHCA (or time found)</w:t>
            </w:r>
          </w:p>
        </w:tc>
        <w:tc>
          <w:tcPr>
            <w:tcW w:w="3119" w:type="dxa"/>
          </w:tcPr>
          <w:p w14:paraId="387D0CB8" w14:textId="77777777" w:rsidR="00895E63" w:rsidRPr="00C86B76" w:rsidRDefault="00895E63" w:rsidP="00895E63">
            <w:pPr>
              <w:rPr>
                <w:sz w:val="20"/>
                <w:szCs w:val="20"/>
              </w:rPr>
            </w:pPr>
          </w:p>
        </w:tc>
      </w:tr>
      <w:tr w:rsidR="00895E63" w:rsidRPr="00C86B76" w14:paraId="5914E994" w14:textId="77777777" w:rsidTr="00B5571A">
        <w:trPr>
          <w:trHeight w:val="266"/>
        </w:trPr>
        <w:tc>
          <w:tcPr>
            <w:tcW w:w="2972" w:type="dxa"/>
          </w:tcPr>
          <w:p w14:paraId="1A61424F" w14:textId="77777777" w:rsidR="00895E63" w:rsidRPr="00C86B76" w:rsidRDefault="00895E63" w:rsidP="00895E63">
            <w:pPr>
              <w:rPr>
                <w:sz w:val="20"/>
                <w:szCs w:val="20"/>
              </w:rPr>
            </w:pPr>
            <w:r w:rsidRPr="00C86B76">
              <w:rPr>
                <w:sz w:val="20"/>
                <w:szCs w:val="20"/>
              </w:rPr>
              <w:t>Witnessed Arrest</w:t>
            </w:r>
          </w:p>
        </w:tc>
        <w:tc>
          <w:tcPr>
            <w:tcW w:w="3119" w:type="dxa"/>
          </w:tcPr>
          <w:p w14:paraId="203980F5" w14:textId="77777777" w:rsidR="00895E63" w:rsidRPr="00C86B76" w:rsidRDefault="00895E63" w:rsidP="00895E63">
            <w:pPr>
              <w:rPr>
                <w:sz w:val="20"/>
                <w:szCs w:val="20"/>
              </w:rPr>
            </w:pPr>
          </w:p>
        </w:tc>
      </w:tr>
      <w:tr w:rsidR="00895E63" w:rsidRPr="00C86B76" w14:paraId="4A932592" w14:textId="77777777" w:rsidTr="00B5571A">
        <w:trPr>
          <w:trHeight w:val="322"/>
        </w:trPr>
        <w:tc>
          <w:tcPr>
            <w:tcW w:w="2972" w:type="dxa"/>
          </w:tcPr>
          <w:p w14:paraId="1251C3E9" w14:textId="77777777" w:rsidR="00895E63" w:rsidRPr="00C86B76" w:rsidRDefault="00895E63" w:rsidP="00895E63">
            <w:pPr>
              <w:rPr>
                <w:sz w:val="20"/>
                <w:szCs w:val="20"/>
              </w:rPr>
            </w:pPr>
            <w:r w:rsidRPr="00C86B76">
              <w:rPr>
                <w:sz w:val="20"/>
                <w:szCs w:val="20"/>
              </w:rPr>
              <w:t>Was there bystander CPR?</w:t>
            </w:r>
          </w:p>
        </w:tc>
        <w:tc>
          <w:tcPr>
            <w:tcW w:w="3119" w:type="dxa"/>
          </w:tcPr>
          <w:p w14:paraId="65D57FC2" w14:textId="77777777" w:rsidR="00895E63" w:rsidRPr="00C86B76" w:rsidRDefault="00895E63" w:rsidP="00895E63">
            <w:pPr>
              <w:rPr>
                <w:sz w:val="20"/>
                <w:szCs w:val="20"/>
              </w:rPr>
            </w:pPr>
          </w:p>
        </w:tc>
      </w:tr>
      <w:tr w:rsidR="00895E63" w:rsidRPr="00C86B76" w14:paraId="6E4FDC67" w14:textId="77777777" w:rsidTr="00B5571A">
        <w:trPr>
          <w:trHeight w:val="260"/>
        </w:trPr>
        <w:tc>
          <w:tcPr>
            <w:tcW w:w="2972" w:type="dxa"/>
          </w:tcPr>
          <w:p w14:paraId="0A1521B1" w14:textId="77777777" w:rsidR="00895E63" w:rsidRPr="00C86B76" w:rsidRDefault="00895E63" w:rsidP="00895E63">
            <w:pPr>
              <w:rPr>
                <w:sz w:val="20"/>
                <w:szCs w:val="20"/>
              </w:rPr>
            </w:pPr>
            <w:r w:rsidRPr="00C86B76">
              <w:rPr>
                <w:sz w:val="20"/>
                <w:szCs w:val="20"/>
              </w:rPr>
              <w:t>First recorded rhythm</w:t>
            </w:r>
          </w:p>
        </w:tc>
        <w:tc>
          <w:tcPr>
            <w:tcW w:w="3119" w:type="dxa"/>
          </w:tcPr>
          <w:p w14:paraId="67BA39FF" w14:textId="77777777" w:rsidR="00895E63" w:rsidRPr="00C86B76" w:rsidRDefault="00895E63" w:rsidP="00895E63">
            <w:pPr>
              <w:rPr>
                <w:sz w:val="20"/>
                <w:szCs w:val="20"/>
              </w:rPr>
            </w:pPr>
            <w:r w:rsidRPr="00C86B76">
              <w:rPr>
                <w:color w:val="44546A" w:themeColor="text2"/>
                <w:sz w:val="20"/>
                <w:szCs w:val="20"/>
              </w:rPr>
              <w:t>VF/VT        PEA         ASYS</w:t>
            </w:r>
          </w:p>
        </w:tc>
      </w:tr>
      <w:tr w:rsidR="00895E63" w:rsidRPr="00C86B76" w14:paraId="3CC94508" w14:textId="77777777" w:rsidTr="00B5571A">
        <w:trPr>
          <w:trHeight w:val="302"/>
        </w:trPr>
        <w:tc>
          <w:tcPr>
            <w:tcW w:w="2972" w:type="dxa"/>
          </w:tcPr>
          <w:p w14:paraId="08C7436C" w14:textId="77777777" w:rsidR="00895E63" w:rsidRPr="00C86B76" w:rsidRDefault="00895E63" w:rsidP="00895E63">
            <w:pPr>
              <w:rPr>
                <w:sz w:val="20"/>
                <w:szCs w:val="20"/>
              </w:rPr>
            </w:pPr>
            <w:r w:rsidRPr="00C86B76">
              <w:rPr>
                <w:sz w:val="20"/>
                <w:szCs w:val="20"/>
              </w:rPr>
              <w:t>Time of first ROSC</w:t>
            </w:r>
          </w:p>
        </w:tc>
        <w:tc>
          <w:tcPr>
            <w:tcW w:w="3119" w:type="dxa"/>
          </w:tcPr>
          <w:p w14:paraId="5F723E34" w14:textId="77777777" w:rsidR="00895E63" w:rsidRPr="00C86B76" w:rsidRDefault="00895E63" w:rsidP="00895E63">
            <w:pPr>
              <w:rPr>
                <w:sz w:val="20"/>
                <w:szCs w:val="20"/>
              </w:rPr>
            </w:pPr>
          </w:p>
        </w:tc>
      </w:tr>
      <w:tr w:rsidR="009D7D81" w:rsidRPr="00C86B76" w14:paraId="3140206D" w14:textId="77777777" w:rsidTr="00B5571A">
        <w:trPr>
          <w:trHeight w:val="302"/>
        </w:trPr>
        <w:tc>
          <w:tcPr>
            <w:tcW w:w="2972" w:type="dxa"/>
          </w:tcPr>
          <w:p w14:paraId="106A0C37" w14:textId="77777777" w:rsidR="009D7D81" w:rsidRPr="00C86B76" w:rsidRDefault="009D7D81" w:rsidP="00895E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of sustained ROSC (if applic)</w:t>
            </w:r>
          </w:p>
        </w:tc>
        <w:tc>
          <w:tcPr>
            <w:tcW w:w="3119" w:type="dxa"/>
          </w:tcPr>
          <w:p w14:paraId="4F635852" w14:textId="77777777" w:rsidR="009D7D81" w:rsidRPr="00C86B76" w:rsidRDefault="009D7D81" w:rsidP="00895E63">
            <w:pPr>
              <w:rPr>
                <w:sz w:val="20"/>
                <w:szCs w:val="20"/>
              </w:rPr>
            </w:pPr>
          </w:p>
        </w:tc>
      </w:tr>
      <w:tr w:rsidR="00CB29C9" w:rsidRPr="00C86B76" w14:paraId="06CA9ABA" w14:textId="77777777" w:rsidTr="00B5571A">
        <w:trPr>
          <w:trHeight w:val="263"/>
        </w:trPr>
        <w:tc>
          <w:tcPr>
            <w:tcW w:w="2972" w:type="dxa"/>
          </w:tcPr>
          <w:p w14:paraId="0428B8E3" w14:textId="77777777" w:rsidR="00CB29C9" w:rsidRPr="00C86B76" w:rsidRDefault="00CB29C9" w:rsidP="00895E63">
            <w:pPr>
              <w:rPr>
                <w:sz w:val="20"/>
                <w:szCs w:val="20"/>
              </w:rPr>
            </w:pPr>
            <w:r w:rsidRPr="00C86B76">
              <w:rPr>
                <w:sz w:val="20"/>
                <w:szCs w:val="20"/>
              </w:rPr>
              <w:t>Time of arrival in ED</w:t>
            </w:r>
          </w:p>
        </w:tc>
        <w:tc>
          <w:tcPr>
            <w:tcW w:w="3119" w:type="dxa"/>
          </w:tcPr>
          <w:p w14:paraId="2949944A" w14:textId="77777777" w:rsidR="00CB29C9" w:rsidRPr="00C86B76" w:rsidRDefault="00CB29C9" w:rsidP="00895E63">
            <w:pPr>
              <w:rPr>
                <w:sz w:val="20"/>
                <w:szCs w:val="20"/>
              </w:rPr>
            </w:pPr>
          </w:p>
        </w:tc>
      </w:tr>
      <w:tr w:rsidR="00B5571A" w:rsidRPr="00C86B76" w14:paraId="7D5D94DA" w14:textId="77777777" w:rsidTr="00B5571A">
        <w:trPr>
          <w:trHeight w:val="263"/>
        </w:trPr>
        <w:tc>
          <w:tcPr>
            <w:tcW w:w="2972" w:type="dxa"/>
          </w:tcPr>
          <w:p w14:paraId="259E7BC2" w14:textId="77777777" w:rsidR="00B5571A" w:rsidRPr="00C86B76" w:rsidRDefault="00B5571A" w:rsidP="00895E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temperature management commenced</w:t>
            </w:r>
          </w:p>
        </w:tc>
        <w:tc>
          <w:tcPr>
            <w:tcW w:w="3119" w:type="dxa"/>
          </w:tcPr>
          <w:p w14:paraId="4BFE7F11" w14:textId="77777777" w:rsidR="00B5571A" w:rsidRPr="00C86B76" w:rsidRDefault="00B5571A" w:rsidP="00895E63">
            <w:pPr>
              <w:rPr>
                <w:sz w:val="20"/>
                <w:szCs w:val="20"/>
              </w:rPr>
            </w:pPr>
          </w:p>
        </w:tc>
      </w:tr>
      <w:tr w:rsidR="00B5571A" w:rsidRPr="00C86B76" w14:paraId="037188B8" w14:textId="77777777" w:rsidTr="00B5571A">
        <w:trPr>
          <w:trHeight w:val="263"/>
        </w:trPr>
        <w:tc>
          <w:tcPr>
            <w:tcW w:w="2972" w:type="dxa"/>
          </w:tcPr>
          <w:p w14:paraId="0A245BB2" w14:textId="77777777" w:rsidR="00B5571A" w:rsidRDefault="00B5571A" w:rsidP="00895E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temperature management completed</w:t>
            </w:r>
          </w:p>
        </w:tc>
        <w:tc>
          <w:tcPr>
            <w:tcW w:w="3119" w:type="dxa"/>
          </w:tcPr>
          <w:p w14:paraId="2FDE6FBE" w14:textId="77777777" w:rsidR="00B5571A" w:rsidRPr="00C86B76" w:rsidRDefault="00B5571A" w:rsidP="00895E63">
            <w:pPr>
              <w:rPr>
                <w:sz w:val="20"/>
                <w:szCs w:val="20"/>
              </w:rPr>
            </w:pPr>
          </w:p>
        </w:tc>
      </w:tr>
    </w:tbl>
    <w:p w14:paraId="3596B344" w14:textId="77777777" w:rsidR="002D754C" w:rsidRPr="00C86B76" w:rsidRDefault="002D754C">
      <w:pPr>
        <w:rPr>
          <w:sz w:val="20"/>
          <w:szCs w:val="20"/>
        </w:rPr>
      </w:pPr>
    </w:p>
    <w:p w14:paraId="716808EC" w14:textId="77777777" w:rsidR="002D754C" w:rsidRPr="00C86B76" w:rsidRDefault="002D754C">
      <w:pPr>
        <w:rPr>
          <w:sz w:val="20"/>
          <w:szCs w:val="20"/>
        </w:rPr>
      </w:pPr>
    </w:p>
    <w:p w14:paraId="3F2B420A" w14:textId="77777777" w:rsidR="002D754C" w:rsidRPr="00C86B76" w:rsidRDefault="002D754C">
      <w:pPr>
        <w:rPr>
          <w:sz w:val="20"/>
          <w:szCs w:val="20"/>
        </w:rPr>
      </w:pPr>
    </w:p>
    <w:p w14:paraId="799160A8" w14:textId="77777777" w:rsidR="002D754C" w:rsidRPr="00C86B76" w:rsidRDefault="002D754C">
      <w:pPr>
        <w:rPr>
          <w:sz w:val="20"/>
          <w:szCs w:val="20"/>
        </w:rPr>
      </w:pPr>
    </w:p>
    <w:p w14:paraId="593603DE" w14:textId="77777777" w:rsidR="002D754C" w:rsidRPr="00C86B76" w:rsidRDefault="002D754C">
      <w:pPr>
        <w:rPr>
          <w:sz w:val="20"/>
          <w:szCs w:val="20"/>
        </w:rPr>
      </w:pPr>
    </w:p>
    <w:p w14:paraId="083F38CA" w14:textId="77777777" w:rsidR="002D754C" w:rsidRPr="00C86B76" w:rsidRDefault="002D754C">
      <w:pPr>
        <w:rPr>
          <w:sz w:val="20"/>
          <w:szCs w:val="20"/>
        </w:rPr>
      </w:pPr>
    </w:p>
    <w:p w14:paraId="7C724863" w14:textId="77777777" w:rsidR="002D754C" w:rsidRPr="00C86B76" w:rsidRDefault="002D754C">
      <w:pPr>
        <w:rPr>
          <w:sz w:val="20"/>
          <w:szCs w:val="20"/>
        </w:rPr>
      </w:pPr>
    </w:p>
    <w:p w14:paraId="47500835" w14:textId="77777777" w:rsidR="00895E63" w:rsidRPr="00C86B76" w:rsidRDefault="00895E63">
      <w:pPr>
        <w:rPr>
          <w:sz w:val="20"/>
          <w:szCs w:val="20"/>
        </w:rPr>
      </w:pPr>
    </w:p>
    <w:p w14:paraId="6457B809" w14:textId="77777777" w:rsidR="009D6ED9" w:rsidRPr="00C86B76" w:rsidRDefault="009D6ED9">
      <w:pPr>
        <w:rPr>
          <w:sz w:val="20"/>
          <w:szCs w:val="20"/>
        </w:rPr>
      </w:pPr>
    </w:p>
    <w:p w14:paraId="143C28DC" w14:textId="77777777" w:rsidR="00A818A0" w:rsidRDefault="00A818A0">
      <w:pPr>
        <w:rPr>
          <w:sz w:val="20"/>
          <w:szCs w:val="20"/>
        </w:rPr>
      </w:pPr>
    </w:p>
    <w:p w14:paraId="62F82F80" w14:textId="77777777" w:rsidR="00B5571A" w:rsidRDefault="00B5571A">
      <w:pPr>
        <w:rPr>
          <w:sz w:val="20"/>
          <w:szCs w:val="20"/>
        </w:rPr>
      </w:pPr>
    </w:p>
    <w:p w14:paraId="66432873" w14:textId="77777777" w:rsidR="00B5571A" w:rsidRDefault="00B5571A">
      <w:pPr>
        <w:rPr>
          <w:sz w:val="20"/>
          <w:szCs w:val="20"/>
        </w:rPr>
      </w:pPr>
    </w:p>
    <w:p w14:paraId="3973B3A5" w14:textId="77777777" w:rsidR="00B5571A" w:rsidRDefault="00B5571A">
      <w:pPr>
        <w:rPr>
          <w:sz w:val="20"/>
          <w:szCs w:val="20"/>
        </w:rPr>
      </w:pPr>
    </w:p>
    <w:p w14:paraId="26BFA20D" w14:textId="77777777" w:rsidR="00B5571A" w:rsidRDefault="00B5571A">
      <w:pPr>
        <w:rPr>
          <w:sz w:val="20"/>
          <w:szCs w:val="20"/>
        </w:rPr>
      </w:pPr>
    </w:p>
    <w:p w14:paraId="20B88FC9" w14:textId="77777777" w:rsidR="009D6ED9" w:rsidRDefault="002D754C">
      <w:pPr>
        <w:rPr>
          <w:sz w:val="20"/>
          <w:szCs w:val="20"/>
        </w:rPr>
      </w:pPr>
      <w:r w:rsidRPr="00C86B76">
        <w:rPr>
          <w:sz w:val="20"/>
          <w:szCs w:val="20"/>
        </w:rPr>
        <w:t xml:space="preserve">This guideline brings together the latest guidance on the management of patients who have suffered a cardiac arrest and achieve ROSC in the pre-hospital or Emergency Department setting. It should be commenced in the ED and </w:t>
      </w:r>
      <w:r w:rsidR="00CB29C9" w:rsidRPr="00C86B76">
        <w:rPr>
          <w:sz w:val="20"/>
          <w:szCs w:val="20"/>
        </w:rPr>
        <w:t xml:space="preserve">follow the patient throughout admission. </w:t>
      </w:r>
    </w:p>
    <w:p w14:paraId="6370DB4C" w14:textId="77777777" w:rsidR="00A818A0" w:rsidRPr="00C86B76" w:rsidRDefault="00A818A0">
      <w:pPr>
        <w:rPr>
          <w:sz w:val="20"/>
          <w:szCs w:val="20"/>
        </w:rPr>
      </w:pPr>
    </w:p>
    <w:p w14:paraId="7B99E52C" w14:textId="77777777" w:rsidR="005A2A09" w:rsidRPr="00C86B76" w:rsidRDefault="002D754C">
      <w:pPr>
        <w:rPr>
          <w:sz w:val="20"/>
          <w:szCs w:val="20"/>
        </w:rPr>
      </w:pPr>
      <w:r w:rsidRPr="00C86B76">
        <w:rPr>
          <w:noProof/>
          <w:sz w:val="20"/>
          <w:szCs w:val="20"/>
          <w:lang w:eastAsia="en-GB"/>
        </w:rPr>
        <w:drawing>
          <wp:inline distT="0" distB="0" distL="0" distR="0" wp14:anchorId="6E4C40FC" wp14:editId="7E660565">
            <wp:extent cx="5467985" cy="1407763"/>
            <wp:effectExtent l="0" t="0" r="0" b="254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5" t="8333" r="2136" b="6112"/>
                    <a:stretch/>
                  </pic:blipFill>
                  <pic:spPr bwMode="auto">
                    <a:xfrm>
                      <a:off x="0" y="0"/>
                      <a:ext cx="5471818" cy="140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F9BEC5" w14:textId="77777777" w:rsidR="00A818A0" w:rsidRPr="00C86B76" w:rsidRDefault="00A818A0">
      <w:pPr>
        <w:rPr>
          <w:sz w:val="20"/>
          <w:szCs w:val="20"/>
        </w:rPr>
      </w:pPr>
    </w:p>
    <w:tbl>
      <w:tblPr>
        <w:tblStyle w:val="TableGrid"/>
        <w:tblW w:w="10490" w:type="dxa"/>
        <w:tblInd w:w="-714" w:type="dxa"/>
        <w:shd w:val="clear" w:color="auto" w:fill="FF6622"/>
        <w:tblLook w:val="04A0" w:firstRow="1" w:lastRow="0" w:firstColumn="1" w:lastColumn="0" w:noHBand="0" w:noVBand="1"/>
      </w:tblPr>
      <w:tblGrid>
        <w:gridCol w:w="3403"/>
        <w:gridCol w:w="7087"/>
      </w:tblGrid>
      <w:tr w:rsidR="009D6ED9" w:rsidRPr="00C86B76" w14:paraId="055C1D5B" w14:textId="77777777" w:rsidTr="002F6777">
        <w:tc>
          <w:tcPr>
            <w:tcW w:w="10490" w:type="dxa"/>
            <w:gridSpan w:val="2"/>
            <w:shd w:val="clear" w:color="auto" w:fill="FF6622"/>
          </w:tcPr>
          <w:p w14:paraId="5D187A16" w14:textId="77777777" w:rsidR="009D6ED9" w:rsidRPr="00C86B76" w:rsidRDefault="009D6ED9">
            <w:pPr>
              <w:rPr>
                <w:b/>
                <w:bCs/>
                <w:sz w:val="20"/>
                <w:szCs w:val="20"/>
              </w:rPr>
            </w:pPr>
            <w:r w:rsidRPr="00C86B76">
              <w:rPr>
                <w:b/>
                <w:bCs/>
                <w:sz w:val="20"/>
                <w:szCs w:val="20"/>
              </w:rPr>
              <w:t>Cardiac Arrest Care</w:t>
            </w:r>
          </w:p>
          <w:p w14:paraId="0F1074C3" w14:textId="77777777" w:rsidR="009D6ED9" w:rsidRPr="00C86B76" w:rsidRDefault="009D6ED9">
            <w:pPr>
              <w:rPr>
                <w:sz w:val="20"/>
                <w:szCs w:val="20"/>
              </w:rPr>
            </w:pPr>
            <w:r w:rsidRPr="00C86B76">
              <w:rPr>
                <w:sz w:val="20"/>
                <w:szCs w:val="20"/>
              </w:rPr>
              <w:t>[Pre-Hospital or Emergency Department Response]</w:t>
            </w:r>
          </w:p>
        </w:tc>
      </w:tr>
      <w:tr w:rsidR="00AA209C" w:rsidRPr="00C86B76" w14:paraId="57009A08" w14:textId="77777777" w:rsidTr="002F6777">
        <w:tc>
          <w:tcPr>
            <w:tcW w:w="3403" w:type="dxa"/>
            <w:shd w:val="clear" w:color="auto" w:fill="FF6622"/>
          </w:tcPr>
          <w:p w14:paraId="39DEEE98" w14:textId="77777777" w:rsidR="00AA209C" w:rsidRPr="00C86B76" w:rsidRDefault="009D6ED9">
            <w:pPr>
              <w:rPr>
                <w:sz w:val="20"/>
                <w:szCs w:val="20"/>
              </w:rPr>
            </w:pPr>
            <w:r w:rsidRPr="00C86B76">
              <w:rPr>
                <w:sz w:val="20"/>
                <w:szCs w:val="20"/>
              </w:rPr>
              <w:t>Ongoing resuscitation</w:t>
            </w:r>
          </w:p>
        </w:tc>
        <w:tc>
          <w:tcPr>
            <w:tcW w:w="7087" w:type="dxa"/>
            <w:shd w:val="clear" w:color="auto" w:fill="FF6622"/>
          </w:tcPr>
          <w:p w14:paraId="38742273" w14:textId="77777777" w:rsidR="00AA209C" w:rsidRPr="00C86B76" w:rsidRDefault="009D6ED9">
            <w:pPr>
              <w:rPr>
                <w:sz w:val="20"/>
                <w:szCs w:val="20"/>
              </w:rPr>
            </w:pPr>
            <w:r w:rsidRPr="00C86B76">
              <w:rPr>
                <w:sz w:val="20"/>
                <w:szCs w:val="20"/>
              </w:rPr>
              <w:t>As per ALS guidelines</w:t>
            </w:r>
          </w:p>
          <w:p w14:paraId="5A5A5876" w14:textId="77777777" w:rsidR="009D6ED9" w:rsidRPr="00C86B76" w:rsidRDefault="009D6ED9">
            <w:pPr>
              <w:rPr>
                <w:sz w:val="20"/>
                <w:szCs w:val="20"/>
              </w:rPr>
            </w:pPr>
          </w:p>
        </w:tc>
      </w:tr>
      <w:tr w:rsidR="00AA209C" w:rsidRPr="00C86B76" w14:paraId="694A6781" w14:textId="77777777" w:rsidTr="002F6777">
        <w:tc>
          <w:tcPr>
            <w:tcW w:w="3403" w:type="dxa"/>
            <w:shd w:val="clear" w:color="auto" w:fill="FF6622"/>
          </w:tcPr>
          <w:p w14:paraId="4D2205B7" w14:textId="77777777" w:rsidR="00AA209C" w:rsidRPr="00C86B76" w:rsidRDefault="00AA209C">
            <w:pPr>
              <w:rPr>
                <w:sz w:val="20"/>
                <w:szCs w:val="20"/>
              </w:rPr>
            </w:pPr>
            <w:r w:rsidRPr="00C86B76">
              <w:rPr>
                <w:sz w:val="20"/>
                <w:szCs w:val="20"/>
              </w:rPr>
              <w:t>E-CPR</w:t>
            </w:r>
          </w:p>
          <w:p w14:paraId="2D420B08" w14:textId="77777777" w:rsidR="009D6ED9" w:rsidRPr="00C86B76" w:rsidRDefault="009D6ED9">
            <w:pPr>
              <w:rPr>
                <w:sz w:val="20"/>
                <w:szCs w:val="20"/>
              </w:rPr>
            </w:pPr>
          </w:p>
          <w:p w14:paraId="59AE0BAB" w14:textId="77777777" w:rsidR="009D6ED9" w:rsidRPr="00C86B76" w:rsidRDefault="009D6ED9">
            <w:pPr>
              <w:rPr>
                <w:sz w:val="20"/>
                <w:szCs w:val="20"/>
              </w:rPr>
            </w:pPr>
            <w:r w:rsidRPr="00C86B76">
              <w:rPr>
                <w:sz w:val="20"/>
                <w:szCs w:val="20"/>
              </w:rPr>
              <w:t>Call 2222 and state:</w:t>
            </w:r>
          </w:p>
          <w:p w14:paraId="05029031" w14:textId="77777777" w:rsidR="009D6ED9" w:rsidRPr="00C86B76" w:rsidRDefault="009D6ED9">
            <w:pPr>
              <w:rPr>
                <w:sz w:val="20"/>
                <w:szCs w:val="20"/>
              </w:rPr>
            </w:pPr>
            <w:r w:rsidRPr="00C86B76">
              <w:rPr>
                <w:sz w:val="20"/>
                <w:szCs w:val="20"/>
              </w:rPr>
              <w:t>“ECPR team to ED Resus”</w:t>
            </w:r>
          </w:p>
          <w:p w14:paraId="4E625EF3" w14:textId="77777777" w:rsidR="009D6ED9" w:rsidRPr="00C86B76" w:rsidRDefault="009D6ED9">
            <w:pPr>
              <w:rPr>
                <w:sz w:val="20"/>
                <w:szCs w:val="20"/>
              </w:rPr>
            </w:pPr>
          </w:p>
          <w:p w14:paraId="2EE15E21" w14:textId="77777777" w:rsidR="009D6ED9" w:rsidRPr="00C86B76" w:rsidRDefault="009D6ED9">
            <w:pPr>
              <w:rPr>
                <w:sz w:val="20"/>
                <w:szCs w:val="20"/>
              </w:rPr>
            </w:pPr>
            <w:r w:rsidRPr="00C86B76">
              <w:rPr>
                <w:sz w:val="20"/>
                <w:szCs w:val="20"/>
              </w:rPr>
              <w:t>If ECPR team fail to appear within 5 minutes repeat activation</w:t>
            </w:r>
          </w:p>
        </w:tc>
        <w:tc>
          <w:tcPr>
            <w:tcW w:w="7087" w:type="dxa"/>
            <w:shd w:val="clear" w:color="auto" w:fill="FF6622"/>
          </w:tcPr>
          <w:p w14:paraId="16E4E744" w14:textId="77777777" w:rsidR="00AA209C" w:rsidRPr="00C86B76" w:rsidRDefault="00164578">
            <w:pPr>
              <w:rPr>
                <w:sz w:val="20"/>
                <w:szCs w:val="20"/>
              </w:rPr>
            </w:pPr>
            <w:r w:rsidRPr="00C86B76">
              <w:rPr>
                <w:sz w:val="20"/>
                <w:szCs w:val="20"/>
              </w:rPr>
              <w:t>Activate EC</w:t>
            </w:r>
            <w:r w:rsidR="00CF5CAD" w:rsidRPr="00C86B76">
              <w:rPr>
                <w:sz w:val="20"/>
                <w:szCs w:val="20"/>
              </w:rPr>
              <w:t>P</w:t>
            </w:r>
            <w:r w:rsidRPr="00C86B76">
              <w:rPr>
                <w:sz w:val="20"/>
                <w:szCs w:val="20"/>
              </w:rPr>
              <w:t>R team if the following criteria met:</w:t>
            </w:r>
          </w:p>
          <w:p w14:paraId="6688D5EC" w14:textId="77777777" w:rsidR="009D6ED9" w:rsidRPr="00C86B76" w:rsidRDefault="009D6ED9">
            <w:pPr>
              <w:rPr>
                <w:sz w:val="20"/>
                <w:szCs w:val="20"/>
              </w:rPr>
            </w:pPr>
          </w:p>
          <w:p w14:paraId="2A839DBF" w14:textId="77777777" w:rsidR="009D6ED9" w:rsidRPr="00C86B76" w:rsidRDefault="009D6ED9" w:rsidP="009D6ED9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C86B76">
              <w:rPr>
                <w:sz w:val="20"/>
                <w:szCs w:val="20"/>
              </w:rPr>
              <w:t>Adult aged 70 or younger in cardiac arrest</w:t>
            </w:r>
          </w:p>
          <w:p w14:paraId="16476827" w14:textId="77777777" w:rsidR="009D6ED9" w:rsidRPr="00C86B76" w:rsidRDefault="009D6ED9" w:rsidP="009D6ED9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C86B76">
              <w:rPr>
                <w:sz w:val="20"/>
                <w:szCs w:val="20"/>
              </w:rPr>
              <w:t>Monday to Friday 0900 – 1700hrs</w:t>
            </w:r>
          </w:p>
          <w:p w14:paraId="4C7369BF" w14:textId="77777777" w:rsidR="009D6ED9" w:rsidRPr="00C86B76" w:rsidRDefault="009D6ED9" w:rsidP="009D6ED9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C86B76">
              <w:rPr>
                <w:sz w:val="20"/>
                <w:szCs w:val="20"/>
              </w:rPr>
              <w:t>Initial rhythm VF/VT with no ROSC after 3 shocks</w:t>
            </w:r>
          </w:p>
          <w:p w14:paraId="02ACAC77" w14:textId="77777777" w:rsidR="009D6ED9" w:rsidRPr="00C86B76" w:rsidRDefault="009D6ED9" w:rsidP="009D6ED9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C86B76">
              <w:rPr>
                <w:sz w:val="20"/>
                <w:szCs w:val="20"/>
              </w:rPr>
              <w:t>PEA if signs of life (lacrimation, reactive pupils, attempted respiration or spontaneous movements) and no ROSC at 10 mins of ALS</w:t>
            </w:r>
          </w:p>
          <w:p w14:paraId="3561102C" w14:textId="77777777" w:rsidR="009D6ED9" w:rsidRPr="00C86B76" w:rsidRDefault="009D6ED9" w:rsidP="009D6ED9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C86B76">
              <w:rPr>
                <w:sz w:val="20"/>
                <w:szCs w:val="20"/>
              </w:rPr>
              <w:t>No rule-out criteria (life limiting pathology, trauma, known DNACPR, time from SAS arrival to anticipated cannulation &gt; 60 mins)</w:t>
            </w:r>
          </w:p>
          <w:p w14:paraId="67B631A4" w14:textId="77777777" w:rsidR="009D6ED9" w:rsidRPr="00C86B76" w:rsidRDefault="009D6ED9" w:rsidP="009D6ED9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C86B76">
              <w:rPr>
                <w:sz w:val="20"/>
                <w:szCs w:val="20"/>
              </w:rPr>
              <w:t>Total CPR time &lt; 45 minutes</w:t>
            </w:r>
          </w:p>
          <w:p w14:paraId="539B4043" w14:textId="77777777" w:rsidR="009D6ED9" w:rsidRPr="00C86B76" w:rsidRDefault="00B5571A" w:rsidP="009D6ED9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Particularly pertinent to </w:t>
            </w:r>
            <w:r w:rsidR="009D6ED9" w:rsidRPr="00C86B76">
              <w:rPr>
                <w:sz w:val="20"/>
                <w:szCs w:val="20"/>
              </w:rPr>
              <w:t xml:space="preserve">special circumstances: OD and hypothermia </w:t>
            </w:r>
          </w:p>
          <w:p w14:paraId="05FD2276" w14:textId="77777777" w:rsidR="009D6ED9" w:rsidRPr="00C86B76" w:rsidRDefault="009D6ED9" w:rsidP="009D6ED9">
            <w:pPr>
              <w:pStyle w:val="ListParagraph"/>
              <w:rPr>
                <w:sz w:val="20"/>
                <w:szCs w:val="20"/>
              </w:rPr>
            </w:pPr>
          </w:p>
          <w:p w14:paraId="5B1FAD5B" w14:textId="77777777" w:rsidR="00164578" w:rsidRPr="00C86B76" w:rsidRDefault="00164578">
            <w:pPr>
              <w:rPr>
                <w:sz w:val="20"/>
                <w:szCs w:val="20"/>
              </w:rPr>
            </w:pPr>
          </w:p>
        </w:tc>
      </w:tr>
    </w:tbl>
    <w:p w14:paraId="6671ABD5" w14:textId="77777777" w:rsidR="002F6777" w:rsidRDefault="002F6777">
      <w:pPr>
        <w:rPr>
          <w:sz w:val="20"/>
          <w:szCs w:val="20"/>
        </w:rPr>
      </w:pPr>
    </w:p>
    <w:p w14:paraId="31DA00C4" w14:textId="77777777" w:rsidR="00A818A0" w:rsidRDefault="00A818A0">
      <w:pPr>
        <w:rPr>
          <w:sz w:val="20"/>
          <w:szCs w:val="20"/>
        </w:rPr>
      </w:pPr>
    </w:p>
    <w:p w14:paraId="135C38BF" w14:textId="77777777" w:rsidR="00A818A0" w:rsidRDefault="00A818A0">
      <w:pPr>
        <w:rPr>
          <w:sz w:val="20"/>
          <w:szCs w:val="20"/>
        </w:rPr>
      </w:pPr>
    </w:p>
    <w:p w14:paraId="53F9AD2F" w14:textId="77777777" w:rsidR="00A818A0" w:rsidRDefault="00A818A0">
      <w:pPr>
        <w:rPr>
          <w:sz w:val="20"/>
          <w:szCs w:val="20"/>
        </w:rPr>
      </w:pPr>
    </w:p>
    <w:p w14:paraId="2C75CDF3" w14:textId="77777777" w:rsidR="00A818A0" w:rsidRDefault="00A818A0">
      <w:pPr>
        <w:rPr>
          <w:sz w:val="20"/>
          <w:szCs w:val="20"/>
        </w:rPr>
      </w:pPr>
    </w:p>
    <w:p w14:paraId="3E6AB001" w14:textId="77777777" w:rsidR="00A818A0" w:rsidRDefault="00A818A0">
      <w:pPr>
        <w:rPr>
          <w:sz w:val="20"/>
          <w:szCs w:val="20"/>
        </w:rPr>
      </w:pPr>
    </w:p>
    <w:p w14:paraId="1DEEF034" w14:textId="77777777" w:rsidR="00A818A0" w:rsidRPr="00C86B76" w:rsidRDefault="00A818A0">
      <w:pPr>
        <w:rPr>
          <w:sz w:val="20"/>
          <w:szCs w:val="20"/>
        </w:rPr>
      </w:pPr>
    </w:p>
    <w:tbl>
      <w:tblPr>
        <w:tblStyle w:val="TableGrid"/>
        <w:tblW w:w="10589" w:type="dxa"/>
        <w:tblInd w:w="-714" w:type="dxa"/>
        <w:shd w:val="clear" w:color="auto" w:fill="B4C6E7" w:themeFill="accent1" w:themeFillTint="66"/>
        <w:tblLook w:val="04A0" w:firstRow="1" w:lastRow="0" w:firstColumn="1" w:lastColumn="0" w:noHBand="0" w:noVBand="1"/>
      </w:tblPr>
      <w:tblGrid>
        <w:gridCol w:w="3447"/>
        <w:gridCol w:w="7142"/>
      </w:tblGrid>
      <w:tr w:rsidR="005A2A09" w:rsidRPr="00C86B76" w14:paraId="7197CEE8" w14:textId="77777777" w:rsidTr="00A818A0">
        <w:trPr>
          <w:trHeight w:val="699"/>
        </w:trPr>
        <w:tc>
          <w:tcPr>
            <w:tcW w:w="3447" w:type="dxa"/>
            <w:shd w:val="clear" w:color="auto" w:fill="B4C6E7" w:themeFill="accent1" w:themeFillTint="66"/>
          </w:tcPr>
          <w:p w14:paraId="7281CC8F" w14:textId="77777777" w:rsidR="005A2A09" w:rsidRPr="00C86B76" w:rsidRDefault="005A2A09" w:rsidP="005A2A09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86B76">
              <w:rPr>
                <w:rFonts w:cstheme="minorHAnsi"/>
                <w:b/>
                <w:bCs/>
                <w:sz w:val="20"/>
                <w:szCs w:val="20"/>
              </w:rPr>
              <w:lastRenderedPageBreak/>
              <w:t>Immediate Post Arrest Care</w:t>
            </w:r>
          </w:p>
          <w:p w14:paraId="789189B3" w14:textId="77777777" w:rsidR="005A2A09" w:rsidRPr="00C86B76" w:rsidRDefault="00603975" w:rsidP="005A2A09">
            <w:pPr>
              <w:rPr>
                <w:rFonts w:cstheme="minorHAnsi"/>
                <w:sz w:val="20"/>
                <w:szCs w:val="20"/>
              </w:rPr>
            </w:pPr>
            <w:r w:rsidRPr="00C86B76">
              <w:rPr>
                <w:rFonts w:cstheme="minorHAnsi"/>
                <w:sz w:val="20"/>
                <w:szCs w:val="20"/>
              </w:rPr>
              <w:t xml:space="preserve">[Emergency Department] </w:t>
            </w:r>
          </w:p>
        </w:tc>
        <w:tc>
          <w:tcPr>
            <w:tcW w:w="7142" w:type="dxa"/>
            <w:shd w:val="clear" w:color="auto" w:fill="B4C6E7" w:themeFill="accent1" w:themeFillTint="66"/>
          </w:tcPr>
          <w:p w14:paraId="025C8CB2" w14:textId="77777777" w:rsidR="00A818A0" w:rsidRDefault="005A2A09" w:rsidP="00AD3AEC">
            <w:pPr>
              <w:rPr>
                <w:rFonts w:cstheme="minorHAnsi"/>
                <w:sz w:val="20"/>
                <w:szCs w:val="20"/>
              </w:rPr>
            </w:pPr>
            <w:r w:rsidRPr="00C86B76">
              <w:rPr>
                <w:rFonts w:cstheme="minorHAnsi"/>
                <w:sz w:val="20"/>
                <w:szCs w:val="20"/>
              </w:rPr>
              <w:t>Guideline recommendations</w:t>
            </w:r>
            <w:r w:rsidR="00603975" w:rsidRPr="00C86B76">
              <w:rPr>
                <w:rFonts w:cstheme="minorHAnsi"/>
                <w:sz w:val="20"/>
                <w:szCs w:val="20"/>
              </w:rPr>
              <w:t xml:space="preserve"> including investigation into cause of arrest </w:t>
            </w:r>
          </w:p>
          <w:p w14:paraId="338E3519" w14:textId="77777777" w:rsidR="005A2A09" w:rsidRPr="00C86B76" w:rsidRDefault="00603975" w:rsidP="00AD3AEC">
            <w:pPr>
              <w:rPr>
                <w:rFonts w:cstheme="minorHAnsi"/>
                <w:sz w:val="20"/>
                <w:szCs w:val="20"/>
              </w:rPr>
            </w:pPr>
            <w:r w:rsidRPr="00C86B76">
              <w:rPr>
                <w:rFonts w:cstheme="minorHAnsi"/>
                <w:sz w:val="20"/>
                <w:szCs w:val="20"/>
              </w:rPr>
              <w:t xml:space="preserve">(prior to patient leaving the emergency department) </w:t>
            </w:r>
          </w:p>
        </w:tc>
      </w:tr>
      <w:tr w:rsidR="005A2A09" w:rsidRPr="00C86B76" w14:paraId="5A09B9ED" w14:textId="77777777" w:rsidTr="00A818A0">
        <w:trPr>
          <w:trHeight w:val="854"/>
        </w:trPr>
        <w:tc>
          <w:tcPr>
            <w:tcW w:w="3447" w:type="dxa"/>
            <w:shd w:val="clear" w:color="auto" w:fill="B4C6E7" w:themeFill="accent1" w:themeFillTint="66"/>
          </w:tcPr>
          <w:p w14:paraId="67E98E6B" w14:textId="77777777" w:rsidR="005A2A09" w:rsidRPr="00C86B76" w:rsidRDefault="005A2A09" w:rsidP="00AD3AEC">
            <w:pPr>
              <w:rPr>
                <w:rFonts w:cstheme="minorHAnsi"/>
                <w:sz w:val="20"/>
                <w:szCs w:val="20"/>
              </w:rPr>
            </w:pPr>
            <w:r w:rsidRPr="00C86B76">
              <w:rPr>
                <w:rFonts w:cstheme="minorHAnsi"/>
                <w:sz w:val="20"/>
                <w:szCs w:val="20"/>
              </w:rPr>
              <w:t>Standard Post Arrest Care</w:t>
            </w:r>
          </w:p>
          <w:p w14:paraId="06098DB2" w14:textId="77777777" w:rsidR="005A2A09" w:rsidRPr="00C86B76" w:rsidRDefault="005A2A09" w:rsidP="00AD3AEC">
            <w:pPr>
              <w:rPr>
                <w:rFonts w:cstheme="minorHAnsi"/>
                <w:sz w:val="20"/>
                <w:szCs w:val="20"/>
              </w:rPr>
            </w:pPr>
          </w:p>
          <w:p w14:paraId="378D8B94" w14:textId="77777777" w:rsidR="005A2A09" w:rsidRPr="00C86B76" w:rsidRDefault="005A2A09" w:rsidP="00AD3AEC">
            <w:pPr>
              <w:rPr>
                <w:rFonts w:cstheme="minorHAnsi"/>
                <w:sz w:val="20"/>
                <w:szCs w:val="20"/>
              </w:rPr>
            </w:pPr>
          </w:p>
          <w:p w14:paraId="4C308328" w14:textId="77777777" w:rsidR="00603975" w:rsidRPr="00C86B76" w:rsidRDefault="00603975" w:rsidP="00AD3AEC">
            <w:pPr>
              <w:rPr>
                <w:rFonts w:cstheme="minorHAnsi"/>
                <w:sz w:val="20"/>
                <w:szCs w:val="20"/>
              </w:rPr>
            </w:pPr>
            <w:r w:rsidRPr="00C86B76">
              <w:rPr>
                <w:rFonts w:cstheme="minorHAnsi"/>
                <w:sz w:val="20"/>
                <w:szCs w:val="20"/>
              </w:rPr>
              <w:t>Airway</w:t>
            </w:r>
          </w:p>
          <w:p w14:paraId="7C247FED" w14:textId="77777777" w:rsidR="00603975" w:rsidRPr="00C86B76" w:rsidRDefault="00603975" w:rsidP="00AD3AEC">
            <w:pPr>
              <w:rPr>
                <w:rFonts w:cstheme="minorHAnsi"/>
                <w:sz w:val="20"/>
                <w:szCs w:val="20"/>
              </w:rPr>
            </w:pPr>
          </w:p>
          <w:p w14:paraId="1F4CA49B" w14:textId="77777777" w:rsidR="00603975" w:rsidRPr="00C86B76" w:rsidRDefault="00603975" w:rsidP="00AD3AEC">
            <w:pPr>
              <w:rPr>
                <w:rFonts w:cstheme="minorHAnsi"/>
                <w:sz w:val="20"/>
                <w:szCs w:val="20"/>
              </w:rPr>
            </w:pPr>
            <w:r w:rsidRPr="00C86B76">
              <w:rPr>
                <w:rFonts w:cstheme="minorHAnsi"/>
                <w:sz w:val="20"/>
                <w:szCs w:val="20"/>
              </w:rPr>
              <w:t>Bloods +/- toxicology</w:t>
            </w:r>
          </w:p>
          <w:p w14:paraId="5A538B60" w14:textId="77777777" w:rsidR="00603975" w:rsidRPr="00C86B76" w:rsidRDefault="00603975" w:rsidP="00AD3AEC">
            <w:pPr>
              <w:rPr>
                <w:rFonts w:cstheme="minorHAnsi"/>
                <w:sz w:val="20"/>
                <w:szCs w:val="20"/>
              </w:rPr>
            </w:pPr>
          </w:p>
          <w:p w14:paraId="5216BD23" w14:textId="77777777" w:rsidR="0068711A" w:rsidRPr="00C86B76" w:rsidRDefault="0068711A" w:rsidP="00AD3AEC">
            <w:pPr>
              <w:rPr>
                <w:rFonts w:cstheme="minorHAnsi"/>
                <w:sz w:val="20"/>
                <w:szCs w:val="20"/>
              </w:rPr>
            </w:pPr>
          </w:p>
          <w:p w14:paraId="4D62CAB2" w14:textId="77777777" w:rsidR="005A2A09" w:rsidRPr="00C86B76" w:rsidRDefault="005A2A09" w:rsidP="00AD3AEC">
            <w:pPr>
              <w:rPr>
                <w:rFonts w:cstheme="minorHAnsi"/>
                <w:sz w:val="20"/>
                <w:szCs w:val="20"/>
              </w:rPr>
            </w:pPr>
            <w:r w:rsidRPr="00C86B76">
              <w:rPr>
                <w:rFonts w:cstheme="minorHAnsi"/>
                <w:sz w:val="20"/>
                <w:szCs w:val="20"/>
              </w:rPr>
              <w:t xml:space="preserve">ECG </w:t>
            </w:r>
          </w:p>
          <w:p w14:paraId="6206E67A" w14:textId="77777777" w:rsidR="005A2A09" w:rsidRPr="00C86B76" w:rsidRDefault="005A2A09" w:rsidP="00AD3AEC">
            <w:pPr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</w:pPr>
          </w:p>
          <w:p w14:paraId="3DC4D207" w14:textId="77777777" w:rsidR="005A2A09" w:rsidRPr="00C86B76" w:rsidRDefault="005A2A09" w:rsidP="00AD3AEC">
            <w:pPr>
              <w:rPr>
                <w:rFonts w:cstheme="minorHAnsi"/>
                <w:sz w:val="20"/>
                <w:szCs w:val="20"/>
              </w:rPr>
            </w:pPr>
          </w:p>
          <w:p w14:paraId="42BA2C1C" w14:textId="77777777" w:rsidR="009D7D81" w:rsidRDefault="009D7D81" w:rsidP="00AD3AEC">
            <w:pPr>
              <w:rPr>
                <w:rFonts w:cstheme="minorHAnsi"/>
                <w:sz w:val="20"/>
                <w:szCs w:val="20"/>
              </w:rPr>
            </w:pPr>
          </w:p>
          <w:p w14:paraId="7B3B18A4" w14:textId="77777777" w:rsidR="005A2A09" w:rsidRPr="00C86B76" w:rsidRDefault="005A2A09" w:rsidP="00AD3AEC">
            <w:pPr>
              <w:rPr>
                <w:rFonts w:cstheme="minorHAnsi"/>
                <w:sz w:val="20"/>
                <w:szCs w:val="20"/>
              </w:rPr>
            </w:pPr>
            <w:r w:rsidRPr="00C86B76">
              <w:rPr>
                <w:rFonts w:cstheme="minorHAnsi"/>
                <w:sz w:val="20"/>
                <w:szCs w:val="20"/>
              </w:rPr>
              <w:t>CT head and CTPA</w:t>
            </w:r>
          </w:p>
          <w:p w14:paraId="252D500E" w14:textId="77777777" w:rsidR="00603975" w:rsidRPr="00C86B76" w:rsidRDefault="00603975" w:rsidP="00AD3AEC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5664E1F5" w14:textId="77777777" w:rsidR="00603975" w:rsidRPr="00C86B76" w:rsidRDefault="00603975" w:rsidP="00AD3AEC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773D48AB" w14:textId="77777777" w:rsidR="00603975" w:rsidRPr="00C86B76" w:rsidRDefault="00603975" w:rsidP="00AD3AEC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0519D211" w14:textId="77777777" w:rsidR="00603975" w:rsidRPr="00C86B76" w:rsidRDefault="00603975" w:rsidP="00AD3AEC">
            <w:pPr>
              <w:rPr>
                <w:rFonts w:cstheme="minorHAnsi"/>
                <w:sz w:val="20"/>
                <w:szCs w:val="20"/>
              </w:rPr>
            </w:pPr>
            <w:r w:rsidRPr="00C86B76">
              <w:rPr>
                <w:rFonts w:cstheme="minorHAnsi"/>
                <w:sz w:val="20"/>
                <w:szCs w:val="20"/>
              </w:rPr>
              <w:t>Debrief</w:t>
            </w:r>
          </w:p>
        </w:tc>
        <w:tc>
          <w:tcPr>
            <w:tcW w:w="7142" w:type="dxa"/>
            <w:shd w:val="clear" w:color="auto" w:fill="B4C6E7" w:themeFill="accent1" w:themeFillTint="66"/>
          </w:tcPr>
          <w:p w14:paraId="4A9C9916" w14:textId="77777777" w:rsidR="005A2A09" w:rsidRPr="00C86B76" w:rsidRDefault="005A2A09" w:rsidP="00AD3AEC">
            <w:pPr>
              <w:rPr>
                <w:rFonts w:cstheme="minorHAnsi"/>
                <w:sz w:val="20"/>
                <w:szCs w:val="20"/>
              </w:rPr>
            </w:pPr>
            <w:r w:rsidRPr="00C86B76">
              <w:rPr>
                <w:rFonts w:cstheme="minorHAnsi"/>
                <w:sz w:val="20"/>
                <w:szCs w:val="20"/>
              </w:rPr>
              <w:t>Post arrest care should be commenced immediately in the context of sustained ROSC, regardless of location of patient</w:t>
            </w:r>
          </w:p>
          <w:p w14:paraId="74A9C2B2" w14:textId="77777777" w:rsidR="005A2A09" w:rsidRPr="00C86B76" w:rsidRDefault="005A2A09" w:rsidP="00AD3AEC">
            <w:pPr>
              <w:rPr>
                <w:rFonts w:cstheme="minorHAnsi"/>
                <w:sz w:val="20"/>
                <w:szCs w:val="20"/>
              </w:rPr>
            </w:pPr>
          </w:p>
          <w:p w14:paraId="2F9F2179" w14:textId="77777777" w:rsidR="00603975" w:rsidRPr="00C86B76" w:rsidRDefault="00603975" w:rsidP="00AD3AEC">
            <w:pPr>
              <w:rPr>
                <w:rFonts w:cstheme="minorHAnsi"/>
                <w:sz w:val="20"/>
                <w:szCs w:val="20"/>
              </w:rPr>
            </w:pPr>
            <w:r w:rsidRPr="00C86B76">
              <w:rPr>
                <w:rFonts w:cstheme="minorHAnsi"/>
                <w:sz w:val="20"/>
                <w:szCs w:val="20"/>
              </w:rPr>
              <w:t xml:space="preserve">If </w:t>
            </w:r>
            <w:r w:rsidR="009D7D81">
              <w:rPr>
                <w:rFonts w:cstheme="minorHAnsi"/>
                <w:sz w:val="20"/>
                <w:szCs w:val="20"/>
              </w:rPr>
              <w:t xml:space="preserve">patient remains comatose post ROSC </w:t>
            </w:r>
            <w:r w:rsidRPr="00C86B76">
              <w:rPr>
                <w:rFonts w:cstheme="minorHAnsi"/>
                <w:sz w:val="20"/>
                <w:szCs w:val="20"/>
              </w:rPr>
              <w:t xml:space="preserve">secure airway by means of RSI </w:t>
            </w:r>
          </w:p>
          <w:p w14:paraId="06D3EDB6" w14:textId="77777777" w:rsidR="00603975" w:rsidRPr="00C86B76" w:rsidRDefault="00603975" w:rsidP="00AD3AEC">
            <w:pPr>
              <w:rPr>
                <w:rFonts w:cstheme="minorHAnsi"/>
                <w:sz w:val="20"/>
                <w:szCs w:val="20"/>
              </w:rPr>
            </w:pPr>
          </w:p>
          <w:p w14:paraId="0B530EED" w14:textId="77777777" w:rsidR="00603975" w:rsidRPr="00C86B76" w:rsidRDefault="00603975" w:rsidP="00AD3AEC">
            <w:pPr>
              <w:rPr>
                <w:rFonts w:cstheme="minorHAnsi"/>
                <w:sz w:val="20"/>
                <w:szCs w:val="20"/>
              </w:rPr>
            </w:pPr>
            <w:r w:rsidRPr="00C86B76">
              <w:rPr>
                <w:rFonts w:cstheme="minorHAnsi"/>
                <w:sz w:val="20"/>
                <w:szCs w:val="20"/>
              </w:rPr>
              <w:t>Routine bloods should be obtained including full haematology and biochemistry profile</w:t>
            </w:r>
            <w:r w:rsidR="0068711A" w:rsidRPr="00C86B76">
              <w:rPr>
                <w:rFonts w:cstheme="minorHAnsi"/>
                <w:sz w:val="20"/>
                <w:szCs w:val="20"/>
              </w:rPr>
              <w:t xml:space="preserve"> (FBC, U&amp;E, LFT, CK, coag) </w:t>
            </w:r>
          </w:p>
          <w:p w14:paraId="0C70493B" w14:textId="77777777" w:rsidR="00603975" w:rsidRPr="00C86B76" w:rsidRDefault="00603975" w:rsidP="00AD3AEC">
            <w:pPr>
              <w:rPr>
                <w:rFonts w:cstheme="minorHAnsi"/>
                <w:sz w:val="20"/>
                <w:szCs w:val="20"/>
              </w:rPr>
            </w:pPr>
          </w:p>
          <w:p w14:paraId="4AB61993" w14:textId="77777777" w:rsidR="005A2A09" w:rsidRPr="00C86B76" w:rsidRDefault="005A2A09" w:rsidP="00AD3AEC">
            <w:pPr>
              <w:rPr>
                <w:rFonts w:cstheme="minorHAnsi"/>
                <w:sz w:val="20"/>
                <w:szCs w:val="20"/>
              </w:rPr>
            </w:pPr>
            <w:r w:rsidRPr="00C86B76">
              <w:rPr>
                <w:rFonts w:cstheme="minorHAnsi"/>
                <w:sz w:val="20"/>
                <w:szCs w:val="20"/>
              </w:rPr>
              <w:t>In post OOHCA patients with ST elevation, urgent angiography +/- PCI should be undertaken</w:t>
            </w:r>
            <w:r w:rsidR="009D7D81">
              <w:rPr>
                <w:rFonts w:cstheme="minorHAnsi"/>
                <w:sz w:val="20"/>
                <w:szCs w:val="20"/>
              </w:rPr>
              <w:t>. Consider urgent angiography for patients with LBBB, severe haemodynamic or e</w:t>
            </w:r>
            <w:r w:rsidR="00346A15">
              <w:rPr>
                <w:rFonts w:cstheme="minorHAnsi"/>
                <w:sz w:val="20"/>
                <w:szCs w:val="20"/>
              </w:rPr>
              <w:t>lectrical instability</w:t>
            </w:r>
          </w:p>
          <w:p w14:paraId="46FFFEA2" w14:textId="77777777" w:rsidR="005A2A09" w:rsidRPr="00C86B76" w:rsidRDefault="005A2A09" w:rsidP="00AD3AEC">
            <w:pPr>
              <w:rPr>
                <w:rFonts w:cstheme="minorHAnsi"/>
                <w:sz w:val="20"/>
                <w:szCs w:val="20"/>
              </w:rPr>
            </w:pPr>
          </w:p>
          <w:p w14:paraId="65D86BB5" w14:textId="77777777" w:rsidR="005A2A09" w:rsidRPr="00C86B76" w:rsidRDefault="005A2A09" w:rsidP="00AD3AEC">
            <w:pPr>
              <w:rPr>
                <w:rFonts w:cstheme="minorHAnsi"/>
                <w:sz w:val="20"/>
                <w:szCs w:val="20"/>
              </w:rPr>
            </w:pPr>
            <w:r w:rsidRPr="00C86B76">
              <w:rPr>
                <w:rFonts w:cstheme="minorHAnsi"/>
                <w:sz w:val="20"/>
                <w:szCs w:val="20"/>
              </w:rPr>
              <w:t xml:space="preserve">In patients without evidence of myocardial ischaemia, a CT head and CTPA should be performed </w:t>
            </w:r>
            <w:r w:rsidR="0076409F" w:rsidRPr="00C86B76">
              <w:rPr>
                <w:rFonts w:cstheme="minorHAnsi"/>
                <w:sz w:val="20"/>
                <w:szCs w:val="20"/>
              </w:rPr>
              <w:t xml:space="preserve">prior to admission to critical care </w:t>
            </w:r>
            <w:r w:rsidRPr="00C86B76">
              <w:rPr>
                <w:rFonts w:cstheme="minorHAnsi"/>
                <w:sz w:val="20"/>
                <w:szCs w:val="20"/>
              </w:rPr>
              <w:t>to exclude a neurological</w:t>
            </w:r>
            <w:r w:rsidR="00CA4B76">
              <w:rPr>
                <w:rFonts w:cstheme="minorHAnsi"/>
                <w:sz w:val="20"/>
                <w:szCs w:val="20"/>
              </w:rPr>
              <w:t xml:space="preserve"> or respiratory cause of arrest.</w:t>
            </w:r>
          </w:p>
          <w:p w14:paraId="3AA8FD4F" w14:textId="77777777" w:rsidR="005A2A09" w:rsidRPr="00C86B76" w:rsidRDefault="005A2A09" w:rsidP="00AD3AEC">
            <w:pPr>
              <w:rPr>
                <w:rFonts w:cstheme="minorHAnsi"/>
                <w:sz w:val="20"/>
                <w:szCs w:val="20"/>
              </w:rPr>
            </w:pPr>
          </w:p>
          <w:p w14:paraId="000A9186" w14:textId="77777777" w:rsidR="005A2A09" w:rsidRPr="00C86B76" w:rsidRDefault="00603975" w:rsidP="00AD3AEC">
            <w:pPr>
              <w:rPr>
                <w:rFonts w:cstheme="minorHAnsi"/>
                <w:sz w:val="20"/>
                <w:szCs w:val="20"/>
              </w:rPr>
            </w:pPr>
            <w:r w:rsidRPr="00C86B76">
              <w:rPr>
                <w:rFonts w:cstheme="minorHAnsi"/>
                <w:sz w:val="20"/>
                <w:szCs w:val="20"/>
              </w:rPr>
              <w:t xml:space="preserve">STOP Hot Debrief Tool to include </w:t>
            </w:r>
            <w:r w:rsidR="0076409F" w:rsidRPr="00C86B76">
              <w:rPr>
                <w:rFonts w:cstheme="minorHAnsi"/>
                <w:sz w:val="20"/>
                <w:szCs w:val="20"/>
              </w:rPr>
              <w:t>all relevant staff (ED, SAS, Critical Care)</w:t>
            </w:r>
          </w:p>
          <w:p w14:paraId="307D82A5" w14:textId="77777777" w:rsidR="006E4E73" w:rsidRPr="00C86B76" w:rsidRDefault="006E4E73" w:rsidP="00AD3AEC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422E933D" w14:textId="77777777" w:rsidR="006E4E73" w:rsidRPr="00C86B76" w:rsidRDefault="006E4E73">
      <w:pPr>
        <w:rPr>
          <w:sz w:val="20"/>
          <w:szCs w:val="20"/>
        </w:rPr>
      </w:pPr>
    </w:p>
    <w:tbl>
      <w:tblPr>
        <w:tblStyle w:val="TableGrid"/>
        <w:tblW w:w="10632" w:type="dxa"/>
        <w:tblInd w:w="-714" w:type="dxa"/>
        <w:tblLook w:val="04A0" w:firstRow="1" w:lastRow="0" w:firstColumn="1" w:lastColumn="0" w:noHBand="0" w:noVBand="1"/>
      </w:tblPr>
      <w:tblGrid>
        <w:gridCol w:w="3403"/>
        <w:gridCol w:w="7229"/>
      </w:tblGrid>
      <w:tr w:rsidR="006E4E73" w:rsidRPr="00C86B76" w14:paraId="6CE2DB19" w14:textId="77777777" w:rsidTr="00A818A0">
        <w:tc>
          <w:tcPr>
            <w:tcW w:w="3403" w:type="dxa"/>
            <w:shd w:val="clear" w:color="auto" w:fill="E2EFD9" w:themeFill="accent6" w:themeFillTint="33"/>
          </w:tcPr>
          <w:p w14:paraId="0FD35258" w14:textId="77777777" w:rsidR="006E4E73" w:rsidRPr="00C86B76" w:rsidRDefault="006E4E73" w:rsidP="00AD3AE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86B76">
              <w:rPr>
                <w:rFonts w:cstheme="minorHAnsi"/>
                <w:b/>
                <w:bCs/>
                <w:sz w:val="20"/>
                <w:szCs w:val="20"/>
              </w:rPr>
              <w:t>ICU Care</w:t>
            </w:r>
          </w:p>
        </w:tc>
        <w:tc>
          <w:tcPr>
            <w:tcW w:w="7229" w:type="dxa"/>
            <w:shd w:val="clear" w:color="auto" w:fill="E2EFD9" w:themeFill="accent6" w:themeFillTint="33"/>
          </w:tcPr>
          <w:p w14:paraId="390AC2E0" w14:textId="77777777" w:rsidR="006E4E73" w:rsidRPr="00C86B76" w:rsidRDefault="006E4E73" w:rsidP="00AD3AEC">
            <w:pPr>
              <w:rPr>
                <w:rFonts w:cstheme="minorHAnsi"/>
                <w:sz w:val="20"/>
                <w:szCs w:val="20"/>
              </w:rPr>
            </w:pPr>
            <w:r w:rsidRPr="00C86B76">
              <w:rPr>
                <w:rFonts w:cstheme="minorHAnsi"/>
                <w:sz w:val="20"/>
                <w:szCs w:val="20"/>
              </w:rPr>
              <w:t>General Management</w:t>
            </w:r>
          </w:p>
        </w:tc>
      </w:tr>
      <w:tr w:rsidR="006E4E73" w:rsidRPr="00C86B76" w14:paraId="12714995" w14:textId="77777777" w:rsidTr="00A818A0">
        <w:tc>
          <w:tcPr>
            <w:tcW w:w="3403" w:type="dxa"/>
            <w:shd w:val="clear" w:color="auto" w:fill="E2EFD9" w:themeFill="accent6" w:themeFillTint="33"/>
          </w:tcPr>
          <w:p w14:paraId="55FC321C" w14:textId="77777777" w:rsidR="006E4E73" w:rsidRPr="00C86B76" w:rsidRDefault="006E4E73" w:rsidP="00AD3AEC">
            <w:pPr>
              <w:rPr>
                <w:rFonts w:cstheme="minorHAnsi"/>
                <w:sz w:val="20"/>
                <w:szCs w:val="20"/>
              </w:rPr>
            </w:pPr>
            <w:r w:rsidRPr="00C86B76">
              <w:rPr>
                <w:rFonts w:cstheme="minorHAnsi"/>
                <w:sz w:val="20"/>
                <w:szCs w:val="20"/>
              </w:rPr>
              <w:t>Oxygenation</w:t>
            </w:r>
          </w:p>
          <w:p w14:paraId="471B48E5" w14:textId="77777777" w:rsidR="006E4E73" w:rsidRPr="00C86B76" w:rsidRDefault="006E4E73" w:rsidP="00AD3AEC">
            <w:pPr>
              <w:rPr>
                <w:rFonts w:cstheme="minorHAnsi"/>
                <w:sz w:val="20"/>
                <w:szCs w:val="20"/>
              </w:rPr>
            </w:pPr>
          </w:p>
          <w:p w14:paraId="7CC8422B" w14:textId="77777777" w:rsidR="006E4E73" w:rsidRPr="00C86B76" w:rsidRDefault="006E4E73" w:rsidP="00AD3AEC">
            <w:pPr>
              <w:rPr>
                <w:rFonts w:cstheme="minorHAnsi"/>
                <w:sz w:val="20"/>
                <w:szCs w:val="20"/>
              </w:rPr>
            </w:pPr>
            <w:r w:rsidRPr="00C86B76">
              <w:rPr>
                <w:rFonts w:cstheme="minorHAnsi"/>
                <w:sz w:val="20"/>
                <w:szCs w:val="20"/>
              </w:rPr>
              <w:t>Ventilation</w:t>
            </w:r>
          </w:p>
          <w:p w14:paraId="299F68AE" w14:textId="77777777" w:rsidR="006E4E73" w:rsidRPr="00C86B76" w:rsidRDefault="006E4E73" w:rsidP="00AD3AEC">
            <w:pPr>
              <w:rPr>
                <w:rFonts w:cstheme="minorHAnsi"/>
                <w:sz w:val="20"/>
                <w:szCs w:val="20"/>
              </w:rPr>
            </w:pPr>
          </w:p>
          <w:p w14:paraId="637F94D4" w14:textId="77777777" w:rsidR="006E4E73" w:rsidRPr="00C86B76" w:rsidRDefault="006E4E73" w:rsidP="00AD3AEC">
            <w:pPr>
              <w:rPr>
                <w:rFonts w:cstheme="minorHAnsi"/>
                <w:sz w:val="20"/>
                <w:szCs w:val="20"/>
              </w:rPr>
            </w:pPr>
          </w:p>
          <w:p w14:paraId="307D7D02" w14:textId="77777777" w:rsidR="006E4E73" w:rsidRPr="00C86B76" w:rsidRDefault="006E4E73" w:rsidP="00AD3AEC">
            <w:pPr>
              <w:rPr>
                <w:rFonts w:cstheme="minorHAnsi"/>
                <w:sz w:val="20"/>
                <w:szCs w:val="20"/>
              </w:rPr>
            </w:pPr>
          </w:p>
          <w:p w14:paraId="59317018" w14:textId="77777777" w:rsidR="006E4E73" w:rsidRPr="00C86B76" w:rsidRDefault="006E4E73" w:rsidP="00AD3AEC">
            <w:pPr>
              <w:rPr>
                <w:rFonts w:cstheme="minorHAnsi"/>
                <w:sz w:val="20"/>
                <w:szCs w:val="20"/>
              </w:rPr>
            </w:pPr>
            <w:r w:rsidRPr="00C86B76">
              <w:rPr>
                <w:rFonts w:cstheme="minorHAnsi"/>
                <w:sz w:val="20"/>
                <w:szCs w:val="20"/>
              </w:rPr>
              <w:t>Circulation</w:t>
            </w:r>
          </w:p>
          <w:p w14:paraId="58A635AA" w14:textId="77777777" w:rsidR="006E4E73" w:rsidRPr="00C86B76" w:rsidRDefault="006E4E73" w:rsidP="00AD3AEC">
            <w:pPr>
              <w:rPr>
                <w:rFonts w:cstheme="minorHAnsi"/>
                <w:sz w:val="20"/>
                <w:szCs w:val="20"/>
              </w:rPr>
            </w:pPr>
          </w:p>
          <w:p w14:paraId="7B6598A4" w14:textId="77777777" w:rsidR="006E4E73" w:rsidRPr="00C86B76" w:rsidRDefault="006E4E73" w:rsidP="00AD3AEC">
            <w:pPr>
              <w:rPr>
                <w:rFonts w:cstheme="minorHAnsi"/>
                <w:sz w:val="20"/>
                <w:szCs w:val="20"/>
              </w:rPr>
            </w:pPr>
          </w:p>
          <w:p w14:paraId="039DBC46" w14:textId="77777777" w:rsidR="006E4E73" w:rsidRDefault="006E4E73" w:rsidP="00AD3AEC">
            <w:pPr>
              <w:rPr>
                <w:rFonts w:cstheme="minorHAnsi"/>
                <w:sz w:val="20"/>
                <w:szCs w:val="20"/>
              </w:rPr>
            </w:pPr>
          </w:p>
          <w:p w14:paraId="554C8419" w14:textId="77777777" w:rsidR="00CE7BBB" w:rsidRDefault="00CE7BBB" w:rsidP="00AD3AEC">
            <w:pPr>
              <w:rPr>
                <w:rFonts w:cstheme="minorHAnsi"/>
                <w:sz w:val="20"/>
                <w:szCs w:val="20"/>
              </w:rPr>
            </w:pPr>
          </w:p>
          <w:p w14:paraId="73749589" w14:textId="77777777" w:rsidR="00CE7BBB" w:rsidRPr="00C86B76" w:rsidRDefault="00CE7BBB" w:rsidP="00AD3AEC">
            <w:pPr>
              <w:rPr>
                <w:rFonts w:cstheme="minorHAnsi"/>
                <w:sz w:val="20"/>
                <w:szCs w:val="20"/>
              </w:rPr>
            </w:pPr>
          </w:p>
          <w:p w14:paraId="5A999C88" w14:textId="77777777" w:rsidR="006E4E73" w:rsidRPr="00C86B76" w:rsidRDefault="006E4E73" w:rsidP="00AD3AEC">
            <w:pPr>
              <w:rPr>
                <w:rFonts w:cstheme="minorHAnsi"/>
                <w:sz w:val="20"/>
                <w:szCs w:val="20"/>
              </w:rPr>
            </w:pPr>
          </w:p>
          <w:p w14:paraId="5216FFAC" w14:textId="77777777" w:rsidR="006E4E73" w:rsidRPr="00C86B76" w:rsidRDefault="006E4E73" w:rsidP="00AD3AEC">
            <w:pPr>
              <w:rPr>
                <w:rFonts w:cstheme="minorHAnsi"/>
                <w:sz w:val="20"/>
                <w:szCs w:val="20"/>
              </w:rPr>
            </w:pPr>
            <w:r w:rsidRPr="00C86B76">
              <w:rPr>
                <w:rFonts w:cstheme="minorHAnsi"/>
                <w:sz w:val="20"/>
                <w:szCs w:val="20"/>
              </w:rPr>
              <w:t>Mechanical Support</w:t>
            </w:r>
          </w:p>
          <w:p w14:paraId="575B4366" w14:textId="77777777" w:rsidR="006E4E73" w:rsidRPr="00C86B76" w:rsidRDefault="006E4E73" w:rsidP="00AD3AEC">
            <w:pPr>
              <w:rPr>
                <w:rFonts w:cstheme="minorHAnsi"/>
                <w:sz w:val="20"/>
                <w:szCs w:val="20"/>
              </w:rPr>
            </w:pPr>
          </w:p>
          <w:p w14:paraId="633578B1" w14:textId="77777777" w:rsidR="006E4E73" w:rsidRPr="00C86B76" w:rsidRDefault="006E4E73" w:rsidP="00AD3AEC">
            <w:pPr>
              <w:rPr>
                <w:rFonts w:cstheme="minorHAnsi"/>
                <w:sz w:val="20"/>
                <w:szCs w:val="20"/>
              </w:rPr>
            </w:pPr>
          </w:p>
          <w:p w14:paraId="156419EF" w14:textId="77777777" w:rsidR="006E4E73" w:rsidRPr="00C86B76" w:rsidRDefault="006E4E73" w:rsidP="00AD3AEC">
            <w:pPr>
              <w:rPr>
                <w:rFonts w:cstheme="minorHAnsi"/>
                <w:sz w:val="20"/>
                <w:szCs w:val="20"/>
              </w:rPr>
            </w:pPr>
          </w:p>
          <w:p w14:paraId="3C43B46D" w14:textId="77777777" w:rsidR="006E4E73" w:rsidRPr="00C86B76" w:rsidRDefault="006E4E73" w:rsidP="00AD3AEC">
            <w:pPr>
              <w:rPr>
                <w:rFonts w:cstheme="minorHAnsi"/>
                <w:sz w:val="20"/>
                <w:szCs w:val="20"/>
              </w:rPr>
            </w:pPr>
            <w:r w:rsidRPr="00C86B76">
              <w:rPr>
                <w:rFonts w:cstheme="minorHAnsi"/>
                <w:sz w:val="20"/>
                <w:szCs w:val="20"/>
              </w:rPr>
              <w:t xml:space="preserve">Neurology </w:t>
            </w:r>
          </w:p>
          <w:p w14:paraId="0C6D81D5" w14:textId="77777777" w:rsidR="006E4E73" w:rsidRPr="00C86B76" w:rsidRDefault="006E4E73" w:rsidP="00AD3AEC">
            <w:pPr>
              <w:rPr>
                <w:rFonts w:cstheme="minorHAnsi"/>
                <w:sz w:val="20"/>
                <w:szCs w:val="20"/>
              </w:rPr>
            </w:pPr>
          </w:p>
          <w:p w14:paraId="601A7FC0" w14:textId="77777777" w:rsidR="006E4E73" w:rsidRPr="00C86B76" w:rsidRDefault="006E4E73" w:rsidP="00AD3AEC">
            <w:pPr>
              <w:rPr>
                <w:rFonts w:cstheme="minorHAnsi"/>
                <w:sz w:val="20"/>
                <w:szCs w:val="20"/>
              </w:rPr>
            </w:pPr>
          </w:p>
          <w:p w14:paraId="73A3CB81" w14:textId="77777777" w:rsidR="006E4E73" w:rsidRPr="00C86B76" w:rsidRDefault="006E4E73" w:rsidP="00AD3AEC">
            <w:pPr>
              <w:rPr>
                <w:rFonts w:cstheme="minorHAnsi"/>
                <w:sz w:val="20"/>
                <w:szCs w:val="20"/>
              </w:rPr>
            </w:pPr>
          </w:p>
          <w:p w14:paraId="6DC2FD23" w14:textId="77777777" w:rsidR="006E4E73" w:rsidRPr="00C86B76" w:rsidRDefault="006E4E73" w:rsidP="00AD3AEC">
            <w:pPr>
              <w:rPr>
                <w:rFonts w:cstheme="minorHAnsi"/>
                <w:sz w:val="20"/>
                <w:szCs w:val="20"/>
              </w:rPr>
            </w:pPr>
          </w:p>
          <w:p w14:paraId="6C76097E" w14:textId="77777777" w:rsidR="006E4E73" w:rsidRPr="00C86B76" w:rsidRDefault="006E4E73" w:rsidP="00AD3AEC">
            <w:pPr>
              <w:rPr>
                <w:rFonts w:cstheme="minorHAnsi"/>
                <w:sz w:val="20"/>
                <w:szCs w:val="20"/>
              </w:rPr>
            </w:pPr>
          </w:p>
          <w:p w14:paraId="075728A1" w14:textId="77777777" w:rsidR="006E4E73" w:rsidRPr="00C86B76" w:rsidRDefault="006E4E73" w:rsidP="00AD3AEC">
            <w:pPr>
              <w:rPr>
                <w:rFonts w:cstheme="minorHAnsi"/>
                <w:sz w:val="20"/>
                <w:szCs w:val="20"/>
              </w:rPr>
            </w:pPr>
          </w:p>
          <w:p w14:paraId="35BE53B9" w14:textId="77777777" w:rsidR="006E4E73" w:rsidRPr="00C86B76" w:rsidRDefault="006E4E73" w:rsidP="00AD3AEC">
            <w:pPr>
              <w:rPr>
                <w:rFonts w:cstheme="minorHAnsi"/>
                <w:sz w:val="20"/>
                <w:szCs w:val="20"/>
              </w:rPr>
            </w:pPr>
          </w:p>
          <w:p w14:paraId="619EB2A0" w14:textId="77777777" w:rsidR="006E4E73" w:rsidRPr="00C86B76" w:rsidRDefault="006E4E73" w:rsidP="00AD3AEC">
            <w:pPr>
              <w:rPr>
                <w:rFonts w:cstheme="minorHAnsi"/>
                <w:sz w:val="20"/>
                <w:szCs w:val="20"/>
              </w:rPr>
            </w:pPr>
            <w:r w:rsidRPr="00C86B76">
              <w:rPr>
                <w:rFonts w:cstheme="minorHAnsi"/>
                <w:sz w:val="20"/>
                <w:szCs w:val="20"/>
              </w:rPr>
              <w:t>Routine Care</w:t>
            </w:r>
          </w:p>
          <w:p w14:paraId="20379CD6" w14:textId="77777777" w:rsidR="006E4E73" w:rsidRPr="00C86B76" w:rsidRDefault="006E4E73" w:rsidP="00AD3AEC">
            <w:pPr>
              <w:rPr>
                <w:rFonts w:cstheme="minorHAnsi"/>
                <w:sz w:val="20"/>
                <w:szCs w:val="20"/>
              </w:rPr>
            </w:pPr>
          </w:p>
          <w:p w14:paraId="10888920" w14:textId="77777777" w:rsidR="006E4E73" w:rsidRPr="00C86B76" w:rsidRDefault="006E4E73" w:rsidP="00AD3AEC">
            <w:pPr>
              <w:rPr>
                <w:rFonts w:cstheme="minorHAnsi"/>
                <w:sz w:val="20"/>
                <w:szCs w:val="20"/>
              </w:rPr>
            </w:pPr>
          </w:p>
          <w:p w14:paraId="610139C2" w14:textId="77777777" w:rsidR="00CE3502" w:rsidRDefault="00CE3502" w:rsidP="00AD3AEC">
            <w:pPr>
              <w:rPr>
                <w:rFonts w:cstheme="minorHAnsi"/>
                <w:sz w:val="20"/>
                <w:szCs w:val="20"/>
              </w:rPr>
            </w:pPr>
          </w:p>
          <w:p w14:paraId="0711BCF8" w14:textId="77777777" w:rsidR="006E4E73" w:rsidRPr="00C86B76" w:rsidRDefault="006E4E73" w:rsidP="00AD3AEC">
            <w:pPr>
              <w:rPr>
                <w:rFonts w:cstheme="minorHAnsi"/>
                <w:sz w:val="20"/>
                <w:szCs w:val="20"/>
              </w:rPr>
            </w:pPr>
            <w:r w:rsidRPr="00C86B76">
              <w:rPr>
                <w:rFonts w:cstheme="minorHAnsi"/>
                <w:sz w:val="20"/>
                <w:szCs w:val="20"/>
              </w:rPr>
              <w:t>Temperature Management</w:t>
            </w:r>
          </w:p>
          <w:p w14:paraId="4E8B2260" w14:textId="77777777" w:rsidR="006E4E73" w:rsidRPr="00C86B76" w:rsidRDefault="006E4E73" w:rsidP="00AD3AEC">
            <w:pPr>
              <w:rPr>
                <w:rFonts w:cstheme="minorHAnsi"/>
                <w:sz w:val="20"/>
                <w:szCs w:val="20"/>
              </w:rPr>
            </w:pPr>
          </w:p>
          <w:p w14:paraId="4AB2A420" w14:textId="77777777" w:rsidR="006E4E73" w:rsidRPr="00C86B76" w:rsidRDefault="006E4E73" w:rsidP="00AD3AE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E2EFD9" w:themeFill="accent6" w:themeFillTint="33"/>
          </w:tcPr>
          <w:p w14:paraId="424F4501" w14:textId="77777777" w:rsidR="006E4E73" w:rsidRPr="00C86B76" w:rsidRDefault="006E4E73" w:rsidP="00AD3AEC">
            <w:pPr>
              <w:rPr>
                <w:rFonts w:cstheme="minorHAnsi"/>
                <w:sz w:val="20"/>
                <w:szCs w:val="20"/>
              </w:rPr>
            </w:pPr>
            <w:r w:rsidRPr="00C86B76">
              <w:rPr>
                <w:rFonts w:cstheme="minorHAnsi"/>
                <w:sz w:val="20"/>
                <w:szCs w:val="20"/>
              </w:rPr>
              <w:t xml:space="preserve">PO2 10-13, </w:t>
            </w:r>
            <w:r w:rsidR="00603975" w:rsidRPr="00C86B76">
              <w:rPr>
                <w:rFonts w:cstheme="minorHAnsi"/>
                <w:sz w:val="20"/>
                <w:szCs w:val="20"/>
              </w:rPr>
              <w:t>a</w:t>
            </w:r>
            <w:r w:rsidRPr="00C86B76">
              <w:rPr>
                <w:rFonts w:cstheme="minorHAnsi"/>
                <w:sz w:val="20"/>
                <w:szCs w:val="20"/>
              </w:rPr>
              <w:t xml:space="preserve">void hypoxaemia, </w:t>
            </w:r>
            <w:r w:rsidR="00603975" w:rsidRPr="00C86B76">
              <w:rPr>
                <w:rFonts w:cstheme="minorHAnsi"/>
                <w:sz w:val="20"/>
                <w:szCs w:val="20"/>
              </w:rPr>
              <w:t>a</w:t>
            </w:r>
            <w:r w:rsidRPr="00C86B76">
              <w:rPr>
                <w:rFonts w:cstheme="minorHAnsi"/>
                <w:sz w:val="20"/>
                <w:szCs w:val="20"/>
              </w:rPr>
              <w:t>void hyperoxaemia</w:t>
            </w:r>
          </w:p>
          <w:p w14:paraId="761707FC" w14:textId="77777777" w:rsidR="006E4E73" w:rsidRPr="00C86B76" w:rsidRDefault="006E4E73" w:rsidP="00AD3AEC">
            <w:pPr>
              <w:rPr>
                <w:rFonts w:cstheme="minorHAnsi"/>
                <w:sz w:val="20"/>
                <w:szCs w:val="20"/>
              </w:rPr>
            </w:pPr>
          </w:p>
          <w:p w14:paraId="6C9A3978" w14:textId="77777777" w:rsidR="006E4E73" w:rsidRPr="00C86B76" w:rsidRDefault="006E4E73" w:rsidP="00AD3AEC">
            <w:pPr>
              <w:rPr>
                <w:rFonts w:cstheme="minorHAnsi"/>
                <w:sz w:val="20"/>
                <w:szCs w:val="20"/>
              </w:rPr>
            </w:pPr>
            <w:r w:rsidRPr="00C86B76">
              <w:rPr>
                <w:rFonts w:cstheme="minorHAnsi"/>
                <w:sz w:val="20"/>
                <w:szCs w:val="20"/>
              </w:rPr>
              <w:t xml:space="preserve">Lung protective strategy </w:t>
            </w:r>
          </w:p>
          <w:p w14:paraId="739B9239" w14:textId="77777777" w:rsidR="006E4E73" w:rsidRPr="00C86B76" w:rsidRDefault="006E4E73" w:rsidP="00AD3AEC">
            <w:pPr>
              <w:rPr>
                <w:rFonts w:cstheme="minorHAnsi"/>
                <w:sz w:val="20"/>
                <w:szCs w:val="20"/>
              </w:rPr>
            </w:pPr>
            <w:r w:rsidRPr="00C86B76">
              <w:rPr>
                <w:rFonts w:cstheme="minorHAnsi"/>
                <w:sz w:val="20"/>
                <w:szCs w:val="20"/>
              </w:rPr>
              <w:t>PaCO2 4.5-6</w:t>
            </w:r>
          </w:p>
          <w:p w14:paraId="3245889F" w14:textId="77777777" w:rsidR="006E4E73" w:rsidRPr="00C86B76" w:rsidRDefault="006E4E73" w:rsidP="006E4E73">
            <w:pPr>
              <w:rPr>
                <w:rFonts w:cstheme="minorHAnsi"/>
                <w:sz w:val="20"/>
                <w:szCs w:val="20"/>
              </w:rPr>
            </w:pPr>
            <w:r w:rsidRPr="00C86B76">
              <w:rPr>
                <w:rFonts w:cstheme="minorHAnsi"/>
                <w:sz w:val="20"/>
                <w:szCs w:val="20"/>
              </w:rPr>
              <w:t>Prophylactic antibiotics for aspiration are not recommended</w:t>
            </w:r>
          </w:p>
          <w:p w14:paraId="3097159A" w14:textId="77777777" w:rsidR="006E4E73" w:rsidRPr="00C86B76" w:rsidRDefault="006E4E73" w:rsidP="00AD3AEC">
            <w:pPr>
              <w:rPr>
                <w:rFonts w:cstheme="minorHAnsi"/>
                <w:sz w:val="20"/>
                <w:szCs w:val="20"/>
              </w:rPr>
            </w:pPr>
          </w:p>
          <w:p w14:paraId="2F24869E" w14:textId="77777777" w:rsidR="006E4E73" w:rsidRPr="00C86B76" w:rsidRDefault="006E4E73" w:rsidP="00AD3AEC">
            <w:pPr>
              <w:rPr>
                <w:rFonts w:cstheme="minorHAnsi"/>
                <w:sz w:val="20"/>
                <w:szCs w:val="20"/>
              </w:rPr>
            </w:pPr>
            <w:r w:rsidRPr="00C86B76">
              <w:rPr>
                <w:rFonts w:cstheme="minorHAnsi"/>
                <w:sz w:val="20"/>
                <w:szCs w:val="20"/>
              </w:rPr>
              <w:t>A</w:t>
            </w:r>
            <w:r w:rsidR="00A43053" w:rsidRPr="00C86B76">
              <w:rPr>
                <w:rFonts w:cstheme="minorHAnsi"/>
                <w:sz w:val="20"/>
                <w:szCs w:val="20"/>
              </w:rPr>
              <w:t xml:space="preserve">rterial </w:t>
            </w:r>
            <w:r w:rsidRPr="00C86B76">
              <w:rPr>
                <w:rFonts w:cstheme="minorHAnsi"/>
                <w:sz w:val="20"/>
                <w:szCs w:val="20"/>
              </w:rPr>
              <w:t xml:space="preserve">line </w:t>
            </w:r>
            <w:r w:rsidR="00A43053" w:rsidRPr="00C86B76">
              <w:rPr>
                <w:rFonts w:cstheme="minorHAnsi"/>
                <w:sz w:val="20"/>
                <w:szCs w:val="20"/>
              </w:rPr>
              <w:t xml:space="preserve">and central venous access </w:t>
            </w:r>
          </w:p>
          <w:p w14:paraId="274D34CA" w14:textId="77777777" w:rsidR="006E4E73" w:rsidRPr="00C86B76" w:rsidRDefault="006E4E73" w:rsidP="00AD3AEC">
            <w:pPr>
              <w:rPr>
                <w:rFonts w:cstheme="minorHAnsi"/>
                <w:sz w:val="20"/>
                <w:szCs w:val="20"/>
              </w:rPr>
            </w:pPr>
            <w:r w:rsidRPr="00C86B76">
              <w:rPr>
                <w:rFonts w:cstheme="minorHAnsi"/>
                <w:sz w:val="20"/>
                <w:szCs w:val="20"/>
              </w:rPr>
              <w:t xml:space="preserve">Early </w:t>
            </w:r>
            <w:r w:rsidR="00CE7BBB">
              <w:rPr>
                <w:rFonts w:cstheme="minorHAnsi"/>
                <w:sz w:val="20"/>
                <w:szCs w:val="20"/>
              </w:rPr>
              <w:t xml:space="preserve">formal </w:t>
            </w:r>
            <w:r w:rsidRPr="00C86B76">
              <w:rPr>
                <w:rFonts w:cstheme="minorHAnsi"/>
                <w:sz w:val="20"/>
                <w:szCs w:val="20"/>
              </w:rPr>
              <w:t xml:space="preserve">echo to quantify myocardial dysfunction </w:t>
            </w:r>
            <w:r w:rsidR="00CE7BBB" w:rsidRPr="00CE7BBB">
              <w:rPr>
                <w:rFonts w:cstheme="minorHAnsi"/>
                <w:i/>
                <w:iCs/>
                <w:sz w:val="20"/>
                <w:szCs w:val="20"/>
              </w:rPr>
              <w:t xml:space="preserve">(within </w:t>
            </w:r>
            <w:r w:rsidR="009D7D81">
              <w:rPr>
                <w:rFonts w:cstheme="minorHAnsi"/>
                <w:i/>
                <w:iCs/>
                <w:sz w:val="20"/>
                <w:szCs w:val="20"/>
              </w:rPr>
              <w:t>24</w:t>
            </w:r>
            <w:r w:rsidR="00CE7BBB" w:rsidRPr="00CE7BBB">
              <w:rPr>
                <w:rFonts w:cstheme="minorHAnsi"/>
                <w:i/>
                <w:iCs/>
                <w:sz w:val="20"/>
                <w:szCs w:val="20"/>
              </w:rPr>
              <w:t>hrs)</w:t>
            </w:r>
          </w:p>
          <w:p w14:paraId="57EEF79B" w14:textId="77777777" w:rsidR="006E4E73" w:rsidRDefault="00A43053" w:rsidP="00AD3AEC">
            <w:pPr>
              <w:rPr>
                <w:rFonts w:cstheme="minorHAnsi"/>
                <w:sz w:val="20"/>
                <w:szCs w:val="20"/>
              </w:rPr>
            </w:pPr>
            <w:r w:rsidRPr="00C86B76">
              <w:rPr>
                <w:rFonts w:cstheme="minorHAnsi"/>
                <w:sz w:val="20"/>
                <w:szCs w:val="20"/>
              </w:rPr>
              <w:t xml:space="preserve">Target </w:t>
            </w:r>
            <w:r w:rsidR="006E4E73" w:rsidRPr="00C86B76">
              <w:rPr>
                <w:rFonts w:cstheme="minorHAnsi"/>
                <w:sz w:val="20"/>
                <w:szCs w:val="20"/>
              </w:rPr>
              <w:t xml:space="preserve">MAP &gt; 65, maintained with fluids, noradrenaline +/- inotropy (adrenaline/ dobutamine) dependent on individual patient need </w:t>
            </w:r>
          </w:p>
          <w:p w14:paraId="059DE76E" w14:textId="77777777" w:rsidR="00CE7BBB" w:rsidRPr="00C86B76" w:rsidRDefault="00CE7BBB" w:rsidP="00AD3AE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Dynamic measures of cardiac function are encouraged including serial echocardiography where indicated to assess trends </w:t>
            </w:r>
          </w:p>
          <w:p w14:paraId="15C40C94" w14:textId="77777777" w:rsidR="006E4E73" w:rsidRPr="00C86B76" w:rsidRDefault="006E4E73" w:rsidP="00AD3AEC">
            <w:pPr>
              <w:rPr>
                <w:rFonts w:cstheme="minorHAnsi"/>
                <w:sz w:val="20"/>
                <w:szCs w:val="20"/>
              </w:rPr>
            </w:pPr>
          </w:p>
          <w:p w14:paraId="1D234449" w14:textId="77777777" w:rsidR="006E4E73" w:rsidRPr="00C86B76" w:rsidRDefault="006E4E73" w:rsidP="00AD3AEC">
            <w:pPr>
              <w:rPr>
                <w:rFonts w:cstheme="minorHAnsi"/>
                <w:sz w:val="20"/>
                <w:szCs w:val="20"/>
              </w:rPr>
            </w:pPr>
            <w:r w:rsidRPr="00C86B76">
              <w:rPr>
                <w:rFonts w:cstheme="minorHAnsi"/>
                <w:sz w:val="20"/>
                <w:szCs w:val="20"/>
              </w:rPr>
              <w:t xml:space="preserve">Consider mechanical circulatory support (IABP, VA ECMO) in patients with circulatory shock in whom treatment with vasopressors, fluids and </w:t>
            </w:r>
            <w:r w:rsidR="002F6777" w:rsidRPr="00C86B76">
              <w:rPr>
                <w:rFonts w:cstheme="minorHAnsi"/>
                <w:sz w:val="20"/>
                <w:szCs w:val="20"/>
              </w:rPr>
              <w:t>inotropes</w:t>
            </w:r>
            <w:r w:rsidRPr="00C86B76">
              <w:rPr>
                <w:rFonts w:cstheme="minorHAnsi"/>
                <w:sz w:val="20"/>
                <w:szCs w:val="20"/>
              </w:rPr>
              <w:t xml:space="preserve"> is insufficient to maintain adequate organ perfusion</w:t>
            </w:r>
          </w:p>
          <w:p w14:paraId="6CFF7909" w14:textId="77777777" w:rsidR="006E4E73" w:rsidRPr="00C86B76" w:rsidRDefault="006E4E73" w:rsidP="00AD3AEC">
            <w:pPr>
              <w:rPr>
                <w:rFonts w:cstheme="minorHAnsi"/>
                <w:sz w:val="20"/>
                <w:szCs w:val="20"/>
              </w:rPr>
            </w:pPr>
          </w:p>
          <w:p w14:paraId="1FD34A47" w14:textId="77777777" w:rsidR="006E4E73" w:rsidRPr="00C86B76" w:rsidRDefault="006E4E73" w:rsidP="00AD3AEC">
            <w:pPr>
              <w:rPr>
                <w:rFonts w:cstheme="minorHAnsi"/>
                <w:sz w:val="20"/>
                <w:szCs w:val="20"/>
              </w:rPr>
            </w:pPr>
            <w:r w:rsidRPr="00C86B76">
              <w:rPr>
                <w:rFonts w:cstheme="minorHAnsi"/>
                <w:sz w:val="20"/>
                <w:szCs w:val="20"/>
              </w:rPr>
              <w:t xml:space="preserve">Sedation with propofol/alfentanil should be commenced on admission, with the aim of stopping sedation after 48 hours </w:t>
            </w:r>
          </w:p>
          <w:p w14:paraId="07D550F3" w14:textId="77777777" w:rsidR="006E4E73" w:rsidRPr="00C86B76" w:rsidRDefault="006E4E73" w:rsidP="00AD3AEC">
            <w:pPr>
              <w:rPr>
                <w:rFonts w:cstheme="minorHAnsi"/>
                <w:sz w:val="20"/>
                <w:szCs w:val="20"/>
              </w:rPr>
            </w:pPr>
          </w:p>
          <w:p w14:paraId="1D8F34E0" w14:textId="77777777" w:rsidR="006E4E73" w:rsidRPr="00C86B76" w:rsidRDefault="006E4E73" w:rsidP="00AD3AEC">
            <w:pPr>
              <w:rPr>
                <w:rFonts w:cstheme="minorHAnsi"/>
                <w:sz w:val="20"/>
                <w:szCs w:val="20"/>
              </w:rPr>
            </w:pPr>
            <w:r w:rsidRPr="00C86B76">
              <w:rPr>
                <w:rFonts w:cstheme="minorHAnsi"/>
                <w:sz w:val="20"/>
                <w:szCs w:val="20"/>
              </w:rPr>
              <w:t xml:space="preserve">Routine seizure prophylaxis is not recommended </w:t>
            </w:r>
          </w:p>
          <w:p w14:paraId="19EC2A80" w14:textId="77777777" w:rsidR="006E4E73" w:rsidRPr="00C86B76" w:rsidRDefault="006E4E73" w:rsidP="00AD3AEC">
            <w:pPr>
              <w:rPr>
                <w:rFonts w:cstheme="minorHAnsi"/>
                <w:sz w:val="20"/>
                <w:szCs w:val="20"/>
              </w:rPr>
            </w:pPr>
          </w:p>
          <w:p w14:paraId="14274206" w14:textId="77777777" w:rsidR="006E4E73" w:rsidRPr="00C86B76" w:rsidRDefault="006E4E73" w:rsidP="00AD3AEC">
            <w:pPr>
              <w:rPr>
                <w:rFonts w:cstheme="minorHAnsi"/>
                <w:sz w:val="20"/>
                <w:szCs w:val="20"/>
              </w:rPr>
            </w:pPr>
            <w:r w:rsidRPr="00C86B76">
              <w:rPr>
                <w:rFonts w:cstheme="minorHAnsi"/>
                <w:sz w:val="20"/>
                <w:szCs w:val="20"/>
              </w:rPr>
              <w:t xml:space="preserve">In clinical seizure activity following OOHCA, levetiracetam is recommended as the first line drug </w:t>
            </w:r>
            <w:r w:rsidR="0076409F" w:rsidRPr="00C86B76">
              <w:rPr>
                <w:rFonts w:cstheme="minorHAnsi"/>
                <w:sz w:val="20"/>
                <w:szCs w:val="20"/>
              </w:rPr>
              <w:t>(see monograph)</w:t>
            </w:r>
            <w:r w:rsidR="003C4068">
              <w:rPr>
                <w:rFonts w:cstheme="minorHAnsi"/>
                <w:sz w:val="20"/>
                <w:szCs w:val="20"/>
              </w:rPr>
              <w:t>. EEG evidence of seizure act</w:t>
            </w:r>
            <w:r w:rsidR="00346A15">
              <w:rPr>
                <w:rFonts w:cstheme="minorHAnsi"/>
                <w:sz w:val="20"/>
                <w:szCs w:val="20"/>
              </w:rPr>
              <w:t xml:space="preserve">ivity is a poor prognostic sign </w:t>
            </w:r>
            <w:r w:rsidR="003C4068">
              <w:rPr>
                <w:rFonts w:cstheme="minorHAnsi"/>
                <w:sz w:val="20"/>
                <w:szCs w:val="20"/>
              </w:rPr>
              <w:t xml:space="preserve">(see neuroprognostication section) </w:t>
            </w:r>
          </w:p>
          <w:p w14:paraId="411CABA2" w14:textId="77777777" w:rsidR="006E4E73" w:rsidRPr="00C86B76" w:rsidRDefault="006E4E73" w:rsidP="00AD3AEC">
            <w:pPr>
              <w:rPr>
                <w:rFonts w:cstheme="minorHAnsi"/>
                <w:sz w:val="20"/>
                <w:szCs w:val="20"/>
              </w:rPr>
            </w:pPr>
          </w:p>
          <w:p w14:paraId="03F13C53" w14:textId="77777777" w:rsidR="006E4E73" w:rsidRPr="00C86B76" w:rsidRDefault="006E4E73" w:rsidP="00AD3AEC">
            <w:pPr>
              <w:rPr>
                <w:rFonts w:cstheme="minorHAnsi"/>
                <w:sz w:val="20"/>
                <w:szCs w:val="20"/>
              </w:rPr>
            </w:pPr>
            <w:r w:rsidRPr="00C86B76">
              <w:rPr>
                <w:rFonts w:cstheme="minorHAnsi"/>
                <w:sz w:val="20"/>
                <w:szCs w:val="20"/>
              </w:rPr>
              <w:t xml:space="preserve">Glycaemic control (4-10mmol/L) </w:t>
            </w:r>
          </w:p>
          <w:p w14:paraId="58A3E0CB" w14:textId="77777777" w:rsidR="006E4E73" w:rsidRPr="00C86B76" w:rsidRDefault="006E4E73" w:rsidP="00AD3AEC">
            <w:pPr>
              <w:rPr>
                <w:rFonts w:cstheme="minorHAnsi"/>
                <w:sz w:val="20"/>
                <w:szCs w:val="20"/>
              </w:rPr>
            </w:pPr>
            <w:r w:rsidRPr="00C86B76">
              <w:rPr>
                <w:rFonts w:cstheme="minorHAnsi"/>
                <w:sz w:val="20"/>
                <w:szCs w:val="20"/>
              </w:rPr>
              <w:t xml:space="preserve">Start feeding </w:t>
            </w:r>
          </w:p>
          <w:p w14:paraId="21F39EC5" w14:textId="77777777" w:rsidR="006E4E73" w:rsidRPr="00C86B76" w:rsidRDefault="006E4E73" w:rsidP="00AD3AEC">
            <w:pPr>
              <w:rPr>
                <w:rFonts w:cstheme="minorHAnsi"/>
                <w:sz w:val="20"/>
                <w:szCs w:val="20"/>
              </w:rPr>
            </w:pPr>
            <w:r w:rsidRPr="00C86B76">
              <w:rPr>
                <w:rFonts w:cstheme="minorHAnsi"/>
                <w:sz w:val="20"/>
                <w:szCs w:val="20"/>
              </w:rPr>
              <w:t xml:space="preserve">VTE prophylaxis </w:t>
            </w:r>
          </w:p>
          <w:p w14:paraId="1A1EA8EF" w14:textId="77777777" w:rsidR="006E4E73" w:rsidRPr="00C86B76" w:rsidRDefault="006E4E73" w:rsidP="00AD3AEC">
            <w:pPr>
              <w:rPr>
                <w:rFonts w:cstheme="minorHAnsi"/>
                <w:sz w:val="20"/>
                <w:szCs w:val="20"/>
              </w:rPr>
            </w:pPr>
          </w:p>
          <w:p w14:paraId="2543A999" w14:textId="77777777" w:rsidR="006E4E73" w:rsidRPr="00C86B76" w:rsidRDefault="006E4E73" w:rsidP="00AD3AEC">
            <w:pPr>
              <w:rPr>
                <w:rFonts w:cstheme="minorHAnsi"/>
                <w:sz w:val="20"/>
                <w:szCs w:val="20"/>
              </w:rPr>
            </w:pPr>
            <w:r w:rsidRPr="00C86B76">
              <w:rPr>
                <w:rFonts w:cstheme="minorHAnsi"/>
                <w:sz w:val="20"/>
                <w:szCs w:val="20"/>
              </w:rPr>
              <w:t xml:space="preserve">Apply cooling pads on admission, target temperature of 37 degrees </w:t>
            </w:r>
          </w:p>
          <w:p w14:paraId="2FCE2514" w14:textId="614FB410" w:rsidR="006E4E73" w:rsidRPr="00C86B76" w:rsidRDefault="006E4E73" w:rsidP="00AD3AEC">
            <w:pPr>
              <w:rPr>
                <w:rFonts w:cstheme="minorHAnsi"/>
                <w:sz w:val="20"/>
                <w:szCs w:val="20"/>
              </w:rPr>
            </w:pPr>
            <w:r w:rsidRPr="00C86B76">
              <w:rPr>
                <w:rFonts w:cstheme="minorHAnsi"/>
                <w:sz w:val="20"/>
                <w:szCs w:val="20"/>
              </w:rPr>
              <w:lastRenderedPageBreak/>
              <w:t xml:space="preserve">Maintain temperature of 37 degrees for 72 hours following admission </w:t>
            </w:r>
            <w:r w:rsidR="0076409F" w:rsidRPr="00C86B76">
              <w:rPr>
                <w:rFonts w:cstheme="minorHAnsi"/>
                <w:sz w:val="20"/>
                <w:szCs w:val="20"/>
              </w:rPr>
              <w:t xml:space="preserve">with aggressive avoidance of pyrexia </w:t>
            </w:r>
            <w:r w:rsidR="008C6B71">
              <w:rPr>
                <w:rFonts w:cstheme="minorHAnsi"/>
                <w:sz w:val="20"/>
                <w:szCs w:val="20"/>
              </w:rPr>
              <w:t>&gt; 37.7</w:t>
            </w:r>
          </w:p>
        </w:tc>
      </w:tr>
    </w:tbl>
    <w:p w14:paraId="1F20A063" w14:textId="77777777" w:rsidR="00C86B76" w:rsidRDefault="00C86B76">
      <w:pPr>
        <w:rPr>
          <w:sz w:val="20"/>
          <w:szCs w:val="20"/>
        </w:rPr>
      </w:pPr>
    </w:p>
    <w:p w14:paraId="41B5C5D7" w14:textId="77777777" w:rsidR="0006167B" w:rsidRDefault="0006167B">
      <w:pPr>
        <w:rPr>
          <w:sz w:val="20"/>
          <w:szCs w:val="20"/>
        </w:rPr>
      </w:pPr>
    </w:p>
    <w:p w14:paraId="757394B5" w14:textId="77777777" w:rsidR="00CE3502" w:rsidRPr="00C86B76" w:rsidRDefault="00CE3502">
      <w:pPr>
        <w:rPr>
          <w:sz w:val="20"/>
          <w:szCs w:val="20"/>
        </w:rPr>
      </w:pPr>
    </w:p>
    <w:tbl>
      <w:tblPr>
        <w:tblStyle w:val="TableGrid"/>
        <w:tblW w:w="10033" w:type="dxa"/>
        <w:tblInd w:w="-714" w:type="dxa"/>
        <w:tblLook w:val="04A0" w:firstRow="1" w:lastRow="0" w:firstColumn="1" w:lastColumn="0" w:noHBand="0" w:noVBand="1"/>
      </w:tblPr>
      <w:tblGrid>
        <w:gridCol w:w="1496"/>
        <w:gridCol w:w="9556"/>
      </w:tblGrid>
      <w:tr w:rsidR="00A818A0" w:rsidRPr="00C86B76" w14:paraId="61378FA7" w14:textId="77777777" w:rsidTr="003C4068">
        <w:trPr>
          <w:trHeight w:val="171"/>
        </w:trPr>
        <w:tc>
          <w:tcPr>
            <w:tcW w:w="10033" w:type="dxa"/>
            <w:gridSpan w:val="2"/>
            <w:shd w:val="clear" w:color="auto" w:fill="FFE599" w:themeFill="accent4" w:themeFillTint="66"/>
          </w:tcPr>
          <w:p w14:paraId="6E1CC828" w14:textId="77777777" w:rsidR="00A818A0" w:rsidRPr="00C86B76" w:rsidRDefault="00A818A0" w:rsidP="00AD3AEC">
            <w:pPr>
              <w:rPr>
                <w:rFonts w:cstheme="minorHAnsi"/>
                <w:sz w:val="20"/>
                <w:szCs w:val="20"/>
              </w:rPr>
            </w:pPr>
            <w:r w:rsidRPr="00C86B76">
              <w:rPr>
                <w:rFonts w:cstheme="minorHAnsi"/>
                <w:b/>
                <w:bCs/>
                <w:sz w:val="20"/>
                <w:szCs w:val="20"/>
              </w:rPr>
              <w:t>Prognostication</w:t>
            </w:r>
          </w:p>
        </w:tc>
      </w:tr>
      <w:tr w:rsidR="006E4E73" w:rsidRPr="00C86B76" w14:paraId="422244BC" w14:textId="77777777" w:rsidTr="003C4068">
        <w:trPr>
          <w:trHeight w:val="876"/>
        </w:trPr>
        <w:tc>
          <w:tcPr>
            <w:tcW w:w="10033" w:type="dxa"/>
            <w:gridSpan w:val="2"/>
            <w:shd w:val="clear" w:color="auto" w:fill="FFE599" w:themeFill="accent4" w:themeFillTint="66"/>
          </w:tcPr>
          <w:p w14:paraId="2B8EF3E1" w14:textId="77777777" w:rsidR="006E4E73" w:rsidRPr="00C86B76" w:rsidRDefault="006E4E73" w:rsidP="006E4E73">
            <w:pPr>
              <w:rPr>
                <w:rFonts w:cstheme="minorHAnsi"/>
                <w:sz w:val="20"/>
                <w:szCs w:val="20"/>
              </w:rPr>
            </w:pPr>
            <w:r w:rsidRPr="003C4068">
              <w:rPr>
                <w:rFonts w:cstheme="minorHAnsi"/>
                <w:b/>
                <w:bCs/>
                <w:sz w:val="20"/>
                <w:szCs w:val="20"/>
              </w:rPr>
              <w:t>No single predictor of outcome is accurate</w:t>
            </w:r>
            <w:r w:rsidRPr="00C86B76">
              <w:rPr>
                <w:rFonts w:cstheme="minorHAnsi"/>
                <w:sz w:val="20"/>
                <w:szCs w:val="20"/>
              </w:rPr>
              <w:t>. A multimodal prognostication strategy</w:t>
            </w:r>
            <w:r w:rsidR="00743765">
              <w:rPr>
                <w:rFonts w:cstheme="minorHAnsi"/>
                <w:sz w:val="20"/>
                <w:szCs w:val="20"/>
              </w:rPr>
              <w:t xml:space="preserve"> is</w:t>
            </w:r>
            <w:r w:rsidRPr="00C86B76">
              <w:rPr>
                <w:rFonts w:cstheme="minorHAnsi"/>
                <w:sz w:val="20"/>
                <w:szCs w:val="20"/>
              </w:rPr>
              <w:t xml:space="preserve"> important, with prognostication occurring for most patient groups at least 72 hours from the time of arrest</w:t>
            </w:r>
            <w:r w:rsidR="003C4068">
              <w:rPr>
                <w:rFonts w:cstheme="minorHAnsi"/>
                <w:sz w:val="20"/>
                <w:szCs w:val="20"/>
              </w:rPr>
              <w:t xml:space="preserve">. </w:t>
            </w:r>
          </w:p>
          <w:p w14:paraId="262EBC08" w14:textId="77777777" w:rsidR="006E4E73" w:rsidRPr="00C86B76" w:rsidRDefault="006E4E73" w:rsidP="006E4E73">
            <w:pPr>
              <w:rPr>
                <w:rFonts w:cstheme="minorHAnsi"/>
                <w:sz w:val="20"/>
                <w:szCs w:val="20"/>
              </w:rPr>
            </w:pPr>
          </w:p>
          <w:p w14:paraId="69F048B5" w14:textId="77777777" w:rsidR="006E4E73" w:rsidRPr="003C4068" w:rsidRDefault="006E4E73" w:rsidP="00AD3AEC">
            <w:pPr>
              <w:rPr>
                <w:rFonts w:cstheme="minorHAnsi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 w:rsidRPr="003C4068">
              <w:rPr>
                <w:rFonts w:cstheme="minorHAnsi"/>
                <w:b/>
                <w:bCs/>
                <w:sz w:val="20"/>
                <w:szCs w:val="20"/>
              </w:rPr>
              <w:t>Discussions about patient prognosis</w:t>
            </w:r>
            <w:r w:rsidR="003C4068" w:rsidRPr="003C4068">
              <w:rPr>
                <w:rFonts w:cstheme="minorHAnsi"/>
                <w:b/>
                <w:bCs/>
                <w:sz w:val="20"/>
                <w:szCs w:val="20"/>
              </w:rPr>
              <w:t xml:space="preserve"> and timings of neuroprognostication</w:t>
            </w:r>
            <w:r w:rsidRPr="003C4068">
              <w:rPr>
                <w:rFonts w:cstheme="minorHAnsi"/>
                <w:b/>
                <w:bCs/>
                <w:sz w:val="20"/>
                <w:szCs w:val="20"/>
              </w:rPr>
              <w:t xml:space="preserve"> should also consider aspects other than brain injury such as age, co-morbidity, organ dysfunction and patient preferences.</w:t>
            </w:r>
          </w:p>
        </w:tc>
      </w:tr>
      <w:tr w:rsidR="00603975" w:rsidRPr="00C86B76" w14:paraId="55B8C97E" w14:textId="77777777" w:rsidTr="003C4068">
        <w:trPr>
          <w:trHeight w:val="2373"/>
        </w:trPr>
        <w:tc>
          <w:tcPr>
            <w:tcW w:w="1358" w:type="dxa"/>
            <w:shd w:val="clear" w:color="auto" w:fill="FFE599" w:themeFill="accent4" w:themeFillTint="66"/>
          </w:tcPr>
          <w:p w14:paraId="37B3B93D" w14:textId="77777777" w:rsidR="00603975" w:rsidRPr="00C86B76" w:rsidRDefault="00603975" w:rsidP="00AD3AEC">
            <w:pPr>
              <w:rPr>
                <w:rFonts w:cstheme="minorHAnsi"/>
                <w:sz w:val="20"/>
                <w:szCs w:val="20"/>
              </w:rPr>
            </w:pPr>
          </w:p>
          <w:p w14:paraId="04D623F1" w14:textId="77777777" w:rsidR="00603975" w:rsidRPr="00C86B76" w:rsidRDefault="00603975" w:rsidP="00603975">
            <w:pPr>
              <w:rPr>
                <w:rFonts w:cstheme="minorHAnsi"/>
                <w:sz w:val="20"/>
                <w:szCs w:val="20"/>
              </w:rPr>
            </w:pPr>
            <w:r w:rsidRPr="00C86B76">
              <w:rPr>
                <w:rFonts w:cstheme="minorHAnsi"/>
                <w:sz w:val="20"/>
                <w:szCs w:val="20"/>
              </w:rPr>
              <w:t>Investigations useful in prognostication</w:t>
            </w:r>
          </w:p>
          <w:p w14:paraId="262D92AB" w14:textId="77777777" w:rsidR="00603975" w:rsidRPr="00C86B76" w:rsidRDefault="00603975" w:rsidP="00603975">
            <w:pPr>
              <w:rPr>
                <w:rFonts w:cstheme="minorHAnsi"/>
                <w:sz w:val="20"/>
                <w:szCs w:val="20"/>
              </w:rPr>
            </w:pPr>
          </w:p>
          <w:p w14:paraId="3D6073DA" w14:textId="77777777" w:rsidR="00603975" w:rsidRPr="00C86B76" w:rsidRDefault="00603975" w:rsidP="00603975">
            <w:pPr>
              <w:rPr>
                <w:rFonts w:cstheme="minorHAnsi"/>
                <w:sz w:val="20"/>
                <w:szCs w:val="20"/>
              </w:rPr>
            </w:pPr>
          </w:p>
          <w:p w14:paraId="384941D8" w14:textId="77777777" w:rsidR="00603975" w:rsidRPr="00C86B76" w:rsidRDefault="00603975" w:rsidP="00AD3AEC">
            <w:pPr>
              <w:rPr>
                <w:rFonts w:cstheme="minorHAnsi"/>
                <w:sz w:val="20"/>
                <w:szCs w:val="20"/>
              </w:rPr>
            </w:pPr>
          </w:p>
          <w:p w14:paraId="6D6FD887" w14:textId="77777777" w:rsidR="00603975" w:rsidRPr="00C86B76" w:rsidRDefault="00603975" w:rsidP="00AD3AE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675" w:type="dxa"/>
            <w:shd w:val="clear" w:color="auto" w:fill="FFE599" w:themeFill="accent4" w:themeFillTint="66"/>
          </w:tcPr>
          <w:p w14:paraId="76D2A3CF" w14:textId="77777777" w:rsidR="00603975" w:rsidRPr="00C86B76" w:rsidRDefault="00603975" w:rsidP="00603975">
            <w:pPr>
              <w:rPr>
                <w:rFonts w:cstheme="minorHAnsi"/>
                <w:sz w:val="20"/>
                <w:szCs w:val="20"/>
              </w:rPr>
            </w:pPr>
          </w:p>
          <w:p w14:paraId="09E32447" w14:textId="77777777" w:rsidR="00603975" w:rsidRPr="001258E9" w:rsidRDefault="00027057" w:rsidP="00603975">
            <w:pPr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The following investigations should</w:t>
            </w:r>
            <w:r w:rsidR="00603975" w:rsidRPr="001258E9">
              <w:rPr>
                <w:rFonts w:cstheme="minorHAnsi"/>
                <w:b/>
                <w:sz w:val="20"/>
                <w:szCs w:val="20"/>
              </w:rPr>
              <w:t xml:space="preserve"> be undertaken in the following timeframes to aid multimodal neuro-prognostication </w:t>
            </w:r>
          </w:p>
          <w:p w14:paraId="69F376CE" w14:textId="77777777" w:rsidR="00603975" w:rsidRPr="00C86B76" w:rsidRDefault="00603975" w:rsidP="00603975">
            <w:pPr>
              <w:rPr>
                <w:rFonts w:cstheme="minorHAnsi"/>
                <w:sz w:val="20"/>
                <w:szCs w:val="20"/>
              </w:rPr>
            </w:pPr>
          </w:p>
          <w:p w14:paraId="3C21B3D3" w14:textId="77777777" w:rsidR="003C4068" w:rsidRDefault="00603975" w:rsidP="00603975">
            <w:pPr>
              <w:rPr>
                <w:rFonts w:cstheme="minorHAnsi"/>
                <w:sz w:val="20"/>
                <w:szCs w:val="20"/>
              </w:rPr>
            </w:pPr>
            <w:r w:rsidRPr="003C4068">
              <w:rPr>
                <w:rFonts w:cstheme="minorHAnsi"/>
                <w:b/>
                <w:bCs/>
                <w:sz w:val="20"/>
                <w:szCs w:val="20"/>
              </w:rPr>
              <w:t>EEG</w:t>
            </w:r>
            <w:r w:rsidR="00027057">
              <w:rPr>
                <w:rFonts w:cstheme="minorHAnsi"/>
                <w:sz w:val="20"/>
                <w:szCs w:val="20"/>
              </w:rPr>
              <w:t xml:space="preserve"> (Should</w:t>
            </w:r>
            <w:r w:rsidRPr="00C86B76">
              <w:rPr>
                <w:rFonts w:cstheme="minorHAnsi"/>
                <w:sz w:val="20"/>
                <w:szCs w:val="20"/>
              </w:rPr>
              <w:t xml:space="preserve"> be undertaken </w:t>
            </w:r>
            <w:r w:rsidRPr="001258E9">
              <w:rPr>
                <w:rFonts w:cstheme="minorHAnsi"/>
                <w:b/>
                <w:sz w:val="20"/>
                <w:szCs w:val="20"/>
              </w:rPr>
              <w:t xml:space="preserve">at </w:t>
            </w:r>
            <w:r w:rsidR="00027057">
              <w:rPr>
                <w:rFonts w:cstheme="minorHAnsi"/>
                <w:b/>
                <w:sz w:val="20"/>
                <w:szCs w:val="20"/>
              </w:rPr>
              <w:t>any point 24 hours – 72 hours post arrest</w:t>
            </w:r>
            <w:r w:rsidRPr="001258E9">
              <w:rPr>
                <w:rFonts w:cstheme="minorHAnsi"/>
                <w:b/>
                <w:sz w:val="20"/>
                <w:szCs w:val="20"/>
              </w:rPr>
              <w:t>,</w:t>
            </w:r>
            <w:r w:rsidR="001258E9">
              <w:rPr>
                <w:rFonts w:cstheme="minorHAnsi"/>
                <w:b/>
                <w:sz w:val="20"/>
                <w:szCs w:val="20"/>
              </w:rPr>
              <w:t xml:space="preserve"> ideally with sedation off</w:t>
            </w:r>
            <w:r w:rsidRPr="00C86B76">
              <w:rPr>
                <w:rFonts w:cstheme="minorHAnsi"/>
                <w:sz w:val="20"/>
                <w:szCs w:val="20"/>
              </w:rPr>
              <w:t>)</w:t>
            </w:r>
          </w:p>
          <w:p w14:paraId="73FC6A35" w14:textId="77777777" w:rsidR="001258E9" w:rsidRDefault="003C4068" w:rsidP="00603975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3C4068">
              <w:rPr>
                <w:rFonts w:cstheme="minorHAnsi"/>
                <w:b/>
                <w:bCs/>
                <w:sz w:val="20"/>
                <w:szCs w:val="20"/>
              </w:rPr>
              <w:t>EEG in this context gives prognostic information (See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box at foot of page</w:t>
            </w:r>
            <w:r w:rsidRPr="003C4068">
              <w:rPr>
                <w:rFonts w:cstheme="minorHAnsi"/>
                <w:b/>
                <w:bCs/>
                <w:sz w:val="20"/>
                <w:szCs w:val="20"/>
              </w:rPr>
              <w:t xml:space="preserve">) </w:t>
            </w:r>
          </w:p>
          <w:p w14:paraId="35837B2D" w14:textId="77777777" w:rsidR="001258E9" w:rsidRPr="001258E9" w:rsidRDefault="001258E9" w:rsidP="00603975">
            <w:pPr>
              <w:rPr>
                <w:rFonts w:cstheme="minorHAnsi"/>
                <w:bCs/>
                <w:sz w:val="20"/>
                <w:szCs w:val="20"/>
              </w:rPr>
            </w:pPr>
            <w:r w:rsidRPr="001258E9">
              <w:rPr>
                <w:rFonts w:cstheme="minorHAnsi"/>
                <w:bCs/>
                <w:sz w:val="20"/>
                <w:szCs w:val="20"/>
              </w:rPr>
              <w:t>Hyperlink to EEG request form</w:t>
            </w:r>
            <w:r>
              <w:rPr>
                <w:rFonts w:cstheme="minorHAnsi"/>
                <w:bCs/>
                <w:sz w:val="20"/>
                <w:szCs w:val="20"/>
              </w:rPr>
              <w:t xml:space="preserve"> :</w:t>
            </w:r>
          </w:p>
          <w:p w14:paraId="10193402" w14:textId="77777777" w:rsidR="003C4068" w:rsidRPr="003C4068" w:rsidRDefault="00741077" w:rsidP="00603975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fldChar w:fldCharType="begin"/>
            </w:r>
            <w:r w:rsidR="003C4068" w:rsidRPr="003C4068">
              <w:rPr>
                <w:rFonts w:cstheme="minorHAnsi"/>
                <w:b/>
                <w:bCs/>
                <w:sz w:val="16"/>
                <w:szCs w:val="16"/>
              </w:rPr>
              <w:instrText xml:space="preserve"> HYPERLINK "http://intranet.lothian.scot.nhs.uk/Directory/Neurophysiology/PublishingImages/PAEDS%20EEG%20REQUEST%20FORM%20RHSC%202020.doc</w:instrText>
            </w:r>
          </w:p>
          <w:p w14:paraId="31ECEF38" w14:textId="77777777" w:rsidR="003C4068" w:rsidRPr="0069072E" w:rsidRDefault="003C4068" w:rsidP="00603975">
            <w:pPr>
              <w:rPr>
                <w:rStyle w:val="Hyperlink"/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instrText xml:space="preserve">" </w:instrText>
            </w:r>
            <w:r w:rsidR="00741077">
              <w:rPr>
                <w:rFonts w:cstheme="minorHAnsi"/>
                <w:sz w:val="16"/>
                <w:szCs w:val="16"/>
              </w:rPr>
              <w:fldChar w:fldCharType="separate"/>
            </w:r>
            <w:r w:rsidRPr="0069072E">
              <w:rPr>
                <w:rStyle w:val="Hyperlink"/>
                <w:rFonts w:cstheme="minorHAnsi"/>
                <w:sz w:val="16"/>
                <w:szCs w:val="16"/>
              </w:rPr>
              <w:t>http://intranet.lothian.scot.nhs.uk/Directory/Neurophysiology/PublishingImages/PAEDS%20EEG%20REQUEST%20FORM%20RHSC%202020.doc</w:t>
            </w:r>
          </w:p>
          <w:p w14:paraId="69A1FD8D" w14:textId="77777777" w:rsidR="00603975" w:rsidRDefault="00741077" w:rsidP="0060397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fldChar w:fldCharType="end"/>
            </w:r>
          </w:p>
          <w:p w14:paraId="0688EBA2" w14:textId="77777777" w:rsidR="00F01190" w:rsidRPr="00C86B76" w:rsidRDefault="00F01190" w:rsidP="00F01190">
            <w:pPr>
              <w:rPr>
                <w:rFonts w:cstheme="minorHAnsi"/>
                <w:sz w:val="20"/>
                <w:szCs w:val="20"/>
              </w:rPr>
            </w:pPr>
            <w:r w:rsidRPr="003C4068">
              <w:rPr>
                <w:rFonts w:cstheme="minorHAnsi"/>
                <w:b/>
                <w:bCs/>
                <w:sz w:val="20"/>
                <w:szCs w:val="20"/>
              </w:rPr>
              <w:t xml:space="preserve">CT imaging </w:t>
            </w:r>
            <w:r w:rsidRPr="00C86B76">
              <w:rPr>
                <w:rFonts w:cstheme="minorHAnsi"/>
                <w:sz w:val="20"/>
                <w:szCs w:val="20"/>
              </w:rPr>
              <w:t>(</w:t>
            </w:r>
            <w:r>
              <w:rPr>
                <w:rFonts w:cstheme="minorHAnsi"/>
                <w:sz w:val="20"/>
                <w:szCs w:val="20"/>
              </w:rPr>
              <w:t xml:space="preserve">should </w:t>
            </w:r>
            <w:r w:rsidRPr="00C86B76">
              <w:rPr>
                <w:rFonts w:cstheme="minorHAnsi"/>
                <w:sz w:val="20"/>
                <w:szCs w:val="20"/>
              </w:rPr>
              <w:t xml:space="preserve">repeated at </w:t>
            </w:r>
            <w:r w:rsidRPr="001258E9">
              <w:rPr>
                <w:rFonts w:cstheme="minorHAnsi"/>
                <w:b/>
                <w:sz w:val="20"/>
                <w:szCs w:val="20"/>
              </w:rPr>
              <w:t>48h post arrest</w:t>
            </w:r>
            <w:r w:rsidRPr="00C86B76">
              <w:rPr>
                <w:rFonts w:cstheme="minorHAnsi"/>
                <w:sz w:val="20"/>
                <w:szCs w:val="20"/>
              </w:rPr>
              <w:t xml:space="preserve">) </w:t>
            </w:r>
          </w:p>
          <w:p w14:paraId="4DC45E6C" w14:textId="77777777" w:rsidR="00F01190" w:rsidRPr="00CA4B76" w:rsidRDefault="00F01190" w:rsidP="00603975">
            <w:pPr>
              <w:rPr>
                <w:rFonts w:cstheme="minorHAnsi"/>
                <w:sz w:val="16"/>
                <w:szCs w:val="16"/>
              </w:rPr>
            </w:pPr>
          </w:p>
          <w:p w14:paraId="01673466" w14:textId="77777777" w:rsidR="00603975" w:rsidRPr="001258E9" w:rsidRDefault="00603975" w:rsidP="00603975">
            <w:pPr>
              <w:rPr>
                <w:rFonts w:cstheme="minorHAnsi"/>
                <w:b/>
                <w:sz w:val="20"/>
                <w:szCs w:val="20"/>
              </w:rPr>
            </w:pPr>
            <w:r w:rsidRPr="003C4068">
              <w:rPr>
                <w:rFonts w:cstheme="minorHAnsi"/>
                <w:b/>
                <w:bCs/>
                <w:sz w:val="20"/>
                <w:szCs w:val="20"/>
              </w:rPr>
              <w:t xml:space="preserve">SSEP </w:t>
            </w:r>
            <w:r w:rsidRPr="00C86B76">
              <w:rPr>
                <w:rFonts w:cstheme="minorHAnsi"/>
                <w:sz w:val="20"/>
                <w:szCs w:val="20"/>
              </w:rPr>
              <w:t>(</w:t>
            </w:r>
            <w:r w:rsidRPr="00CA4B76">
              <w:rPr>
                <w:rFonts w:cstheme="minorHAnsi"/>
                <w:b/>
                <w:sz w:val="20"/>
                <w:szCs w:val="20"/>
              </w:rPr>
              <w:t>If available</w:t>
            </w:r>
            <w:r w:rsidR="00F01190">
              <w:rPr>
                <w:rFonts w:cstheme="minorHAnsi"/>
                <w:sz w:val="20"/>
                <w:szCs w:val="20"/>
              </w:rPr>
              <w:t xml:space="preserve">) – should be undertaken </w:t>
            </w:r>
            <w:r w:rsidRPr="001258E9">
              <w:rPr>
                <w:rFonts w:cstheme="minorHAnsi"/>
                <w:b/>
                <w:sz w:val="20"/>
                <w:szCs w:val="20"/>
              </w:rPr>
              <w:t>&gt; 24 hours post arrest</w:t>
            </w:r>
          </w:p>
          <w:p w14:paraId="6F51D464" w14:textId="77777777" w:rsidR="00603975" w:rsidRPr="00C86B76" w:rsidRDefault="00603975" w:rsidP="00603975">
            <w:pPr>
              <w:rPr>
                <w:rFonts w:cstheme="minorHAnsi"/>
                <w:sz w:val="20"/>
                <w:szCs w:val="20"/>
              </w:rPr>
            </w:pPr>
          </w:p>
          <w:p w14:paraId="314DE808" w14:textId="77777777" w:rsidR="00603975" w:rsidRPr="00C86B76" w:rsidRDefault="00603975" w:rsidP="00603975">
            <w:pPr>
              <w:rPr>
                <w:rFonts w:cstheme="minorHAnsi"/>
                <w:sz w:val="20"/>
                <w:szCs w:val="20"/>
              </w:rPr>
            </w:pPr>
            <w:r w:rsidRPr="003C4068">
              <w:rPr>
                <w:rFonts w:cstheme="minorHAnsi"/>
                <w:b/>
                <w:bCs/>
                <w:sz w:val="20"/>
                <w:szCs w:val="20"/>
              </w:rPr>
              <w:t>Neuron Specific Enolase (NSE)</w:t>
            </w:r>
            <w:r w:rsidRPr="00C86B76">
              <w:rPr>
                <w:rFonts w:cstheme="minorHAnsi"/>
                <w:sz w:val="20"/>
                <w:szCs w:val="20"/>
              </w:rPr>
              <w:t xml:space="preserve"> (</w:t>
            </w:r>
            <w:r w:rsidRPr="00CA4B76">
              <w:rPr>
                <w:rFonts w:cstheme="minorHAnsi"/>
                <w:b/>
                <w:sz w:val="20"/>
                <w:szCs w:val="20"/>
              </w:rPr>
              <w:t>where available</w:t>
            </w:r>
            <w:r w:rsidR="001258E9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3C4068">
              <w:rPr>
                <w:rFonts w:cstheme="minorHAnsi"/>
                <w:b/>
                <w:sz w:val="20"/>
                <w:szCs w:val="20"/>
              </w:rPr>
              <w:t>via biochemistry</w:t>
            </w:r>
            <w:r w:rsidRPr="00C86B76">
              <w:rPr>
                <w:rFonts w:cstheme="minorHAnsi"/>
                <w:sz w:val="20"/>
                <w:szCs w:val="20"/>
              </w:rPr>
              <w:t>)</w:t>
            </w:r>
            <w:r w:rsidR="00027057">
              <w:rPr>
                <w:rFonts w:cstheme="minorHAnsi"/>
                <w:sz w:val="20"/>
                <w:szCs w:val="20"/>
              </w:rPr>
              <w:t xml:space="preserve"> should be undertaken</w:t>
            </w:r>
            <w:r w:rsidRPr="00C86B76">
              <w:rPr>
                <w:rFonts w:cstheme="minorHAnsi"/>
                <w:sz w:val="20"/>
                <w:szCs w:val="20"/>
              </w:rPr>
              <w:t xml:space="preserve"> at</w:t>
            </w:r>
            <w:r w:rsidR="001258E9">
              <w:rPr>
                <w:rFonts w:cstheme="minorHAnsi"/>
                <w:sz w:val="20"/>
                <w:szCs w:val="20"/>
              </w:rPr>
              <w:t xml:space="preserve"> </w:t>
            </w:r>
            <w:r w:rsidR="001258E9" w:rsidRPr="001258E9">
              <w:rPr>
                <w:rFonts w:cstheme="minorHAnsi"/>
                <w:b/>
                <w:sz w:val="20"/>
                <w:szCs w:val="20"/>
              </w:rPr>
              <w:t>24 and</w:t>
            </w:r>
            <w:r w:rsidRPr="001258E9">
              <w:rPr>
                <w:rFonts w:cstheme="minorHAnsi"/>
                <w:b/>
                <w:sz w:val="20"/>
                <w:szCs w:val="20"/>
              </w:rPr>
              <w:t xml:space="preserve"> 48 hours post arrest</w:t>
            </w:r>
          </w:p>
          <w:p w14:paraId="14CB48E9" w14:textId="77777777" w:rsidR="00603975" w:rsidRPr="00C86B76" w:rsidRDefault="00603975" w:rsidP="00AD3AE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603975" w:rsidRPr="00C86B76" w14:paraId="5CAE9B4B" w14:textId="77777777" w:rsidTr="003C4068">
        <w:trPr>
          <w:trHeight w:val="171"/>
        </w:trPr>
        <w:tc>
          <w:tcPr>
            <w:tcW w:w="10033" w:type="dxa"/>
            <w:gridSpan w:val="2"/>
            <w:shd w:val="clear" w:color="auto" w:fill="FFE599" w:themeFill="accent4" w:themeFillTint="66"/>
          </w:tcPr>
          <w:p w14:paraId="2D16BF1E" w14:textId="77777777" w:rsidR="00603975" w:rsidRPr="003C4068" w:rsidRDefault="00603975" w:rsidP="00AD3AE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3C4068">
              <w:rPr>
                <w:rFonts w:cstheme="minorHAnsi"/>
                <w:b/>
                <w:bCs/>
                <w:sz w:val="20"/>
                <w:szCs w:val="20"/>
              </w:rPr>
              <w:t>Clinical assessment and interpretation of investigations at 72 hours post arrest</w:t>
            </w:r>
          </w:p>
        </w:tc>
      </w:tr>
      <w:tr w:rsidR="00603975" w:rsidRPr="00C86B76" w14:paraId="605D32C3" w14:textId="77777777" w:rsidTr="003C4068">
        <w:trPr>
          <w:trHeight w:val="3148"/>
        </w:trPr>
        <w:tc>
          <w:tcPr>
            <w:tcW w:w="10033" w:type="dxa"/>
            <w:gridSpan w:val="2"/>
            <w:shd w:val="clear" w:color="auto" w:fill="FFE599" w:themeFill="accent4" w:themeFillTint="66"/>
          </w:tcPr>
          <w:p w14:paraId="31886B55" w14:textId="77777777" w:rsidR="00603975" w:rsidRPr="00C86B76" w:rsidRDefault="00603975" w:rsidP="00AD3AEC">
            <w:pPr>
              <w:rPr>
                <w:rFonts w:cstheme="minorHAnsi"/>
                <w:sz w:val="20"/>
                <w:szCs w:val="20"/>
              </w:rPr>
            </w:pPr>
            <w:r w:rsidRPr="00C86B76">
              <w:rPr>
                <w:rFonts w:cstheme="minorHAnsi"/>
                <w:sz w:val="20"/>
                <w:szCs w:val="20"/>
              </w:rPr>
              <w:t>At 72 hours, and confident sedation no longer contributing to clinical state</w:t>
            </w:r>
            <w:r w:rsidR="003C4068">
              <w:rPr>
                <w:rFonts w:cstheme="minorHAnsi"/>
                <w:sz w:val="20"/>
                <w:szCs w:val="20"/>
              </w:rPr>
              <w:t>, you should</w:t>
            </w:r>
            <w:r w:rsidRPr="00C86B76">
              <w:rPr>
                <w:rFonts w:cstheme="minorHAnsi"/>
                <w:sz w:val="20"/>
                <w:szCs w:val="20"/>
              </w:rPr>
              <w:t xml:space="preserve"> clinically assess</w:t>
            </w:r>
            <w:r w:rsidR="003C4068">
              <w:rPr>
                <w:rFonts w:cstheme="minorHAnsi"/>
                <w:sz w:val="20"/>
                <w:szCs w:val="20"/>
              </w:rPr>
              <w:t xml:space="preserve"> the</w:t>
            </w:r>
            <w:r w:rsidRPr="00C86B76">
              <w:rPr>
                <w:rFonts w:cstheme="minorHAnsi"/>
                <w:sz w:val="20"/>
                <w:szCs w:val="20"/>
              </w:rPr>
              <w:t xml:space="preserve"> patient</w:t>
            </w:r>
          </w:p>
          <w:p w14:paraId="598A629C" w14:textId="77777777" w:rsidR="00603975" w:rsidRPr="003C4068" w:rsidRDefault="00603975" w:rsidP="00AD3AEC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2CF5E67F" w14:textId="77777777" w:rsidR="0076409F" w:rsidRPr="003C4068" w:rsidRDefault="00603975" w:rsidP="00AD3AE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3C4068">
              <w:rPr>
                <w:rFonts w:cstheme="minorHAnsi"/>
                <w:b/>
                <w:bCs/>
                <w:sz w:val="20"/>
                <w:szCs w:val="20"/>
              </w:rPr>
              <w:t xml:space="preserve">In a comatose patient with M ≤ 3 at ≥ 72 h from ROSC , poor outcome is likely when two or more of the following predictors are present: </w:t>
            </w:r>
          </w:p>
          <w:p w14:paraId="70985839" w14:textId="77777777" w:rsidR="0076409F" w:rsidRPr="003C4068" w:rsidRDefault="0076409F" w:rsidP="00AD3AEC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1F7D647E" w14:textId="77777777" w:rsidR="0076409F" w:rsidRPr="003C4068" w:rsidRDefault="00603975" w:rsidP="0076409F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 w:rsidRPr="003C4068">
              <w:rPr>
                <w:rFonts w:cstheme="minorHAnsi"/>
                <w:sz w:val="20"/>
                <w:szCs w:val="20"/>
              </w:rPr>
              <w:t>no pupillary and corneal reflexes at ≥ 72 h</w:t>
            </w:r>
          </w:p>
          <w:p w14:paraId="2884EAE6" w14:textId="77777777" w:rsidR="0076409F" w:rsidRPr="003C4068" w:rsidRDefault="00603975" w:rsidP="0076409F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 w:rsidRPr="003C4068">
              <w:rPr>
                <w:rFonts w:cstheme="minorHAnsi"/>
                <w:sz w:val="20"/>
                <w:szCs w:val="20"/>
              </w:rPr>
              <w:t>bilaterally absent N20 somatosensory evoked potential (SSEP) wave at ≥ 24 h</w:t>
            </w:r>
          </w:p>
          <w:p w14:paraId="0E344B14" w14:textId="77777777" w:rsidR="0076409F" w:rsidRPr="003C4068" w:rsidRDefault="00603975" w:rsidP="0076409F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 w:rsidRPr="003C4068">
              <w:rPr>
                <w:rFonts w:cstheme="minorHAnsi"/>
                <w:sz w:val="20"/>
                <w:szCs w:val="20"/>
              </w:rPr>
              <w:t>highly malignant EEG at &gt;24h</w:t>
            </w:r>
          </w:p>
          <w:p w14:paraId="073109B9" w14:textId="77777777" w:rsidR="0076409F" w:rsidRPr="003C4068" w:rsidRDefault="00603975" w:rsidP="0076409F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 w:rsidRPr="003C4068">
              <w:rPr>
                <w:rFonts w:cstheme="minorHAnsi"/>
                <w:sz w:val="20"/>
                <w:szCs w:val="20"/>
              </w:rPr>
              <w:t>neuron specific enolase (NSE) &gt; 60 mcg L</w:t>
            </w:r>
            <w:r w:rsidRPr="003C4068">
              <w:rPr>
                <w:rFonts w:cstheme="minorHAnsi"/>
                <w:sz w:val="20"/>
                <w:szCs w:val="20"/>
                <w:vertAlign w:val="superscript"/>
              </w:rPr>
              <w:t>-1 </w:t>
            </w:r>
            <w:r w:rsidRPr="003C4068">
              <w:rPr>
                <w:rFonts w:cstheme="minorHAnsi"/>
                <w:sz w:val="20"/>
                <w:szCs w:val="20"/>
              </w:rPr>
              <w:t>at 48 h and/or 72 h</w:t>
            </w:r>
          </w:p>
          <w:p w14:paraId="7F4EAE4F" w14:textId="77777777" w:rsidR="0076409F" w:rsidRPr="003C4068" w:rsidRDefault="0076409F" w:rsidP="0076409F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 w:rsidRPr="003C4068">
              <w:rPr>
                <w:rFonts w:cstheme="minorHAnsi"/>
                <w:sz w:val="20"/>
                <w:szCs w:val="20"/>
              </w:rPr>
              <w:t>s</w:t>
            </w:r>
            <w:r w:rsidR="00603975" w:rsidRPr="003C4068">
              <w:rPr>
                <w:rFonts w:cstheme="minorHAnsi"/>
                <w:sz w:val="20"/>
                <w:szCs w:val="20"/>
              </w:rPr>
              <w:t>tatus myoclonus ≤ 72 h</w:t>
            </w:r>
          </w:p>
          <w:p w14:paraId="0881FE12" w14:textId="77777777" w:rsidR="00603975" w:rsidRPr="003C4068" w:rsidRDefault="00603975" w:rsidP="00AD3AE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0"/>
                <w:szCs w:val="20"/>
              </w:rPr>
            </w:pPr>
            <w:r w:rsidRPr="003C4068">
              <w:rPr>
                <w:rFonts w:cstheme="minorHAnsi"/>
                <w:sz w:val="20"/>
                <w:szCs w:val="20"/>
              </w:rPr>
              <w:t>diffuse and extensive anoxic injury on brain CT/MRI.</w:t>
            </w:r>
          </w:p>
          <w:p w14:paraId="7DFCA545" w14:textId="77777777" w:rsidR="00603975" w:rsidRPr="00C86B76" w:rsidRDefault="00603975" w:rsidP="00AD3AEC">
            <w:pPr>
              <w:rPr>
                <w:rFonts w:cstheme="minorHAnsi"/>
                <w:sz w:val="20"/>
                <w:szCs w:val="20"/>
              </w:rPr>
            </w:pPr>
            <w:r w:rsidRPr="00C86B76">
              <w:rPr>
                <w:rFonts w:cstheme="minorHAnsi"/>
                <w:sz w:val="20"/>
                <w:szCs w:val="20"/>
              </w:rPr>
              <w:t>In patients in whom the above criteria is not met, there should be a further period of 24-48 hours of clinical assessment, with further additional ancillary investigations as necessary</w:t>
            </w:r>
            <w:r w:rsidR="0076409F" w:rsidRPr="00C86B76">
              <w:rPr>
                <w:rFonts w:cstheme="minorHAnsi"/>
                <w:sz w:val="20"/>
                <w:szCs w:val="20"/>
              </w:rPr>
              <w:t xml:space="preserve">. </w:t>
            </w:r>
          </w:p>
        </w:tc>
      </w:tr>
      <w:tr w:rsidR="003C4068" w:rsidRPr="00C86B76" w14:paraId="507115FF" w14:textId="77777777" w:rsidTr="003C4068">
        <w:trPr>
          <w:trHeight w:val="3148"/>
        </w:trPr>
        <w:tc>
          <w:tcPr>
            <w:tcW w:w="10033" w:type="dxa"/>
            <w:gridSpan w:val="2"/>
            <w:shd w:val="clear" w:color="auto" w:fill="FFF2CC" w:themeFill="accent4" w:themeFillTint="33"/>
          </w:tcPr>
          <w:p w14:paraId="727155DA" w14:textId="77777777" w:rsidR="003C4068" w:rsidRPr="003C4068" w:rsidRDefault="003C4068" w:rsidP="003C4068">
            <w:pPr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 w:rsidRPr="003C4068">
              <w:rPr>
                <w:rFonts w:cstheme="minorHAnsi"/>
                <w:b/>
                <w:bCs/>
                <w:sz w:val="20"/>
                <w:szCs w:val="20"/>
                <w:u w:val="single"/>
              </w:rPr>
              <w:t>Prognostic Significance of EEG patterns following</w:t>
            </w:r>
            <w:r>
              <w:rPr>
                <w:rFonts w:cstheme="minorHAnsi"/>
                <w:b/>
                <w:bCs/>
                <w:sz w:val="20"/>
                <w:szCs w:val="20"/>
                <w:u w:val="single"/>
              </w:rPr>
              <w:t xml:space="preserve"> cardiac arrest</w:t>
            </w:r>
          </w:p>
          <w:p w14:paraId="00F7856F" w14:textId="77777777" w:rsidR="003C4068" w:rsidRPr="003C4068" w:rsidRDefault="003C4068" w:rsidP="003C4068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32C6A2E8" w14:textId="77777777" w:rsidR="003C4068" w:rsidRDefault="003C4068" w:rsidP="003C4068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3C4068">
              <w:rPr>
                <w:rFonts w:cstheme="minorHAnsi"/>
                <w:b/>
                <w:bCs/>
                <w:sz w:val="20"/>
                <w:szCs w:val="20"/>
              </w:rPr>
              <w:t>Presence of any highly malignant pattern or &gt;2 malignant features on EEG has excellent (&gt;95%) specificity for hypoxic brain injury.</w:t>
            </w:r>
            <w:r w:rsidR="001258E9">
              <w:rPr>
                <w:rFonts w:cstheme="minorHAnsi"/>
                <w:b/>
                <w:bCs/>
                <w:sz w:val="20"/>
                <w:szCs w:val="20"/>
              </w:rPr>
              <w:t xml:space="preserve"> A benign EEG (without any malignant features) is highly predictive of a good neurological outcome. </w:t>
            </w:r>
          </w:p>
          <w:p w14:paraId="09645EE0" w14:textId="77777777" w:rsidR="003C4068" w:rsidRPr="003C4068" w:rsidRDefault="003C4068" w:rsidP="003C4068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6A986604" w14:textId="77777777" w:rsidR="003C4068" w:rsidRPr="003C4068" w:rsidRDefault="003C4068" w:rsidP="003C4068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3C4068">
              <w:rPr>
                <w:rFonts w:cstheme="minorHAnsi"/>
                <w:b/>
                <w:bCs/>
                <w:sz w:val="16"/>
                <w:szCs w:val="16"/>
              </w:rPr>
              <w:t xml:space="preserve">Highly Malignant EEG Patterns </w:t>
            </w:r>
            <w:r>
              <w:rPr>
                <w:rFonts w:cstheme="minorHAnsi"/>
                <w:b/>
                <w:bCs/>
                <w:sz w:val="16"/>
                <w:szCs w:val="16"/>
              </w:rPr>
              <w:t xml:space="preserve">(As per American Clinical Neurophysiology Society) </w:t>
            </w:r>
          </w:p>
          <w:p w14:paraId="738E9735" w14:textId="77777777" w:rsidR="003C4068" w:rsidRPr="003C4068" w:rsidRDefault="003C4068" w:rsidP="003C4068">
            <w:pPr>
              <w:rPr>
                <w:rFonts w:cstheme="minorHAnsi"/>
                <w:sz w:val="16"/>
                <w:szCs w:val="16"/>
              </w:rPr>
            </w:pPr>
            <w:r w:rsidRPr="003C4068">
              <w:rPr>
                <w:rFonts w:cstheme="minorHAnsi"/>
                <w:sz w:val="16"/>
                <w:szCs w:val="16"/>
              </w:rPr>
              <w:t>•</w:t>
            </w:r>
            <w:r w:rsidRPr="003C4068">
              <w:rPr>
                <w:rFonts w:cstheme="minorHAnsi"/>
                <w:sz w:val="16"/>
                <w:szCs w:val="16"/>
              </w:rPr>
              <w:tab/>
              <w:t>Suppressed background (amplitude &lt;10 μV) without discharges</w:t>
            </w:r>
          </w:p>
          <w:p w14:paraId="404BB60E" w14:textId="77777777" w:rsidR="003C4068" w:rsidRPr="003C4068" w:rsidRDefault="003C4068" w:rsidP="003C4068">
            <w:pPr>
              <w:rPr>
                <w:rFonts w:cstheme="minorHAnsi"/>
                <w:sz w:val="16"/>
                <w:szCs w:val="16"/>
              </w:rPr>
            </w:pPr>
            <w:r w:rsidRPr="003C4068">
              <w:rPr>
                <w:rFonts w:cstheme="minorHAnsi"/>
                <w:sz w:val="16"/>
                <w:szCs w:val="16"/>
              </w:rPr>
              <w:t>•</w:t>
            </w:r>
            <w:r w:rsidRPr="003C4068">
              <w:rPr>
                <w:rFonts w:cstheme="minorHAnsi"/>
                <w:sz w:val="16"/>
                <w:szCs w:val="16"/>
              </w:rPr>
              <w:tab/>
              <w:t>Suppressed background with continuous periodic discharges</w:t>
            </w:r>
          </w:p>
          <w:p w14:paraId="3393FCD8" w14:textId="77777777" w:rsidR="003C4068" w:rsidRPr="003C4068" w:rsidRDefault="003C4068" w:rsidP="003C4068">
            <w:pPr>
              <w:rPr>
                <w:rFonts w:cstheme="minorHAnsi"/>
                <w:sz w:val="16"/>
                <w:szCs w:val="16"/>
              </w:rPr>
            </w:pPr>
            <w:r w:rsidRPr="003C4068">
              <w:rPr>
                <w:rFonts w:cstheme="minorHAnsi"/>
                <w:sz w:val="16"/>
                <w:szCs w:val="16"/>
              </w:rPr>
              <w:t>•</w:t>
            </w:r>
            <w:r w:rsidRPr="003C4068">
              <w:rPr>
                <w:rFonts w:cstheme="minorHAnsi"/>
                <w:sz w:val="16"/>
                <w:szCs w:val="16"/>
              </w:rPr>
              <w:tab/>
              <w:t>Burst-suppression background with or without discharges</w:t>
            </w:r>
          </w:p>
          <w:p w14:paraId="4F57C86E" w14:textId="77777777" w:rsidR="003C4068" w:rsidRPr="003C4068" w:rsidRDefault="003C4068" w:rsidP="003C4068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3C4068">
              <w:rPr>
                <w:rFonts w:cstheme="minorHAnsi"/>
                <w:b/>
                <w:bCs/>
                <w:sz w:val="16"/>
                <w:szCs w:val="16"/>
              </w:rPr>
              <w:t>Malignant EEG Patterns</w:t>
            </w:r>
          </w:p>
          <w:p w14:paraId="75B0F541" w14:textId="77777777" w:rsidR="003C4068" w:rsidRPr="003C4068" w:rsidRDefault="003C4068" w:rsidP="003C4068">
            <w:pPr>
              <w:rPr>
                <w:rFonts w:cstheme="minorHAnsi"/>
                <w:sz w:val="16"/>
                <w:szCs w:val="16"/>
              </w:rPr>
            </w:pPr>
            <w:r w:rsidRPr="003C4068">
              <w:rPr>
                <w:rFonts w:cstheme="minorHAnsi"/>
                <w:sz w:val="16"/>
                <w:szCs w:val="16"/>
              </w:rPr>
              <w:t>•</w:t>
            </w:r>
            <w:r w:rsidRPr="003C4068">
              <w:rPr>
                <w:rFonts w:cstheme="minorHAnsi"/>
                <w:sz w:val="16"/>
                <w:szCs w:val="16"/>
              </w:rPr>
              <w:tab/>
              <w:t xml:space="preserve">Malignant periodic or rhythmic patterns (abundant periodic discharges; abundant rhythmic polyspike-/spike-/sharp-and-wave; </w:t>
            </w:r>
            <w:r w:rsidRPr="003C4068">
              <w:rPr>
                <w:rFonts w:cstheme="minorHAnsi"/>
                <w:b/>
                <w:bCs/>
                <w:sz w:val="16"/>
                <w:szCs w:val="16"/>
              </w:rPr>
              <w:t>presence of seizures</w:t>
            </w:r>
            <w:r w:rsidRPr="003C4068">
              <w:rPr>
                <w:rFonts w:cstheme="minorHAnsi"/>
                <w:sz w:val="16"/>
                <w:szCs w:val="16"/>
              </w:rPr>
              <w:t>)</w:t>
            </w:r>
          </w:p>
          <w:p w14:paraId="20BDC1E4" w14:textId="77777777" w:rsidR="003C4068" w:rsidRPr="003C4068" w:rsidRDefault="003C4068" w:rsidP="003C4068">
            <w:pPr>
              <w:rPr>
                <w:rFonts w:cstheme="minorHAnsi"/>
                <w:sz w:val="16"/>
                <w:szCs w:val="16"/>
              </w:rPr>
            </w:pPr>
            <w:r w:rsidRPr="003C4068">
              <w:rPr>
                <w:rFonts w:cstheme="minorHAnsi"/>
                <w:sz w:val="16"/>
                <w:szCs w:val="16"/>
              </w:rPr>
              <w:t>•</w:t>
            </w:r>
            <w:r w:rsidRPr="003C4068">
              <w:rPr>
                <w:rFonts w:cstheme="minorHAnsi"/>
                <w:sz w:val="16"/>
                <w:szCs w:val="16"/>
              </w:rPr>
              <w:tab/>
              <w:t>Malignant background (discontinuous background; low-voltage background; reversed anterior-posterior gradient)</w:t>
            </w:r>
          </w:p>
          <w:p w14:paraId="2AC4044C" w14:textId="77777777" w:rsidR="003C4068" w:rsidRPr="003C4068" w:rsidRDefault="003C4068" w:rsidP="003C4068">
            <w:pPr>
              <w:rPr>
                <w:rFonts w:cstheme="minorHAnsi"/>
                <w:sz w:val="16"/>
                <w:szCs w:val="16"/>
              </w:rPr>
            </w:pPr>
            <w:r w:rsidRPr="003C4068">
              <w:rPr>
                <w:rFonts w:cstheme="minorHAnsi"/>
                <w:sz w:val="16"/>
                <w:szCs w:val="16"/>
              </w:rPr>
              <w:t>•</w:t>
            </w:r>
            <w:r w:rsidRPr="003C4068">
              <w:rPr>
                <w:rFonts w:cstheme="minorHAnsi"/>
                <w:sz w:val="16"/>
                <w:szCs w:val="16"/>
              </w:rPr>
              <w:tab/>
              <w:t>Unreactive EEG (absence of background reactivity or only stimulus-induced discharges)</w:t>
            </w:r>
          </w:p>
          <w:p w14:paraId="3CE5A17D" w14:textId="77777777" w:rsidR="003C4068" w:rsidRPr="00C86B76" w:rsidRDefault="003C4068" w:rsidP="00AD3AEC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1D65AC75" w14:textId="3BBE5234" w:rsidR="00451CDF" w:rsidRPr="00C86B76" w:rsidRDefault="008C486B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AE9EBA7" wp14:editId="54EA4DFA">
                <wp:simplePos x="0" y="0"/>
                <wp:positionH relativeFrom="margin">
                  <wp:posOffset>-426085</wp:posOffset>
                </wp:positionH>
                <wp:positionV relativeFrom="paragraph">
                  <wp:posOffset>231140</wp:posOffset>
                </wp:positionV>
                <wp:extent cx="6692900" cy="2397760"/>
                <wp:effectExtent l="0" t="0" r="0" b="25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2900" cy="2397760"/>
                        </a:xfrm>
                        <a:prstGeom prst="rect">
                          <a:avLst/>
                        </a:prstGeom>
                        <a:solidFill>
                          <a:srgbClr val="80D2E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D022C3" w14:textId="77777777" w:rsidR="00603975" w:rsidRPr="00C86B76" w:rsidRDefault="00603975" w:rsidP="00603975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C86B76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 xml:space="preserve">Rationale and evidence underpinning guideline update </w:t>
                            </w:r>
                          </w:p>
                          <w:p w14:paraId="74D2592F" w14:textId="77777777" w:rsidR="00603975" w:rsidRPr="00C86B76" w:rsidRDefault="00603975" w:rsidP="00603975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C86B7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European Resuscitation Council Guidelines</w:t>
                            </w:r>
                          </w:p>
                          <w:p w14:paraId="44B4667F" w14:textId="77777777" w:rsidR="00603975" w:rsidRPr="00C86B76" w:rsidRDefault="00603975" w:rsidP="0060397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C86B76">
                              <w:rPr>
                                <w:sz w:val="20"/>
                                <w:szCs w:val="20"/>
                              </w:rPr>
                              <w:t>Published 2021, includes expanded section on neuroprognostication, recommendation for angiography +/- CTPA and CT head in investigation of cardiac arrest</w:t>
                            </w:r>
                          </w:p>
                          <w:p w14:paraId="57CCEAE1" w14:textId="77777777" w:rsidR="00603975" w:rsidRPr="00C86B76" w:rsidRDefault="00603975" w:rsidP="0060397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86B7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Tomahawk trial</w:t>
                            </w:r>
                            <w:hyperlink r:id="rId9" w:history="1">
                              <w:r w:rsidRPr="00C86B76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https://www.nejm.org/doi/full/10.1056/NEJMoa2101909</w:t>
                              </w:r>
                            </w:hyperlink>
                          </w:p>
                          <w:p w14:paraId="6B5BA449" w14:textId="77777777" w:rsidR="00603975" w:rsidRPr="00C86B76" w:rsidRDefault="00603975" w:rsidP="0060397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C86B76">
                              <w:rPr>
                                <w:sz w:val="20"/>
                                <w:szCs w:val="20"/>
                              </w:rPr>
                              <w:t>In patients without ST elevation following OOHCA, immediate angiography n</w:t>
                            </w:r>
                            <w:r w:rsidR="00CA4B76">
                              <w:rPr>
                                <w:sz w:val="20"/>
                                <w:szCs w:val="20"/>
                              </w:rPr>
                              <w:t>o benefit over delayed strategy, although trial excluded patients with haemodynamic instability and LBBB</w:t>
                            </w:r>
                          </w:p>
                          <w:p w14:paraId="35BA6999" w14:textId="77777777" w:rsidR="00603975" w:rsidRPr="00C86B76" w:rsidRDefault="00603975" w:rsidP="0060397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86B7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TTM2 trial  </w:t>
                            </w:r>
                            <w:hyperlink r:id="rId10" w:history="1">
                              <w:r w:rsidRPr="00C86B76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https://www.nejm.org/doi/full/10.1056/NEJMoa2100591</w:t>
                              </w:r>
                            </w:hyperlink>
                          </w:p>
                          <w:p w14:paraId="4B71EDC5" w14:textId="77777777" w:rsidR="00603975" w:rsidRDefault="00603975" w:rsidP="0060397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C86B76">
                              <w:rPr>
                                <w:sz w:val="20"/>
                                <w:szCs w:val="20"/>
                              </w:rPr>
                              <w:t>In OOHCA, induced hypothermia did not improve mortality, functional outcome or HRQoL</w:t>
                            </w:r>
                          </w:p>
                          <w:p w14:paraId="6CBB7A93" w14:textId="77777777" w:rsidR="003C4068" w:rsidRPr="008C27DA" w:rsidRDefault="008C27DA" w:rsidP="003C4068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8C27D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EEG in Prognostication </w:t>
                            </w:r>
                          </w:p>
                          <w:p w14:paraId="6F5A5BB3" w14:textId="77777777" w:rsidR="008C27DA" w:rsidRPr="003C4068" w:rsidRDefault="008C27DA" w:rsidP="003C406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C27DA">
                              <w:rPr>
                                <w:sz w:val="20"/>
                                <w:szCs w:val="20"/>
                              </w:rPr>
                              <w:t>Westhall E, Rossetti AO, van Rootselaar AF, et al. Standardized EEG interpretation accurately predicts prognosis after cardiac arrest. Neurology. 2016;86(16):1482-1490. doi:10.1212/WNL.0000000000002462</w:t>
                            </w:r>
                          </w:p>
                          <w:p w14:paraId="787CDD6E" w14:textId="77777777" w:rsidR="003C4068" w:rsidRPr="003C4068" w:rsidRDefault="003C4068" w:rsidP="003C406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947CB74" w14:textId="77777777" w:rsidR="003C4068" w:rsidRPr="003C4068" w:rsidRDefault="003C4068" w:rsidP="003C406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2552325" w14:textId="77777777" w:rsidR="00603975" w:rsidRPr="00C86B76" w:rsidRDefault="00603975" w:rsidP="0060397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9EBA7" id="Text Box 2" o:spid="_x0000_s1027" type="#_x0000_t202" style="position:absolute;margin-left:-33.55pt;margin-top:18.2pt;width:527pt;height:188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" fillcolor="#80d2e0">
                <v:textbox>
                  <w:txbxContent>
                    <w:p w14:paraId="3DD022C3" w14:textId="77777777" w:rsidR="00603975" w:rsidRPr="00C86B76" w:rsidRDefault="00603975" w:rsidP="00603975">
                      <w:pPr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</w:pPr>
                      <w:r w:rsidRPr="00C86B76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 xml:space="preserve">Rationale and evidence underpinning guideline update </w:t>
                      </w:r>
                    </w:p>
                    <w:p w14:paraId="74D2592F" w14:textId="77777777" w:rsidR="00603975" w:rsidRPr="00C86B76" w:rsidRDefault="00603975" w:rsidP="00603975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C86B76">
                        <w:rPr>
                          <w:b/>
                          <w:bCs/>
                          <w:sz w:val="20"/>
                          <w:szCs w:val="20"/>
                        </w:rPr>
                        <w:t>European Resuscitation Council Guidelines</w:t>
                      </w:r>
                    </w:p>
                    <w:p w14:paraId="44B4667F" w14:textId="77777777" w:rsidR="00603975" w:rsidRPr="00C86B76" w:rsidRDefault="00603975" w:rsidP="0060397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0"/>
                          <w:szCs w:val="20"/>
                        </w:rPr>
                      </w:pPr>
                      <w:r w:rsidRPr="00C86B76">
                        <w:rPr>
                          <w:sz w:val="20"/>
                          <w:szCs w:val="20"/>
                        </w:rPr>
                        <w:t>Published 2021, includes expanded section on neuroprognostication, recommendation for angiography +/- CTPA and CT head in investigation of cardiac arrest</w:t>
                      </w:r>
                    </w:p>
                    <w:p w14:paraId="57CCEAE1" w14:textId="77777777" w:rsidR="00603975" w:rsidRPr="00C86B76" w:rsidRDefault="00603975" w:rsidP="00603975">
                      <w:pPr>
                        <w:rPr>
                          <w:sz w:val="20"/>
                          <w:szCs w:val="20"/>
                        </w:rPr>
                      </w:pPr>
                      <w:r w:rsidRPr="00C86B76">
                        <w:rPr>
                          <w:b/>
                          <w:bCs/>
                          <w:sz w:val="20"/>
                          <w:szCs w:val="20"/>
                        </w:rPr>
                        <w:t>Tomahawk trial</w:t>
                      </w:r>
                      <w:hyperlink r:id="rId11" w:history="1">
                        <w:r w:rsidRPr="00C86B76">
                          <w:rPr>
                            <w:rStyle w:val="Hyperlink"/>
                            <w:sz w:val="20"/>
                            <w:szCs w:val="20"/>
                          </w:rPr>
                          <w:t>https://www.nejm.org/doi/full/10.1056/NEJMoa2101909</w:t>
                        </w:r>
                      </w:hyperlink>
                    </w:p>
                    <w:p w14:paraId="6B5BA449" w14:textId="77777777" w:rsidR="00603975" w:rsidRPr="00C86B76" w:rsidRDefault="00603975" w:rsidP="0060397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 w:rsidRPr="00C86B76">
                        <w:rPr>
                          <w:sz w:val="20"/>
                          <w:szCs w:val="20"/>
                        </w:rPr>
                        <w:t>In patients without ST elevation following OOHCA, immediate angiography n</w:t>
                      </w:r>
                      <w:r w:rsidR="00CA4B76">
                        <w:rPr>
                          <w:sz w:val="20"/>
                          <w:szCs w:val="20"/>
                        </w:rPr>
                        <w:t>o benefit over delayed strategy, although trial excluded patients with haemodynamic instability and LBBB</w:t>
                      </w:r>
                    </w:p>
                    <w:p w14:paraId="35BA6999" w14:textId="77777777" w:rsidR="00603975" w:rsidRPr="00C86B76" w:rsidRDefault="00603975" w:rsidP="00603975">
                      <w:pPr>
                        <w:rPr>
                          <w:sz w:val="20"/>
                          <w:szCs w:val="20"/>
                        </w:rPr>
                      </w:pPr>
                      <w:r w:rsidRPr="00C86B76">
                        <w:rPr>
                          <w:b/>
                          <w:bCs/>
                          <w:sz w:val="20"/>
                          <w:szCs w:val="20"/>
                        </w:rPr>
                        <w:t xml:space="preserve">TTM2 trial  </w:t>
                      </w:r>
                      <w:hyperlink r:id="rId12" w:history="1">
                        <w:r w:rsidRPr="00C86B76">
                          <w:rPr>
                            <w:rStyle w:val="Hyperlink"/>
                            <w:sz w:val="20"/>
                            <w:szCs w:val="20"/>
                          </w:rPr>
                          <w:t>https://www.nejm.org/doi/full/10.1056/NEJMoa2100591</w:t>
                        </w:r>
                      </w:hyperlink>
                    </w:p>
                    <w:p w14:paraId="4B71EDC5" w14:textId="77777777" w:rsidR="00603975" w:rsidRDefault="00603975" w:rsidP="0060397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 w:rsidRPr="00C86B76">
                        <w:rPr>
                          <w:sz w:val="20"/>
                          <w:szCs w:val="20"/>
                        </w:rPr>
                        <w:t>In OOHCA, induced hypothermia did not improve mortality, functional outcome or HRQoL</w:t>
                      </w:r>
                    </w:p>
                    <w:p w14:paraId="6CBB7A93" w14:textId="77777777" w:rsidR="003C4068" w:rsidRPr="008C27DA" w:rsidRDefault="008C27DA" w:rsidP="003C4068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8C27DA">
                        <w:rPr>
                          <w:b/>
                          <w:bCs/>
                          <w:sz w:val="20"/>
                          <w:szCs w:val="20"/>
                        </w:rPr>
                        <w:t xml:space="preserve">EEG in Prognostication </w:t>
                      </w:r>
                    </w:p>
                    <w:p w14:paraId="6F5A5BB3" w14:textId="77777777" w:rsidR="008C27DA" w:rsidRPr="003C4068" w:rsidRDefault="008C27DA" w:rsidP="003C4068">
                      <w:pPr>
                        <w:rPr>
                          <w:sz w:val="20"/>
                          <w:szCs w:val="20"/>
                        </w:rPr>
                      </w:pPr>
                      <w:r w:rsidRPr="008C27DA">
                        <w:rPr>
                          <w:sz w:val="20"/>
                          <w:szCs w:val="20"/>
                        </w:rPr>
                        <w:t>Westhall E, Rossetti AO, van Rootselaar AF, et al. Standardized EEG interpretation accurately predicts prognosis after cardiac arrest. Neurology. 2016;86(16):1482-1490. doi:10.1212/WNL.0000000000002462</w:t>
                      </w:r>
                    </w:p>
                    <w:p w14:paraId="787CDD6E" w14:textId="77777777" w:rsidR="003C4068" w:rsidRPr="003C4068" w:rsidRDefault="003C4068" w:rsidP="003C4068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6947CB74" w14:textId="77777777" w:rsidR="003C4068" w:rsidRPr="003C4068" w:rsidRDefault="003C4068" w:rsidP="003C4068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2552325" w14:textId="77777777" w:rsidR="00603975" w:rsidRPr="00C86B76" w:rsidRDefault="00603975" w:rsidP="00603975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51CDF" w:rsidRPr="00C86B76" w:rsidSect="00A818A0">
      <w:headerReference w:type="default" r:id="rId13"/>
      <w:footerReference w:type="default" r:id="rId14"/>
      <w:pgSz w:w="11906" w:h="16838"/>
      <w:pgMar w:top="1440" w:right="1440" w:bottom="1440" w:left="144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0AFAD" w14:textId="77777777" w:rsidR="00B2318B" w:rsidRDefault="00B2318B" w:rsidP="00895E63">
      <w:r>
        <w:separator/>
      </w:r>
    </w:p>
  </w:endnote>
  <w:endnote w:type="continuationSeparator" w:id="0">
    <w:p w14:paraId="1B7BD9D0" w14:textId="77777777" w:rsidR="00B2318B" w:rsidRDefault="00B2318B" w:rsidP="00895E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78673" w14:textId="77777777" w:rsidR="006E4E73" w:rsidRPr="002F6777" w:rsidRDefault="006E4E73">
    <w:pPr>
      <w:pStyle w:val="Footer"/>
      <w:rPr>
        <w:sz w:val="20"/>
        <w:szCs w:val="20"/>
      </w:rPr>
    </w:pPr>
    <w:r w:rsidRPr="002F6777">
      <w:rPr>
        <w:sz w:val="20"/>
        <w:szCs w:val="20"/>
      </w:rPr>
      <w:t>Out of Hospital Cardiac Arrest Guideline 2021 V</w:t>
    </w:r>
    <w:r w:rsidR="001258E9">
      <w:rPr>
        <w:sz w:val="20"/>
        <w:szCs w:val="20"/>
      </w:rPr>
      <w:t>5</w:t>
    </w:r>
    <w:r w:rsidRPr="002F6777">
      <w:rPr>
        <w:sz w:val="20"/>
        <w:szCs w:val="20"/>
      </w:rPr>
      <w:t>.0</w:t>
    </w:r>
  </w:p>
  <w:p w14:paraId="7AADE87A" w14:textId="77777777" w:rsidR="002F6777" w:rsidRPr="002F6777" w:rsidRDefault="00CA4B76">
    <w:pPr>
      <w:pStyle w:val="Footer"/>
      <w:rPr>
        <w:sz w:val="20"/>
        <w:szCs w:val="20"/>
      </w:rPr>
    </w:pPr>
    <w:r>
      <w:rPr>
        <w:sz w:val="20"/>
        <w:szCs w:val="20"/>
      </w:rPr>
      <w:t>Fraser Waterson,</w:t>
    </w:r>
    <w:r w:rsidR="002F6777" w:rsidRPr="002F6777">
      <w:rPr>
        <w:sz w:val="20"/>
        <w:szCs w:val="20"/>
      </w:rPr>
      <w:t xml:space="preserve"> Gilly Fleming, </w:t>
    </w:r>
    <w:r>
      <w:rPr>
        <w:sz w:val="20"/>
        <w:szCs w:val="20"/>
      </w:rPr>
      <w:t>Neil Young,</w:t>
    </w:r>
    <w:r w:rsidR="002F6777" w:rsidRPr="002F6777">
      <w:rPr>
        <w:sz w:val="20"/>
        <w:szCs w:val="20"/>
      </w:rPr>
      <w:t xml:space="preserve"> Gregor </w:t>
    </w:r>
    <w:r>
      <w:rPr>
        <w:sz w:val="20"/>
        <w:szCs w:val="20"/>
      </w:rPr>
      <w:t>McNeill,</w:t>
    </w:r>
    <w:r w:rsidR="002F6777" w:rsidRPr="002F6777">
      <w:rPr>
        <w:sz w:val="20"/>
        <w:szCs w:val="20"/>
      </w:rPr>
      <w:t xml:space="preserve"> Stuart Gillon</w:t>
    </w:r>
  </w:p>
  <w:p w14:paraId="7CBC9683" w14:textId="77777777" w:rsidR="005A2A09" w:rsidRDefault="005A2A09" w:rsidP="006E4E73">
    <w:pPr>
      <w:pStyle w:val="Footer"/>
      <w:jc w:val="right"/>
    </w:pPr>
    <w:r>
      <w:rPr>
        <w:noProof/>
        <w:lang w:eastAsia="en-GB"/>
      </w:rPr>
      <w:drawing>
        <wp:inline distT="0" distB="0" distL="0" distR="0" wp14:anchorId="3D063939" wp14:editId="32CE0BD6">
          <wp:extent cx="809879" cy="809879"/>
          <wp:effectExtent l="0" t="0" r="3175" b="3175"/>
          <wp:docPr id="12" name="Picture 12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5328" cy="8153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eastAsia="en-GB"/>
      </w:rPr>
      <w:drawing>
        <wp:inline distT="0" distB="0" distL="0" distR="0" wp14:anchorId="25A8D933" wp14:editId="59A145CE">
          <wp:extent cx="625094" cy="625094"/>
          <wp:effectExtent l="63500" t="63500" r="124460" b="124460"/>
          <wp:docPr id="3" name="Picture 3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Text&#10;&#10;Description automatically generated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5888" cy="635888"/>
                  </a:xfrm>
                  <a:prstGeom prst="rect">
                    <a:avLst/>
                  </a:prstGeom>
                  <a:ln w="38100" cap="sq">
                    <a:solidFill>
                      <a:srgbClr val="000000"/>
                    </a:solidFill>
                    <a:prstDash val="solid"/>
                    <a:miter lim="800000"/>
                  </a:ln>
                  <a:effectLst>
                    <a:outerShdw blurRad="50800" dist="38100" dir="2700000" algn="tl" rotWithShape="0">
                      <a:srgbClr val="000000">
                        <a:alpha val="43000"/>
                      </a:srgbClr>
                    </a:outerShdw>
                  </a:effec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6B78A" w14:textId="77777777" w:rsidR="00B2318B" w:rsidRDefault="00B2318B" w:rsidP="00895E63">
      <w:r>
        <w:separator/>
      </w:r>
    </w:p>
  </w:footnote>
  <w:footnote w:type="continuationSeparator" w:id="0">
    <w:p w14:paraId="43DBDF4A" w14:textId="77777777" w:rsidR="00B2318B" w:rsidRDefault="00B2318B" w:rsidP="00895E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C6D26" w14:textId="0567C382" w:rsidR="00CB29C9" w:rsidRDefault="008C486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3591832" wp14:editId="5BCDE8C5">
              <wp:simplePos x="0" y="0"/>
              <wp:positionH relativeFrom="column">
                <wp:posOffset>1191895</wp:posOffset>
              </wp:positionH>
              <wp:positionV relativeFrom="paragraph">
                <wp:posOffset>-445770</wp:posOffset>
              </wp:positionV>
              <wp:extent cx="5427980" cy="910590"/>
              <wp:effectExtent l="0" t="0" r="1270" b="3810"/>
              <wp:wrapNone/>
              <wp:docPr id="4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7980" cy="91059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 w="19050"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E933E30" w14:textId="77777777" w:rsidR="00CE3502" w:rsidRDefault="00CE3502" w:rsidP="005A2A09">
                          <w:pPr>
                            <w:rPr>
                              <w:b/>
                              <w:bCs/>
                            </w:rPr>
                          </w:pPr>
                        </w:p>
                        <w:p w14:paraId="01C598C6" w14:textId="77777777" w:rsidR="005A2A09" w:rsidRPr="005A2A09" w:rsidRDefault="005A2A09" w:rsidP="005A2A09">
                          <w:pPr>
                            <w:rPr>
                              <w:b/>
                              <w:bCs/>
                            </w:rPr>
                          </w:pPr>
                          <w:r w:rsidRPr="002D754C">
                            <w:rPr>
                              <w:b/>
                              <w:bCs/>
                            </w:rPr>
                            <w:t>RIE OUT OF HOSPITAL CARDIAC ARREST CARE GUIDELINE</w:t>
                          </w:r>
                        </w:p>
                        <w:p w14:paraId="14829589" w14:textId="77777777" w:rsidR="005A2A09" w:rsidRDefault="005A2A09" w:rsidP="005A2A09">
                          <w:r>
                            <w:t xml:space="preserve">APPLICABLE TO </w:t>
                          </w:r>
                          <w:r w:rsidR="00CE3502">
                            <w:t xml:space="preserve">ALL </w:t>
                          </w:r>
                          <w:r>
                            <w:t xml:space="preserve">PATIENTS WHO HAVE ACHIEVED ROSC FOLLOWING OOHCA </w:t>
                          </w:r>
                        </w:p>
                        <w:p w14:paraId="70AF65B0" w14:textId="77777777" w:rsidR="005A2A09" w:rsidRDefault="00CE3502" w:rsidP="005A2A09">
                          <w:r>
                            <w:t xml:space="preserve">INCLUDES ECPR ACTIVATION CRITERIA FOR REFRACTORY VF/VT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3591832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8" type="#_x0000_t202" style="position:absolute;margin-left:93.85pt;margin-top:-35.1pt;width:427.4pt;height:71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" fillcolor="red" strokecolor="white [3201]" strokeweight="1.5pt">
              <v:textbox>
                <w:txbxContent>
                  <w:p w14:paraId="4E933E30" w14:textId="77777777" w:rsidR="00CE3502" w:rsidRDefault="00CE3502" w:rsidP="005A2A09">
                    <w:pPr>
                      <w:rPr>
                        <w:b/>
                        <w:bCs/>
                      </w:rPr>
                    </w:pPr>
                  </w:p>
                  <w:p w14:paraId="01C598C6" w14:textId="77777777" w:rsidR="005A2A09" w:rsidRPr="005A2A09" w:rsidRDefault="005A2A09" w:rsidP="005A2A09">
                    <w:pPr>
                      <w:rPr>
                        <w:b/>
                        <w:bCs/>
                      </w:rPr>
                    </w:pPr>
                    <w:r w:rsidRPr="002D754C">
                      <w:rPr>
                        <w:b/>
                        <w:bCs/>
                      </w:rPr>
                      <w:t>RIE OUT OF HOSPITAL CARDIAC ARREST CARE GUIDELINE</w:t>
                    </w:r>
                  </w:p>
                  <w:p w14:paraId="14829589" w14:textId="77777777" w:rsidR="005A2A09" w:rsidRDefault="005A2A09" w:rsidP="005A2A09">
                    <w:r>
                      <w:t xml:space="preserve">APPLICABLE TO </w:t>
                    </w:r>
                    <w:r w:rsidR="00CE3502">
                      <w:t xml:space="preserve">ALL </w:t>
                    </w:r>
                    <w:r>
                      <w:t xml:space="preserve">PATIENTS WHO HAVE ACHIEVED ROSC FOLLOWING OOHCA </w:t>
                    </w:r>
                  </w:p>
                  <w:p w14:paraId="70AF65B0" w14:textId="77777777" w:rsidR="005A2A09" w:rsidRDefault="00CE3502" w:rsidP="005A2A09">
                    <w:r>
                      <w:t xml:space="preserve">INCLUDES ECPR ACTIVATION CRITERIA FOR REFRACTORY VF/VT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C023DB6" wp14:editId="334827DC">
              <wp:simplePos x="0" y="0"/>
              <wp:positionH relativeFrom="column">
                <wp:posOffset>-887095</wp:posOffset>
              </wp:positionH>
              <wp:positionV relativeFrom="paragraph">
                <wp:posOffset>-445135</wp:posOffset>
              </wp:positionV>
              <wp:extent cx="2078990" cy="890905"/>
              <wp:effectExtent l="0" t="0" r="0" b="4445"/>
              <wp:wrapNone/>
              <wp:docPr id="2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78990" cy="890905"/>
                      </a:xfrm>
                      <a:prstGeom prst="rect">
                        <a:avLst/>
                      </a:prstGeom>
                      <a:solidFill>
                        <a:schemeClr val="lt1">
                          <a:lumMod val="100000"/>
                          <a:lumOff val="0"/>
                        </a:schemeClr>
                      </a:solidFill>
                      <a:ln w="63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EBA13F0" w14:textId="77777777" w:rsidR="005A2A09" w:rsidRDefault="005A2A09" w:rsidP="005A2A09">
                          <w:pPr>
                            <w:jc w:val="center"/>
                            <w:rPr>
                              <w:color w:val="44546A" w:themeColor="text2"/>
                            </w:rPr>
                          </w:pPr>
                        </w:p>
                        <w:p w14:paraId="639B96AE" w14:textId="77777777" w:rsidR="00CE3502" w:rsidRDefault="00CE3502" w:rsidP="005A2A09">
                          <w:pPr>
                            <w:jc w:val="center"/>
                            <w:rPr>
                              <w:color w:val="44546A" w:themeColor="text2"/>
                            </w:rPr>
                          </w:pPr>
                        </w:p>
                        <w:p w14:paraId="62F08FC3" w14:textId="77777777" w:rsidR="005A2A09" w:rsidRPr="002D754C" w:rsidRDefault="005A2A09" w:rsidP="005A2A09">
                          <w:pPr>
                            <w:jc w:val="center"/>
                            <w:rPr>
                              <w:color w:val="44546A" w:themeColor="text2"/>
                            </w:rPr>
                          </w:pPr>
                          <w:r w:rsidRPr="002D754C">
                            <w:rPr>
                              <w:color w:val="44546A" w:themeColor="text2"/>
                            </w:rPr>
                            <w:t>Affix Patient Label Here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023DB6" id="Text Box 11" o:spid="_x0000_s1029" type="#_x0000_t202" style="position:absolute;margin-left:-69.85pt;margin-top:-35.05pt;width:163.7pt;height:70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" fillcolor="white [3201]" strokeweight=".5pt">
              <v:textbox>
                <w:txbxContent>
                  <w:p w14:paraId="1EBA13F0" w14:textId="77777777" w:rsidR="005A2A09" w:rsidRDefault="005A2A09" w:rsidP="005A2A09">
                    <w:pPr>
                      <w:jc w:val="center"/>
                      <w:rPr>
                        <w:color w:val="44546A" w:themeColor="text2"/>
                      </w:rPr>
                    </w:pPr>
                  </w:p>
                  <w:p w14:paraId="639B96AE" w14:textId="77777777" w:rsidR="00CE3502" w:rsidRDefault="00CE3502" w:rsidP="005A2A09">
                    <w:pPr>
                      <w:jc w:val="center"/>
                      <w:rPr>
                        <w:color w:val="44546A" w:themeColor="text2"/>
                      </w:rPr>
                    </w:pPr>
                  </w:p>
                  <w:p w14:paraId="62F08FC3" w14:textId="77777777" w:rsidR="005A2A09" w:rsidRPr="002D754C" w:rsidRDefault="005A2A09" w:rsidP="005A2A09">
                    <w:pPr>
                      <w:jc w:val="center"/>
                      <w:rPr>
                        <w:color w:val="44546A" w:themeColor="text2"/>
                      </w:rPr>
                    </w:pPr>
                    <w:r w:rsidRPr="002D754C">
                      <w:rPr>
                        <w:color w:val="44546A" w:themeColor="text2"/>
                      </w:rPr>
                      <w:t>Affix Patient Label Here</w:t>
                    </w:r>
                  </w:p>
                </w:txbxContent>
              </v:textbox>
            </v:shape>
          </w:pict>
        </mc:Fallback>
      </mc:AlternateContent>
    </w:r>
    <w:sdt>
      <w:sdtPr>
        <w:id w:val="968752352"/>
        <w:placeholder>
          <w:docPart w:val="324822F39B1CF54293FEDD5490D6E346"/>
        </w:placeholder>
        <w:temporary/>
        <w:showingPlcHdr/>
      </w:sdtPr>
      <w:sdtEndPr/>
      <w:sdtContent>
        <w:r w:rsidR="00CB29C9">
          <w:t>[Type here]</w:t>
        </w:r>
      </w:sdtContent>
    </w:sdt>
  </w:p>
  <w:p w14:paraId="57E4004D" w14:textId="77777777" w:rsidR="00895E63" w:rsidRDefault="00895E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160AC"/>
    <w:multiLevelType w:val="hybridMultilevel"/>
    <w:tmpl w:val="031EF6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0643E"/>
    <w:multiLevelType w:val="multilevel"/>
    <w:tmpl w:val="EB861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E0D39AF"/>
    <w:multiLevelType w:val="multilevel"/>
    <w:tmpl w:val="44BEC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68D53D9"/>
    <w:multiLevelType w:val="hybridMultilevel"/>
    <w:tmpl w:val="E728AC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C55452"/>
    <w:multiLevelType w:val="hybridMultilevel"/>
    <w:tmpl w:val="12602F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6C212C"/>
    <w:multiLevelType w:val="multilevel"/>
    <w:tmpl w:val="8B06C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6583B1A"/>
    <w:multiLevelType w:val="hybridMultilevel"/>
    <w:tmpl w:val="24C875EA"/>
    <w:lvl w:ilvl="0" w:tplc="62CEEC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8D31CA"/>
    <w:multiLevelType w:val="multilevel"/>
    <w:tmpl w:val="8B06C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654637E"/>
    <w:multiLevelType w:val="hybridMultilevel"/>
    <w:tmpl w:val="F59E6F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E85957"/>
    <w:multiLevelType w:val="hybridMultilevel"/>
    <w:tmpl w:val="2E781122"/>
    <w:lvl w:ilvl="0" w:tplc="CB88C6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31162A"/>
    <w:multiLevelType w:val="multilevel"/>
    <w:tmpl w:val="8B06C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7A840D3"/>
    <w:multiLevelType w:val="hybridMultilevel"/>
    <w:tmpl w:val="631EC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3"/>
  </w:num>
  <w:num w:numId="5">
    <w:abstractNumId w:val="4"/>
  </w:num>
  <w:num w:numId="6">
    <w:abstractNumId w:val="11"/>
  </w:num>
  <w:num w:numId="7">
    <w:abstractNumId w:val="2"/>
  </w:num>
  <w:num w:numId="8">
    <w:abstractNumId w:val="8"/>
  </w:num>
  <w:num w:numId="9">
    <w:abstractNumId w:val="1"/>
  </w:num>
  <w:num w:numId="10">
    <w:abstractNumId w:val="7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CDF"/>
    <w:rsid w:val="00027057"/>
    <w:rsid w:val="0006167B"/>
    <w:rsid w:val="001258E9"/>
    <w:rsid w:val="00157787"/>
    <w:rsid w:val="00164578"/>
    <w:rsid w:val="002D754C"/>
    <w:rsid w:val="002F6777"/>
    <w:rsid w:val="00346A15"/>
    <w:rsid w:val="00347509"/>
    <w:rsid w:val="003C4068"/>
    <w:rsid w:val="00451CDF"/>
    <w:rsid w:val="0053204A"/>
    <w:rsid w:val="005A2A09"/>
    <w:rsid w:val="005C544A"/>
    <w:rsid w:val="00603975"/>
    <w:rsid w:val="0068711A"/>
    <w:rsid w:val="006B4AA9"/>
    <w:rsid w:val="006E4E73"/>
    <w:rsid w:val="00732BA1"/>
    <w:rsid w:val="00741077"/>
    <w:rsid w:val="00743765"/>
    <w:rsid w:val="0076409F"/>
    <w:rsid w:val="00895E63"/>
    <w:rsid w:val="008C27DA"/>
    <w:rsid w:val="008C486B"/>
    <w:rsid w:val="008C6B71"/>
    <w:rsid w:val="009133B7"/>
    <w:rsid w:val="009D6ED9"/>
    <w:rsid w:val="009D7D81"/>
    <w:rsid w:val="00A43053"/>
    <w:rsid w:val="00A818A0"/>
    <w:rsid w:val="00AA209C"/>
    <w:rsid w:val="00AB5303"/>
    <w:rsid w:val="00B2318B"/>
    <w:rsid w:val="00B5571A"/>
    <w:rsid w:val="00C344E0"/>
    <w:rsid w:val="00C86B76"/>
    <w:rsid w:val="00CA4B76"/>
    <w:rsid w:val="00CB29C9"/>
    <w:rsid w:val="00CE3502"/>
    <w:rsid w:val="00CE7BBB"/>
    <w:rsid w:val="00CF5CAD"/>
    <w:rsid w:val="00F011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AA2A1E"/>
  <w15:docId w15:val="{7D6D05A8-2557-492E-8622-A39403C5E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75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95E6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5E63"/>
  </w:style>
  <w:style w:type="paragraph" w:styleId="Footer">
    <w:name w:val="footer"/>
    <w:basedOn w:val="Normal"/>
    <w:link w:val="FooterChar"/>
    <w:uiPriority w:val="99"/>
    <w:unhideWhenUsed/>
    <w:rsid w:val="00895E6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5E63"/>
  </w:style>
  <w:style w:type="character" w:styleId="Hyperlink">
    <w:name w:val="Hyperlink"/>
    <w:basedOn w:val="DefaultParagraphFont"/>
    <w:uiPriority w:val="99"/>
    <w:unhideWhenUsed/>
    <w:rsid w:val="0060397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03975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4B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B7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C406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0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1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nejm.org/doi/full/10.1056/NEJMoa2100591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ejm.org/doi/full/10.1056/NEJMoa2101909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nejm.org/doi/full/10.1056/NEJMoa210059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ejm.org/doi/full/10.1056/NEJMoa2101909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24822F39B1CF54293FEDD5490D6E3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B9FDB8-22B4-7149-89F2-9361A58C90BE}"/>
      </w:docPartPr>
      <w:docPartBody>
        <w:p w:rsidR="0015467A" w:rsidRDefault="003B403A" w:rsidP="003B403A">
          <w:pPr>
            <w:pStyle w:val="324822F39B1CF54293FEDD5490D6E346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403A"/>
    <w:rsid w:val="0015467A"/>
    <w:rsid w:val="002867EF"/>
    <w:rsid w:val="003B403A"/>
    <w:rsid w:val="00431EC5"/>
    <w:rsid w:val="00464E97"/>
    <w:rsid w:val="004C4C51"/>
    <w:rsid w:val="00AF356D"/>
    <w:rsid w:val="00B21514"/>
    <w:rsid w:val="00E25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C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4822F39B1CF54293FEDD5490D6E346">
    <w:name w:val="324822F39B1CF54293FEDD5490D6E346"/>
    <w:rsid w:val="003B40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B846881-B7F2-4C0F-AA82-58C59FD42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1034</Words>
  <Characters>5899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NHS Lothian</Company>
  <LinksUpToDate>false</LinksUpToDate>
  <CharactersWithSpaces>6920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WATERSON Fraser</dc:creator>
  <cp:lastModifiedBy>gillyfleming@gmail.com</cp:lastModifiedBy>
  <cp:revision>3</cp:revision>
  <cp:lastPrinted>2021-10-11T15:38:00Z</cp:lastPrinted>
  <dcterms:created xsi:type="dcterms:W3CDTF">2022-02-20T17:11:00Z</dcterms:created>
  <dcterms:modified xsi:type="dcterms:W3CDTF">2022-02-20T17:12:00Z</dcterms:modified>
</cp:coreProperties>
</file>