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A3F52" w14:textId="77777777" w:rsidR="00521402" w:rsidRPr="00882375" w:rsidRDefault="00882375" w:rsidP="00383EB5">
      <w:pPr>
        <w:jc w:val="center"/>
        <w:rPr>
          <w:rFonts w:ascii="Arial" w:hAnsi="Arial" w:cs="Arial"/>
          <w:b/>
          <w:sz w:val="32"/>
          <w:szCs w:val="32"/>
          <w:lang w:val="fr-FR"/>
        </w:rPr>
      </w:pPr>
      <w:r>
        <w:rPr>
          <w:rFonts w:ascii="Arial" w:hAnsi="Arial" w:cs="Arial"/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7728" behindDoc="1" locked="0" layoutInCell="1" allowOverlap="1" wp14:anchorId="45F18181" wp14:editId="07777777">
            <wp:simplePos x="0" y="0"/>
            <wp:positionH relativeFrom="column">
              <wp:posOffset>6057900</wp:posOffset>
            </wp:positionH>
            <wp:positionV relativeFrom="paragraph">
              <wp:posOffset>-701040</wp:posOffset>
            </wp:positionV>
            <wp:extent cx="880110" cy="831850"/>
            <wp:effectExtent l="0" t="0" r="8890" b="6350"/>
            <wp:wrapTight wrapText="bothSides">
              <wp:wrapPolygon edited="0">
                <wp:start x="0" y="0"/>
                <wp:lineTo x="0" y="21105"/>
                <wp:lineTo x="21195" y="21105"/>
                <wp:lineTo x="21195" y="0"/>
                <wp:lineTo x="0" y="0"/>
              </wp:wrapPolygon>
            </wp:wrapTight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1402" w:rsidRPr="00882375">
        <w:rPr>
          <w:rFonts w:ascii="Arial" w:hAnsi="Arial" w:cs="Arial"/>
          <w:b/>
          <w:sz w:val="32"/>
          <w:szCs w:val="32"/>
          <w:lang w:val="fr-FR"/>
        </w:rPr>
        <w:t xml:space="preserve"> </w:t>
      </w:r>
    </w:p>
    <w:p w14:paraId="694153C3" w14:textId="77777777" w:rsidR="00826734" w:rsidRDefault="00521402" w:rsidP="00521402">
      <w:pPr>
        <w:pStyle w:val="Header"/>
        <w:jc w:val="center"/>
        <w:rPr>
          <w:rFonts w:ascii="Arial" w:hAnsi="Arial" w:cs="Arial"/>
          <w:b/>
          <w:sz w:val="32"/>
          <w:szCs w:val="32"/>
        </w:rPr>
      </w:pPr>
      <w:r w:rsidRPr="00521402">
        <w:rPr>
          <w:rFonts w:ascii="Arial" w:hAnsi="Arial" w:cs="Arial"/>
          <w:b/>
          <w:sz w:val="32"/>
          <w:szCs w:val="32"/>
        </w:rPr>
        <w:t>PPE Guideline for Sterile Procedures during the COVID 19 Pandemic</w:t>
      </w:r>
    </w:p>
    <w:p w14:paraId="672A6659" w14:textId="77777777" w:rsidR="00521402" w:rsidRDefault="00521402" w:rsidP="00521402">
      <w:pPr>
        <w:pStyle w:val="Header"/>
        <w:jc w:val="center"/>
        <w:rPr>
          <w:rFonts w:ascii="Arial" w:hAnsi="Arial" w:cs="Arial"/>
          <w:b/>
          <w:sz w:val="32"/>
          <w:szCs w:val="32"/>
        </w:rPr>
      </w:pPr>
    </w:p>
    <w:p w14:paraId="3E08C91D" w14:textId="77777777" w:rsidR="00521402" w:rsidRDefault="00521402" w:rsidP="00521402">
      <w:pPr>
        <w:pStyle w:val="Header"/>
        <w:rPr>
          <w:rFonts w:ascii="Arial" w:hAnsi="Arial" w:cs="Arial"/>
          <w:sz w:val="28"/>
          <w:szCs w:val="28"/>
        </w:rPr>
      </w:pPr>
      <w:r w:rsidRPr="00521402">
        <w:rPr>
          <w:rFonts w:ascii="Arial" w:hAnsi="Arial" w:cs="Arial"/>
          <w:sz w:val="28"/>
          <w:szCs w:val="28"/>
        </w:rPr>
        <w:t xml:space="preserve">Scope: </w:t>
      </w:r>
      <w:r>
        <w:rPr>
          <w:rFonts w:ascii="Arial" w:hAnsi="Arial" w:cs="Arial"/>
          <w:sz w:val="28"/>
          <w:szCs w:val="28"/>
        </w:rPr>
        <w:t>All sterile procedures within COVID 19(C19) Critical Care including Arterial Line Insertion, Central Line Insertion and Tracheostomy formation</w:t>
      </w:r>
    </w:p>
    <w:p w14:paraId="0A37501D" w14:textId="77777777" w:rsidR="00521402" w:rsidRDefault="00521402" w:rsidP="00521402">
      <w:pPr>
        <w:pStyle w:val="Header"/>
        <w:rPr>
          <w:rFonts w:ascii="Arial" w:hAnsi="Arial" w:cs="Arial"/>
          <w:sz w:val="28"/>
          <w:szCs w:val="28"/>
        </w:rPr>
      </w:pPr>
    </w:p>
    <w:p w14:paraId="12AA9288" w14:textId="77777777" w:rsidR="00521402" w:rsidRDefault="00521402" w:rsidP="00521402">
      <w:pPr>
        <w:pStyle w:val="Header"/>
        <w:rPr>
          <w:rFonts w:ascii="Arial" w:hAnsi="Arial" w:cs="Arial"/>
          <w:b/>
          <w:sz w:val="28"/>
          <w:szCs w:val="28"/>
          <w:u w:val="single"/>
        </w:rPr>
      </w:pPr>
      <w:r w:rsidRPr="0044226D">
        <w:rPr>
          <w:rFonts w:ascii="Arial" w:hAnsi="Arial" w:cs="Arial"/>
          <w:b/>
          <w:sz w:val="28"/>
          <w:szCs w:val="28"/>
          <w:u w:val="single"/>
        </w:rPr>
        <w:t>Prior to entering C19 Critical Care:</w:t>
      </w:r>
    </w:p>
    <w:p w14:paraId="5DAB6C7B" w14:textId="77777777" w:rsidR="0044226D" w:rsidRPr="0044226D" w:rsidRDefault="0044226D" w:rsidP="00521402">
      <w:pPr>
        <w:pStyle w:val="Header"/>
        <w:rPr>
          <w:rFonts w:ascii="Arial" w:hAnsi="Arial" w:cs="Arial"/>
          <w:b/>
          <w:sz w:val="28"/>
          <w:szCs w:val="28"/>
          <w:u w:val="single"/>
        </w:rPr>
      </w:pPr>
    </w:p>
    <w:p w14:paraId="681D5CF4" w14:textId="77777777" w:rsidR="00D40D11" w:rsidRPr="003D09B4" w:rsidRDefault="00521402" w:rsidP="00521402">
      <w:pPr>
        <w:pStyle w:val="Header"/>
        <w:rPr>
          <w:rFonts w:ascii="Arial" w:hAnsi="Arial" w:cs="Arial"/>
        </w:rPr>
      </w:pPr>
      <w:r w:rsidRPr="003D09B4">
        <w:rPr>
          <w:rFonts w:ascii="Arial" w:hAnsi="Arial" w:cs="Arial"/>
        </w:rPr>
        <w:t>-</w:t>
      </w:r>
      <w:r w:rsidR="00D40D11" w:rsidRPr="003D09B4">
        <w:rPr>
          <w:rFonts w:ascii="Arial" w:hAnsi="Arial" w:cs="Arial"/>
          <w:b/>
        </w:rPr>
        <w:t>Ensure surgical hat is applied prior to entering C19 Critical Care</w:t>
      </w:r>
      <w:r w:rsidR="00D40D11" w:rsidRPr="003D09B4">
        <w:rPr>
          <w:rFonts w:ascii="Arial" w:hAnsi="Arial" w:cs="Arial"/>
        </w:rPr>
        <w:t xml:space="preserve"> </w:t>
      </w:r>
    </w:p>
    <w:p w14:paraId="296D6710" w14:textId="77777777" w:rsidR="00521402" w:rsidRPr="003D09B4" w:rsidRDefault="00D40D11" w:rsidP="00521402">
      <w:pPr>
        <w:pStyle w:val="Header"/>
        <w:rPr>
          <w:rFonts w:ascii="Arial" w:hAnsi="Arial" w:cs="Arial"/>
        </w:rPr>
      </w:pPr>
      <w:r w:rsidRPr="003D09B4">
        <w:rPr>
          <w:rFonts w:ascii="Arial" w:hAnsi="Arial" w:cs="Arial"/>
        </w:rPr>
        <w:t>-</w:t>
      </w:r>
      <w:r w:rsidR="00521402" w:rsidRPr="003D09B4">
        <w:rPr>
          <w:rFonts w:ascii="Arial" w:hAnsi="Arial" w:cs="Arial"/>
        </w:rPr>
        <w:t>A</w:t>
      </w:r>
      <w:r w:rsidR="0044226D" w:rsidRPr="003D09B4">
        <w:rPr>
          <w:rFonts w:ascii="Arial" w:hAnsi="Arial" w:cs="Arial"/>
        </w:rPr>
        <w:t>p</w:t>
      </w:r>
      <w:r w:rsidRPr="003D09B4">
        <w:rPr>
          <w:rFonts w:ascii="Arial" w:hAnsi="Arial" w:cs="Arial"/>
        </w:rPr>
        <w:t>ply standard C19 PPE including f</w:t>
      </w:r>
      <w:r w:rsidR="0044226D" w:rsidRPr="003D09B4">
        <w:rPr>
          <w:rFonts w:ascii="Arial" w:hAnsi="Arial" w:cs="Arial"/>
        </w:rPr>
        <w:t>luid resistant gown, non-</w:t>
      </w:r>
      <w:r w:rsidR="00521402" w:rsidRPr="003D09B4">
        <w:rPr>
          <w:rFonts w:ascii="Arial" w:hAnsi="Arial" w:cs="Arial"/>
        </w:rPr>
        <w:t>sterile gloves, FFP3 and Full Face Visor</w:t>
      </w:r>
      <w:r w:rsidR="00A20B5E" w:rsidRPr="003D09B4">
        <w:rPr>
          <w:rFonts w:ascii="Arial" w:hAnsi="Arial" w:cs="Arial"/>
        </w:rPr>
        <w:t xml:space="preserve"> (consider most light-weight option)</w:t>
      </w:r>
    </w:p>
    <w:p w14:paraId="02EB378F" w14:textId="77777777" w:rsidR="0044226D" w:rsidRDefault="0044226D" w:rsidP="00521402">
      <w:pPr>
        <w:pStyle w:val="Header"/>
        <w:rPr>
          <w:rFonts w:ascii="Arial" w:hAnsi="Arial" w:cs="Arial"/>
          <w:b/>
          <w:sz w:val="28"/>
          <w:szCs w:val="28"/>
        </w:rPr>
      </w:pPr>
    </w:p>
    <w:p w14:paraId="0AF85138" w14:textId="77777777" w:rsidR="00EF171B" w:rsidRPr="00EF171B" w:rsidRDefault="00EF171B" w:rsidP="00521402">
      <w:pPr>
        <w:pStyle w:val="Header"/>
        <w:rPr>
          <w:rFonts w:ascii="Arial" w:hAnsi="Arial" w:cs="Arial"/>
          <w:b/>
          <w:sz w:val="32"/>
          <w:szCs w:val="32"/>
          <w:u w:val="single"/>
        </w:rPr>
      </w:pPr>
      <w:r w:rsidRPr="00EF171B">
        <w:rPr>
          <w:rFonts w:ascii="Arial" w:hAnsi="Arial" w:cs="Arial"/>
          <w:b/>
          <w:sz w:val="32"/>
          <w:szCs w:val="32"/>
          <w:u w:val="single"/>
        </w:rPr>
        <w:t>Pre Procedure</w:t>
      </w:r>
    </w:p>
    <w:p w14:paraId="1FC7A76D" w14:textId="77777777" w:rsidR="0003203E" w:rsidRPr="003D09B4" w:rsidRDefault="00EF171B" w:rsidP="00521402">
      <w:pPr>
        <w:pStyle w:val="Header"/>
        <w:rPr>
          <w:rFonts w:ascii="Arial" w:hAnsi="Arial" w:cs="Arial"/>
          <w:b/>
        </w:rPr>
      </w:pPr>
      <w:r w:rsidRPr="003D09B4">
        <w:rPr>
          <w:rFonts w:ascii="Arial" w:hAnsi="Arial" w:cs="Arial"/>
          <w:b/>
        </w:rPr>
        <w:t xml:space="preserve">-Ensure you are at least 2 metres from the patient’s airway </w:t>
      </w:r>
    </w:p>
    <w:p w14:paraId="75DEFB6E" w14:textId="77777777" w:rsidR="0003203E" w:rsidRPr="003D09B4" w:rsidRDefault="0003203E" w:rsidP="00521402">
      <w:pPr>
        <w:pStyle w:val="Header"/>
        <w:rPr>
          <w:rFonts w:ascii="Arial" w:hAnsi="Arial" w:cs="Arial"/>
        </w:rPr>
      </w:pPr>
      <w:r w:rsidRPr="003D09B4">
        <w:rPr>
          <w:rFonts w:ascii="Arial" w:hAnsi="Arial" w:cs="Arial"/>
        </w:rPr>
        <w:t xml:space="preserve">-If a sink is close at hand then </w:t>
      </w:r>
      <w:proofErr w:type="spellStart"/>
      <w:proofErr w:type="gramStart"/>
      <w:r w:rsidRPr="003D09B4">
        <w:rPr>
          <w:rFonts w:ascii="Arial" w:hAnsi="Arial" w:cs="Arial"/>
        </w:rPr>
        <w:t>handwash</w:t>
      </w:r>
      <w:proofErr w:type="spellEnd"/>
      <w:r w:rsidRPr="003D09B4">
        <w:rPr>
          <w:rFonts w:ascii="Arial" w:hAnsi="Arial" w:cs="Arial"/>
        </w:rPr>
        <w:t xml:space="preserve"> using</w:t>
      </w:r>
      <w:proofErr w:type="gramEnd"/>
      <w:r w:rsidRPr="003D09B4">
        <w:rPr>
          <w:rFonts w:ascii="Arial" w:hAnsi="Arial" w:cs="Arial"/>
        </w:rPr>
        <w:t xml:space="preserve"> </w:t>
      </w:r>
      <w:proofErr w:type="spellStart"/>
      <w:r w:rsidRPr="003D09B4">
        <w:rPr>
          <w:rFonts w:ascii="Arial" w:hAnsi="Arial" w:cs="Arial"/>
          <w:i/>
        </w:rPr>
        <w:t>Hibiscrub</w:t>
      </w:r>
      <w:proofErr w:type="spellEnd"/>
      <w:r w:rsidRPr="003D09B4">
        <w:rPr>
          <w:rFonts w:ascii="Arial" w:hAnsi="Arial" w:cs="Arial"/>
        </w:rPr>
        <w:t xml:space="preserve"> in the usual way can be performed (Most SJH Critical Care areas)</w:t>
      </w:r>
    </w:p>
    <w:p w14:paraId="358C44F4" w14:textId="77777777" w:rsidR="0003203E" w:rsidRPr="003D09B4" w:rsidRDefault="0003203E" w:rsidP="00521402">
      <w:pPr>
        <w:pStyle w:val="Header"/>
        <w:rPr>
          <w:rFonts w:ascii="Arial" w:hAnsi="Arial" w:cs="Arial"/>
          <w:b/>
        </w:rPr>
      </w:pPr>
      <w:r w:rsidRPr="003D09B4">
        <w:rPr>
          <w:rFonts w:ascii="Arial" w:hAnsi="Arial" w:cs="Arial"/>
        </w:rPr>
        <w:t>-If a 2 metre distanced sink is not readily available near the bed space (RIE/WGH</w:t>
      </w:r>
      <w:proofErr w:type="gramStart"/>
      <w:r w:rsidRPr="003D09B4">
        <w:rPr>
          <w:rFonts w:ascii="Arial" w:hAnsi="Arial" w:cs="Arial"/>
        </w:rPr>
        <w:t>)  proceed</w:t>
      </w:r>
      <w:proofErr w:type="gramEnd"/>
      <w:r w:rsidRPr="003D09B4">
        <w:rPr>
          <w:rFonts w:ascii="Arial" w:hAnsi="Arial" w:cs="Arial"/>
        </w:rPr>
        <w:t xml:space="preserve"> to </w:t>
      </w:r>
      <w:r w:rsidRPr="003D09B4">
        <w:rPr>
          <w:rFonts w:ascii="Arial" w:hAnsi="Arial" w:cs="Arial"/>
          <w:b/>
        </w:rPr>
        <w:t>alcohol based hand rub (ABHR)</w:t>
      </w:r>
    </w:p>
    <w:p w14:paraId="6A05A809" w14:textId="77777777" w:rsidR="0003203E" w:rsidRDefault="0003203E" w:rsidP="00521402">
      <w:pPr>
        <w:pStyle w:val="Header"/>
        <w:rPr>
          <w:rFonts w:ascii="Arial" w:hAnsi="Arial" w:cs="Arial"/>
          <w:b/>
          <w:sz w:val="28"/>
          <w:szCs w:val="28"/>
        </w:rPr>
      </w:pPr>
    </w:p>
    <w:p w14:paraId="78159448" w14:textId="77777777" w:rsidR="0003203E" w:rsidRPr="0003203E" w:rsidRDefault="0003203E" w:rsidP="00521402">
      <w:pPr>
        <w:pStyle w:val="Head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</w:t>
      </w:r>
      <w:r w:rsidRPr="0003203E">
        <w:rPr>
          <w:rFonts w:ascii="Arial" w:hAnsi="Arial" w:cs="Arial"/>
          <w:b/>
          <w:sz w:val="28"/>
          <w:szCs w:val="28"/>
          <w:u w:val="single"/>
        </w:rPr>
        <w:t>lcohol based hand rub (ABHR)</w:t>
      </w:r>
    </w:p>
    <w:p w14:paraId="38B1EC6B" w14:textId="77777777" w:rsidR="00EF171B" w:rsidRPr="003D09B4" w:rsidRDefault="00EF171B" w:rsidP="00521402">
      <w:pPr>
        <w:pStyle w:val="Header"/>
        <w:rPr>
          <w:rFonts w:ascii="Arial" w:hAnsi="Arial" w:cs="Arial"/>
        </w:rPr>
      </w:pPr>
      <w:r w:rsidRPr="003D09B4">
        <w:rPr>
          <w:rFonts w:ascii="Arial" w:hAnsi="Arial" w:cs="Arial"/>
        </w:rPr>
        <w:t xml:space="preserve">-Prepare </w:t>
      </w:r>
      <w:r w:rsidR="0003203E" w:rsidRPr="003D09B4">
        <w:rPr>
          <w:rFonts w:ascii="Arial" w:hAnsi="Arial" w:cs="Arial"/>
        </w:rPr>
        <w:t xml:space="preserve">trolley (end of bed is usually best) </w:t>
      </w:r>
      <w:r w:rsidRPr="003D09B4">
        <w:rPr>
          <w:rFonts w:ascii="Arial" w:hAnsi="Arial" w:cs="Arial"/>
        </w:rPr>
        <w:t>with new sterile gown, sterile gloves and supply of alcohol hand gel</w:t>
      </w:r>
    </w:p>
    <w:p w14:paraId="37BCA551" w14:textId="77777777" w:rsidR="00EF171B" w:rsidRPr="003D09B4" w:rsidRDefault="0044226D" w:rsidP="00521402">
      <w:pPr>
        <w:pStyle w:val="Header"/>
        <w:rPr>
          <w:rFonts w:ascii="Arial" w:hAnsi="Arial" w:cs="Arial"/>
          <w:b/>
        </w:rPr>
      </w:pPr>
      <w:r w:rsidRPr="003D09B4">
        <w:rPr>
          <w:rFonts w:ascii="Arial" w:hAnsi="Arial" w:cs="Arial"/>
        </w:rPr>
        <w:t>-</w:t>
      </w:r>
      <w:r w:rsidR="00EF171B" w:rsidRPr="003D09B4">
        <w:rPr>
          <w:rFonts w:ascii="Arial" w:hAnsi="Arial" w:cs="Arial"/>
        </w:rPr>
        <w:t>R</w:t>
      </w:r>
      <w:r w:rsidRPr="003D09B4">
        <w:rPr>
          <w:rFonts w:ascii="Arial" w:hAnsi="Arial" w:cs="Arial"/>
        </w:rPr>
        <w:t xml:space="preserve">emove </w:t>
      </w:r>
      <w:r w:rsidR="00EF171B" w:rsidRPr="003D09B4">
        <w:rPr>
          <w:rFonts w:ascii="Arial" w:hAnsi="Arial" w:cs="Arial"/>
        </w:rPr>
        <w:t xml:space="preserve">current </w:t>
      </w:r>
      <w:proofErr w:type="gramStart"/>
      <w:r w:rsidR="00D40D11" w:rsidRPr="003D09B4">
        <w:rPr>
          <w:rFonts w:ascii="Arial" w:hAnsi="Arial" w:cs="Arial"/>
        </w:rPr>
        <w:t>non sterile</w:t>
      </w:r>
      <w:proofErr w:type="gramEnd"/>
      <w:r w:rsidR="00D40D11" w:rsidRPr="003D09B4">
        <w:rPr>
          <w:rFonts w:ascii="Arial" w:hAnsi="Arial" w:cs="Arial"/>
        </w:rPr>
        <w:t xml:space="preserve"> </w:t>
      </w:r>
      <w:r w:rsidR="00EF171B" w:rsidRPr="003D09B4">
        <w:rPr>
          <w:rFonts w:ascii="Arial" w:hAnsi="Arial" w:cs="Arial"/>
        </w:rPr>
        <w:t>gown and gloves</w:t>
      </w:r>
      <w:r w:rsidRPr="003D09B4">
        <w:rPr>
          <w:rFonts w:ascii="Arial" w:hAnsi="Arial" w:cs="Arial"/>
        </w:rPr>
        <w:t>.</w:t>
      </w:r>
      <w:r w:rsidRPr="003D09B4">
        <w:rPr>
          <w:rFonts w:ascii="Arial" w:hAnsi="Arial" w:cs="Arial"/>
          <w:b/>
        </w:rPr>
        <w:t xml:space="preserve"> </w:t>
      </w:r>
    </w:p>
    <w:p w14:paraId="069A0ECB" w14:textId="77777777" w:rsidR="0044226D" w:rsidRPr="003D09B4" w:rsidRDefault="00EF171B" w:rsidP="00521402">
      <w:pPr>
        <w:pStyle w:val="Header"/>
        <w:rPr>
          <w:rFonts w:ascii="Arial" w:hAnsi="Arial" w:cs="Arial"/>
          <w:b/>
        </w:rPr>
      </w:pPr>
      <w:r w:rsidRPr="003D09B4">
        <w:rPr>
          <w:rFonts w:ascii="Arial" w:hAnsi="Arial" w:cs="Arial"/>
          <w:b/>
        </w:rPr>
        <w:t>-</w:t>
      </w:r>
      <w:r w:rsidR="00A20B5E" w:rsidRPr="003D09B4">
        <w:rPr>
          <w:rFonts w:ascii="Arial" w:hAnsi="Arial" w:cs="Arial"/>
          <w:b/>
        </w:rPr>
        <w:t xml:space="preserve">Keep FFP3 and </w:t>
      </w:r>
      <w:r w:rsidR="00D40D11" w:rsidRPr="003D09B4">
        <w:rPr>
          <w:rFonts w:ascii="Arial" w:hAnsi="Arial" w:cs="Arial"/>
          <w:b/>
        </w:rPr>
        <w:t xml:space="preserve">Full Face </w:t>
      </w:r>
      <w:r w:rsidR="00A20B5E" w:rsidRPr="003D09B4">
        <w:rPr>
          <w:rFonts w:ascii="Arial" w:hAnsi="Arial" w:cs="Arial"/>
          <w:b/>
        </w:rPr>
        <w:t xml:space="preserve">Visor on. </w:t>
      </w:r>
    </w:p>
    <w:p w14:paraId="603D2B54" w14:textId="77777777" w:rsidR="0044226D" w:rsidRPr="003D09B4" w:rsidRDefault="0044226D" w:rsidP="00521402">
      <w:pPr>
        <w:pStyle w:val="Header"/>
        <w:rPr>
          <w:rFonts w:ascii="Arial" w:hAnsi="Arial" w:cs="Arial"/>
        </w:rPr>
      </w:pPr>
      <w:r w:rsidRPr="003D09B4">
        <w:rPr>
          <w:rFonts w:ascii="Arial" w:hAnsi="Arial" w:cs="Arial"/>
        </w:rPr>
        <w:t xml:space="preserve">-Perform surgical rub over </w:t>
      </w:r>
      <w:r w:rsidR="00EF171B" w:rsidRPr="003D09B4">
        <w:rPr>
          <w:rFonts w:ascii="Arial" w:hAnsi="Arial" w:cs="Arial"/>
        </w:rPr>
        <w:t>hands</w:t>
      </w:r>
      <w:r w:rsidRPr="003D09B4">
        <w:rPr>
          <w:rFonts w:ascii="Arial" w:hAnsi="Arial" w:cs="Arial"/>
        </w:rPr>
        <w:t xml:space="preserve"> with </w:t>
      </w:r>
      <w:r w:rsidR="00D40D11" w:rsidRPr="003D09B4">
        <w:rPr>
          <w:rFonts w:ascii="Arial" w:hAnsi="Arial" w:cs="Arial"/>
        </w:rPr>
        <w:t>70% a</w:t>
      </w:r>
      <w:r w:rsidRPr="003D09B4">
        <w:rPr>
          <w:rFonts w:ascii="Arial" w:hAnsi="Arial" w:cs="Arial"/>
        </w:rPr>
        <w:t xml:space="preserve">lcohol </w:t>
      </w:r>
      <w:r w:rsidR="00D40D11" w:rsidRPr="003D09B4">
        <w:rPr>
          <w:rFonts w:ascii="Arial" w:hAnsi="Arial" w:cs="Arial"/>
        </w:rPr>
        <w:t xml:space="preserve">based hand rub </w:t>
      </w:r>
      <w:r w:rsidR="00EF171B" w:rsidRPr="003D09B4">
        <w:rPr>
          <w:rFonts w:ascii="Arial" w:hAnsi="Arial" w:cs="Arial"/>
        </w:rPr>
        <w:t>(or alternative suitable product</w:t>
      </w:r>
      <w:r w:rsidR="0003203E" w:rsidRPr="003D09B4">
        <w:rPr>
          <w:rFonts w:ascii="Arial" w:hAnsi="Arial" w:cs="Arial"/>
        </w:rPr>
        <w:t xml:space="preserve"> such as </w:t>
      </w:r>
      <w:proofErr w:type="spellStart"/>
      <w:r w:rsidR="0003203E" w:rsidRPr="003D09B4">
        <w:rPr>
          <w:rFonts w:ascii="Arial" w:hAnsi="Arial" w:cs="Arial"/>
          <w:i/>
        </w:rPr>
        <w:t>Sterillium</w:t>
      </w:r>
      <w:proofErr w:type="spellEnd"/>
      <w:r w:rsidR="00EF171B" w:rsidRPr="003D09B4">
        <w:rPr>
          <w:rFonts w:ascii="Arial" w:hAnsi="Arial" w:cs="Arial"/>
        </w:rPr>
        <w:t>)</w:t>
      </w:r>
      <w:r w:rsidRPr="003D09B4">
        <w:rPr>
          <w:rFonts w:ascii="Arial" w:hAnsi="Arial" w:cs="Arial"/>
        </w:rPr>
        <w:t xml:space="preserve"> using technique as outlined below</w:t>
      </w:r>
    </w:p>
    <w:p w14:paraId="6F488EB4" w14:textId="77777777" w:rsidR="0044226D" w:rsidRPr="003D09B4" w:rsidRDefault="00A20B5E" w:rsidP="00521402">
      <w:pPr>
        <w:pStyle w:val="Header"/>
        <w:rPr>
          <w:rFonts w:ascii="Arial" w:hAnsi="Arial" w:cs="Arial"/>
        </w:rPr>
      </w:pPr>
      <w:r w:rsidRPr="003D09B4">
        <w:rPr>
          <w:rFonts w:ascii="Arial" w:hAnsi="Arial" w:cs="Arial"/>
        </w:rPr>
        <w:t xml:space="preserve">-Apply </w:t>
      </w:r>
      <w:r w:rsidR="00EF171B" w:rsidRPr="003D09B4">
        <w:rPr>
          <w:rFonts w:ascii="Arial" w:hAnsi="Arial" w:cs="Arial"/>
        </w:rPr>
        <w:t xml:space="preserve">sterile </w:t>
      </w:r>
      <w:r w:rsidRPr="003D09B4">
        <w:rPr>
          <w:rFonts w:ascii="Arial" w:hAnsi="Arial" w:cs="Arial"/>
        </w:rPr>
        <w:t xml:space="preserve">surgical gown from sterile pack then apply </w:t>
      </w:r>
      <w:r w:rsidR="00EF171B" w:rsidRPr="003D09B4">
        <w:rPr>
          <w:rFonts w:ascii="Arial" w:hAnsi="Arial" w:cs="Arial"/>
        </w:rPr>
        <w:t xml:space="preserve">sterile </w:t>
      </w:r>
      <w:r w:rsidRPr="003D09B4">
        <w:rPr>
          <w:rFonts w:ascii="Arial" w:hAnsi="Arial" w:cs="Arial"/>
        </w:rPr>
        <w:t xml:space="preserve">surgical gloves </w:t>
      </w:r>
    </w:p>
    <w:p w14:paraId="5A39BBE3" w14:textId="77777777" w:rsidR="00A7124D" w:rsidRDefault="00A7124D" w:rsidP="00521402">
      <w:pPr>
        <w:pStyle w:val="Header"/>
        <w:rPr>
          <w:rFonts w:ascii="Arial" w:hAnsi="Arial" w:cs="Arial"/>
          <w:sz w:val="28"/>
          <w:szCs w:val="28"/>
        </w:rPr>
      </w:pPr>
    </w:p>
    <w:p w14:paraId="57ABC81E" w14:textId="77777777" w:rsidR="00A7124D" w:rsidRPr="003D09B4" w:rsidRDefault="00A7124D" w:rsidP="003D09B4">
      <w:pPr>
        <w:widowControl w:val="0"/>
        <w:autoSpaceDE w:val="0"/>
        <w:autoSpaceDN w:val="0"/>
        <w:adjustRightInd w:val="0"/>
        <w:spacing w:after="240" w:line="720" w:lineRule="atLeast"/>
        <w:rPr>
          <w:rFonts w:ascii="Times" w:hAnsi="Times" w:cs="Times"/>
          <w:sz w:val="36"/>
          <w:szCs w:val="36"/>
          <w:lang w:val="en-US" w:eastAsia="en-US"/>
        </w:rPr>
      </w:pPr>
      <w:r w:rsidRPr="00A7124D">
        <w:rPr>
          <w:rFonts w:ascii="Arial" w:hAnsi="Arial" w:cs="Arial"/>
          <w:b/>
          <w:bCs/>
          <w:color w:val="1082D3"/>
          <w:sz w:val="36"/>
          <w:szCs w:val="36"/>
          <w:lang w:val="en-US" w:eastAsia="en-US"/>
        </w:rPr>
        <w:t xml:space="preserve">HPS Best Practice: Surgical rubbing: surgical hand preparation technique using alcohol based hand rub (ABHR) - </w:t>
      </w:r>
      <w:proofErr w:type="gramStart"/>
      <w:r w:rsidRPr="00A7124D">
        <w:rPr>
          <w:rFonts w:ascii="Arial" w:hAnsi="Arial" w:cs="Arial"/>
          <w:b/>
          <w:bCs/>
          <w:color w:val="1082D3"/>
          <w:sz w:val="36"/>
          <w:szCs w:val="36"/>
          <w:lang w:val="en-US" w:eastAsia="en-US"/>
        </w:rPr>
        <w:t>step by step</w:t>
      </w:r>
      <w:proofErr w:type="gramEnd"/>
      <w:r w:rsidRPr="00A7124D">
        <w:rPr>
          <w:rFonts w:ascii="Arial" w:hAnsi="Arial" w:cs="Arial"/>
          <w:b/>
          <w:bCs/>
          <w:color w:val="1082D3"/>
          <w:sz w:val="36"/>
          <w:szCs w:val="36"/>
          <w:lang w:val="en-US" w:eastAsia="en-US"/>
        </w:rPr>
        <w:t xml:space="preserve"> images </w:t>
      </w:r>
    </w:p>
    <w:p w14:paraId="41C8F396" w14:textId="77777777" w:rsidR="00826734" w:rsidRDefault="00882375" w:rsidP="00A7124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US" w:eastAsia="en-US"/>
        </w:rPr>
        <w:drawing>
          <wp:inline distT="0" distB="0" distL="0" distR="0" wp14:anchorId="1D868172" wp14:editId="07777777">
            <wp:extent cx="6824345" cy="17526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3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826734" w:rsidRDefault="00A7124D" w:rsidP="00A7124D">
      <w:pPr>
        <w:rPr>
          <w:rFonts w:ascii="Arial" w:hAnsi="Arial" w:cs="Arial"/>
          <w:b/>
          <w:sz w:val="22"/>
          <w:szCs w:val="22"/>
        </w:rPr>
      </w:pPr>
      <w:r w:rsidRPr="00A7124D">
        <w:rPr>
          <w:rFonts w:ascii="Arial" w:hAnsi="Arial" w:cs="Arial"/>
          <w:b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1AF6D959" wp14:editId="07777777">
            <wp:extent cx="6832600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940D" w14:textId="77777777" w:rsidR="00826734" w:rsidRDefault="00826734" w:rsidP="00A20B5E">
      <w:pPr>
        <w:rPr>
          <w:rFonts w:ascii="Arial" w:hAnsi="Arial" w:cs="Arial"/>
          <w:b/>
          <w:sz w:val="22"/>
          <w:szCs w:val="22"/>
        </w:rPr>
      </w:pPr>
    </w:p>
    <w:p w14:paraId="0E27B00A" w14:textId="77777777" w:rsidR="00826734" w:rsidRDefault="00826734" w:rsidP="00833891">
      <w:pPr>
        <w:jc w:val="center"/>
        <w:rPr>
          <w:rFonts w:ascii="Arial" w:hAnsi="Arial" w:cs="Arial"/>
          <w:b/>
          <w:sz w:val="22"/>
          <w:szCs w:val="22"/>
        </w:rPr>
      </w:pPr>
    </w:p>
    <w:p w14:paraId="60061E4C" w14:textId="77777777" w:rsidR="00826734" w:rsidRDefault="00882375" w:rsidP="00A20B5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US" w:eastAsia="en-US"/>
        </w:rPr>
        <w:drawing>
          <wp:inline distT="0" distB="0" distL="0" distR="0" wp14:anchorId="748FA5BF" wp14:editId="07777777">
            <wp:extent cx="6824345" cy="3352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3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D9C" w14:textId="77777777" w:rsidR="00A7124D" w:rsidRDefault="00A7124D" w:rsidP="00A20B5E">
      <w:pPr>
        <w:rPr>
          <w:rFonts w:ascii="Arial" w:hAnsi="Arial" w:cs="Arial"/>
          <w:b/>
          <w:sz w:val="32"/>
          <w:szCs w:val="32"/>
          <w:u w:val="single"/>
        </w:rPr>
      </w:pPr>
    </w:p>
    <w:p w14:paraId="2E0FD95F" w14:textId="77777777" w:rsidR="00826734" w:rsidRDefault="00A20B5E" w:rsidP="00A20B5E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At end of procedure:</w:t>
      </w:r>
    </w:p>
    <w:p w14:paraId="4B94D5A5" w14:textId="77777777" w:rsidR="00A7124D" w:rsidRDefault="00A7124D" w:rsidP="00A20B5E">
      <w:pPr>
        <w:rPr>
          <w:rFonts w:ascii="Arial" w:hAnsi="Arial" w:cs="Arial"/>
          <w:b/>
          <w:sz w:val="28"/>
          <w:szCs w:val="28"/>
          <w:u w:val="single"/>
        </w:rPr>
      </w:pPr>
    </w:p>
    <w:p w14:paraId="55917820" w14:textId="4B32F917" w:rsidR="003D09B4" w:rsidRDefault="419289D4" w:rsidP="00A20B5E">
      <w:pPr>
        <w:rPr>
          <w:rFonts w:ascii="Arial" w:hAnsi="Arial" w:cs="Arial"/>
          <w:sz w:val="28"/>
          <w:szCs w:val="28"/>
        </w:rPr>
      </w:pPr>
      <w:r w:rsidRPr="419289D4">
        <w:rPr>
          <w:rFonts w:ascii="Arial" w:hAnsi="Arial" w:cs="Arial"/>
          <w:sz w:val="28"/>
          <w:szCs w:val="28"/>
        </w:rPr>
        <w:t>-Remove sterile gloves and gown at end of bed, ensuring you are at least 2 metres from the patient’s airway</w:t>
      </w:r>
    </w:p>
    <w:p w14:paraId="3DEEC669" w14:textId="4AE505B2" w:rsidR="00A7124D" w:rsidRPr="00A20B5E" w:rsidRDefault="419289D4" w:rsidP="00A20B5E">
      <w:pPr>
        <w:rPr>
          <w:rFonts w:ascii="Arial" w:hAnsi="Arial" w:cs="Arial"/>
          <w:sz w:val="28"/>
          <w:szCs w:val="28"/>
        </w:rPr>
      </w:pPr>
      <w:r w:rsidRPr="419289D4">
        <w:rPr>
          <w:rFonts w:ascii="Arial" w:hAnsi="Arial" w:cs="Arial"/>
          <w:sz w:val="28"/>
          <w:szCs w:val="28"/>
        </w:rPr>
        <w:t>-</w:t>
      </w:r>
      <w:r w:rsidR="007856CC">
        <w:rPr>
          <w:rFonts w:ascii="Arial" w:hAnsi="Arial" w:cs="Arial"/>
          <w:sz w:val="28"/>
          <w:szCs w:val="28"/>
        </w:rPr>
        <w:t>Perform hand hygiene then r</w:t>
      </w:r>
      <w:r w:rsidRPr="419289D4">
        <w:rPr>
          <w:rFonts w:ascii="Arial" w:hAnsi="Arial" w:cs="Arial"/>
          <w:sz w:val="28"/>
          <w:szCs w:val="28"/>
        </w:rPr>
        <w:t xml:space="preserve">e-apply new gown and gloves </w:t>
      </w:r>
      <w:r w:rsidR="007856CC">
        <w:rPr>
          <w:rFonts w:ascii="Arial" w:hAnsi="Arial" w:cs="Arial"/>
          <w:sz w:val="28"/>
          <w:szCs w:val="28"/>
        </w:rPr>
        <w:t xml:space="preserve">if required, </w:t>
      </w:r>
      <w:r w:rsidRPr="419289D4">
        <w:rPr>
          <w:rFonts w:ascii="Arial" w:hAnsi="Arial" w:cs="Arial"/>
          <w:sz w:val="28"/>
          <w:szCs w:val="28"/>
        </w:rPr>
        <w:t>if remaining in the C19 Critical Care Clinical Area</w:t>
      </w:r>
    </w:p>
    <w:tbl>
      <w:tblPr>
        <w:tblpPr w:leftFromText="180" w:rightFromText="180" w:vertAnchor="text" w:horzAnchor="margin" w:tblpXSpec="center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7E185B" w14:paraId="5DAC91E3" w14:textId="77777777" w:rsidTr="00411BF5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AC9D" w14:textId="77777777" w:rsidR="007E185B" w:rsidRPr="00A7124D" w:rsidRDefault="007E185B" w:rsidP="00411BF5">
            <w:pPr>
              <w:tabs>
                <w:tab w:val="left" w:pos="945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12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Title: </w:t>
            </w:r>
            <w:r w:rsidRPr="00A7124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712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A20B5E" w:rsidRPr="00A7124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20B5E" w:rsidRPr="00A7124D">
              <w:rPr>
                <w:rFonts w:ascii="Arial" w:hAnsi="Arial" w:cs="Arial"/>
                <w:b/>
                <w:bCs/>
                <w:sz w:val="16"/>
                <w:szCs w:val="16"/>
              </w:rPr>
              <w:t>PPE Guideline for Sterile Procedures during the COVID 19 Pandemic</w:t>
            </w:r>
          </w:p>
        </w:tc>
      </w:tr>
      <w:tr w:rsidR="007E185B" w14:paraId="651F4A33" w14:textId="77777777" w:rsidTr="00411BF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77777777" w:rsidR="007E185B" w:rsidRPr="00A7124D" w:rsidRDefault="007E185B" w:rsidP="00411BF5">
            <w:pPr>
              <w:tabs>
                <w:tab w:val="left" w:pos="94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88E7" w14:textId="77777777" w:rsidR="007E185B" w:rsidRPr="00A7124D" w:rsidRDefault="007E185B" w:rsidP="00411BF5">
            <w:pPr>
              <w:tabs>
                <w:tab w:val="left" w:pos="94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A712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Authors: </w:t>
            </w:r>
            <w:r w:rsidRPr="00A7124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A20B5E" w:rsidRPr="00A7124D">
              <w:rPr>
                <w:rFonts w:ascii="Arial" w:hAnsi="Arial" w:cs="Arial"/>
                <w:bCs/>
                <w:sz w:val="16"/>
                <w:szCs w:val="16"/>
              </w:rPr>
              <w:t>G McNeill M Dunn</w:t>
            </w:r>
          </w:p>
        </w:tc>
      </w:tr>
      <w:tr w:rsidR="007E185B" w14:paraId="32594F6A" w14:textId="77777777" w:rsidTr="00411BF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257" w14:textId="6C357AB3" w:rsidR="007E185B" w:rsidRPr="00A7124D" w:rsidRDefault="007E185B" w:rsidP="00411BF5">
            <w:pPr>
              <w:tabs>
                <w:tab w:val="left" w:pos="94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A712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Draft/Final: </w:t>
            </w:r>
            <w:r w:rsidR="00B02C27">
              <w:rPr>
                <w:rFonts w:ascii="Arial" w:hAnsi="Arial" w:cs="Arial"/>
                <w:b/>
                <w:bCs/>
                <w:sz w:val="16"/>
                <w:szCs w:val="16"/>
              </w:rPr>
              <w:t>FINAL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6827" w14:textId="77777777" w:rsidR="007E185B" w:rsidRPr="00A7124D" w:rsidRDefault="007E185B" w:rsidP="00411BF5">
            <w:pPr>
              <w:tabs>
                <w:tab w:val="left" w:pos="94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A712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Approved by: </w:t>
            </w:r>
          </w:p>
        </w:tc>
      </w:tr>
      <w:tr w:rsidR="007E185B" w14:paraId="4D596AD6" w14:textId="77777777" w:rsidTr="00411BF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7777777" w:rsidR="007E185B" w:rsidRPr="00A7124D" w:rsidRDefault="007E185B" w:rsidP="00411BF5">
            <w:pPr>
              <w:tabs>
                <w:tab w:val="left" w:pos="945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C3FA" w14:textId="77777777" w:rsidR="007E185B" w:rsidRPr="00A7124D" w:rsidRDefault="007E185B" w:rsidP="00411BF5">
            <w:pPr>
              <w:tabs>
                <w:tab w:val="left" w:pos="94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A7124D">
              <w:rPr>
                <w:rFonts w:ascii="Arial" w:hAnsi="Arial" w:cs="Arial"/>
                <w:b/>
                <w:bCs/>
                <w:sz w:val="16"/>
                <w:szCs w:val="16"/>
              </w:rPr>
              <w:t>Written:</w:t>
            </w:r>
            <w:r w:rsidRPr="00A7124D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  <w:r w:rsidR="00A20B5E" w:rsidRPr="00A7124D">
              <w:rPr>
                <w:rFonts w:ascii="Arial" w:hAnsi="Arial" w:cs="Arial"/>
                <w:bCs/>
                <w:sz w:val="16"/>
                <w:szCs w:val="16"/>
              </w:rPr>
              <w:t>April 2020</w:t>
            </w:r>
          </w:p>
        </w:tc>
      </w:tr>
      <w:tr w:rsidR="007E185B" w14:paraId="16AAD295" w14:textId="77777777" w:rsidTr="00411BF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F545" w14:textId="77777777" w:rsidR="007E185B" w:rsidRPr="00A7124D" w:rsidRDefault="007E185B" w:rsidP="00411BF5">
            <w:pPr>
              <w:tabs>
                <w:tab w:val="left" w:pos="945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7124D">
              <w:rPr>
                <w:rFonts w:ascii="Arial" w:hAnsi="Arial" w:cs="Arial"/>
                <w:b/>
                <w:bCs/>
                <w:sz w:val="16"/>
                <w:szCs w:val="16"/>
              </w:rPr>
              <w:t>Reviewed on:</w:t>
            </w:r>
            <w:r w:rsidR="00EF171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Nov</w:t>
            </w:r>
            <w:bookmarkStart w:id="0" w:name="_GoBack"/>
            <w:bookmarkEnd w:id="0"/>
            <w:r w:rsidR="00EF171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2020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90DF" w14:textId="77777777" w:rsidR="007E185B" w:rsidRPr="00A7124D" w:rsidRDefault="007E185B" w:rsidP="00411BF5">
            <w:pPr>
              <w:tabs>
                <w:tab w:val="left" w:pos="945"/>
              </w:tabs>
              <w:rPr>
                <w:rFonts w:ascii="Arial" w:hAnsi="Arial" w:cs="Arial"/>
                <w:sz w:val="16"/>
                <w:szCs w:val="16"/>
              </w:rPr>
            </w:pPr>
            <w:r w:rsidRPr="00A712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</w:t>
            </w:r>
            <w:proofErr w:type="gramStart"/>
            <w:r w:rsidRPr="00A7124D">
              <w:rPr>
                <w:rFonts w:ascii="Arial" w:hAnsi="Arial" w:cs="Arial"/>
                <w:b/>
                <w:bCs/>
                <w:sz w:val="16"/>
                <w:szCs w:val="16"/>
              </w:rPr>
              <w:t>review :</w:t>
            </w:r>
            <w:proofErr w:type="gramEnd"/>
            <w:r w:rsidRPr="00A712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="00A20B5E" w:rsidRPr="00A7124D">
              <w:rPr>
                <w:rFonts w:ascii="Arial" w:hAnsi="Arial" w:cs="Arial"/>
                <w:b/>
                <w:bCs/>
                <w:sz w:val="16"/>
                <w:szCs w:val="16"/>
              </w:rPr>
              <w:t>May 202</w:t>
            </w:r>
            <w:r w:rsidR="00EF171B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</w:tbl>
    <w:p w14:paraId="049F31CB" w14:textId="77777777" w:rsidR="007E185B" w:rsidRDefault="007E185B" w:rsidP="007E185B">
      <w:pPr>
        <w:jc w:val="center"/>
        <w:rPr>
          <w:rFonts w:ascii="Arial" w:hAnsi="Arial" w:cs="Arial"/>
          <w:b/>
          <w:sz w:val="22"/>
          <w:szCs w:val="22"/>
        </w:rPr>
      </w:pPr>
    </w:p>
    <w:p w14:paraId="53128261" w14:textId="77777777" w:rsidR="007E185B" w:rsidRDefault="007E185B" w:rsidP="007E185B">
      <w:pPr>
        <w:jc w:val="center"/>
        <w:rPr>
          <w:rFonts w:ascii="Arial" w:hAnsi="Arial" w:cs="Arial"/>
          <w:b/>
          <w:sz w:val="22"/>
          <w:szCs w:val="22"/>
        </w:rPr>
      </w:pPr>
    </w:p>
    <w:p w14:paraId="62486C05" w14:textId="77777777" w:rsidR="00833891" w:rsidRPr="00833891" w:rsidRDefault="00833891" w:rsidP="00833891">
      <w:pPr>
        <w:jc w:val="center"/>
        <w:rPr>
          <w:b/>
        </w:rPr>
      </w:pPr>
    </w:p>
    <w:sectPr w:rsidR="00833891" w:rsidRPr="00833891" w:rsidSect="00833891">
      <w:headerReference w:type="default" r:id="rId15"/>
      <w:footerReference w:type="default" r:id="rId1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37F030A"/>
  <w15:commentEx w15:done="0" w15:paraId="600EDE6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438AB3F" w16cex:dateUtc="2020-11-16T10:14:18.2Z"/>
  <w16cex:commentExtensible w16cex:durableId="1E8A13A3" w16cex:dateUtc="2020-11-16T10:15:40.70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37F030A" w16cid:durableId="5438AB3F"/>
  <w16cid:commentId w16cid:paraId="600EDE66" w16cid:durableId="1E8A13A3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9C43A" w14:textId="77777777" w:rsidR="0044226D" w:rsidRDefault="0044226D">
      <w:r>
        <w:separator/>
      </w:r>
    </w:p>
  </w:endnote>
  <w:endnote w:type="continuationSeparator" w:id="0">
    <w:p w14:paraId="4DDBEF00" w14:textId="77777777" w:rsidR="0044226D" w:rsidRDefault="0044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9C0EE" w14:textId="77777777" w:rsidR="0044226D" w:rsidRPr="0044226D" w:rsidRDefault="0044226D" w:rsidP="0044226D">
    <w:pPr>
      <w:pStyle w:val="Footer"/>
    </w:pPr>
    <w:r w:rsidRPr="0044226D">
      <w:rPr>
        <w:rFonts w:ascii="Arial" w:hAnsi="Arial" w:cs="Arial"/>
        <w:b/>
        <w:sz w:val="22"/>
        <w:szCs w:val="22"/>
      </w:rPr>
      <w:t>PPE Guideline for Sterile Procedures during the COVID 19 Pandemic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1652C" w14:textId="77777777" w:rsidR="0044226D" w:rsidRDefault="0044226D">
      <w:r>
        <w:separator/>
      </w:r>
    </w:p>
  </w:footnote>
  <w:footnote w:type="continuationSeparator" w:id="0">
    <w:p w14:paraId="4B99056E" w14:textId="77777777" w:rsidR="0044226D" w:rsidRDefault="004422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42308" w14:textId="77777777" w:rsidR="0044226D" w:rsidRPr="009B1310" w:rsidRDefault="0044226D" w:rsidP="006A6860">
    <w:pPr>
      <w:pStyle w:val="Header"/>
      <w:jc w:val="center"/>
      <w:rPr>
        <w:rFonts w:ascii="Arial" w:hAnsi="Arial" w:cs="Arial"/>
        <w:b/>
        <w:sz w:val="22"/>
        <w:szCs w:val="22"/>
      </w:rPr>
    </w:pPr>
    <w:r w:rsidRPr="009B1310">
      <w:rPr>
        <w:rFonts w:ascii="Arial" w:hAnsi="Arial" w:cs="Arial"/>
        <w:b/>
        <w:sz w:val="22"/>
        <w:szCs w:val="22"/>
      </w:rPr>
      <w:t>Critical</w:t>
    </w:r>
    <w:r>
      <w:rPr>
        <w:rFonts w:ascii="Arial" w:hAnsi="Arial" w:cs="Arial"/>
        <w:b/>
        <w:sz w:val="22"/>
        <w:szCs w:val="22"/>
      </w:rPr>
      <w:t xml:space="preserve"> Care Guidelines</w:t>
    </w:r>
  </w:p>
  <w:p w14:paraId="229089D7" w14:textId="77777777" w:rsidR="0044226D" w:rsidRPr="009B1310" w:rsidRDefault="0044226D" w:rsidP="006A6860">
    <w:pPr>
      <w:pStyle w:val="Header"/>
      <w:jc w:val="center"/>
      <w:rPr>
        <w:rFonts w:ascii="Arial" w:hAnsi="Arial" w:cs="Arial"/>
        <w:b/>
        <w:sz w:val="22"/>
        <w:szCs w:val="22"/>
      </w:rPr>
    </w:pPr>
    <w:r w:rsidRPr="009B1310">
      <w:rPr>
        <w:rFonts w:ascii="Arial" w:hAnsi="Arial" w:cs="Arial"/>
        <w:b/>
        <w:sz w:val="22"/>
        <w:szCs w:val="22"/>
      </w:rPr>
      <w:t xml:space="preserve">FOR </w:t>
    </w:r>
    <w:r>
      <w:rPr>
        <w:rFonts w:ascii="Arial" w:hAnsi="Arial" w:cs="Arial"/>
        <w:b/>
        <w:sz w:val="22"/>
        <w:szCs w:val="22"/>
      </w:rPr>
      <w:t>CRITICAL CARE</w:t>
    </w:r>
    <w:r w:rsidRPr="009B1310">
      <w:rPr>
        <w:rFonts w:ascii="Arial" w:hAnsi="Arial" w:cs="Arial"/>
        <w:b/>
        <w:sz w:val="22"/>
        <w:szCs w:val="22"/>
      </w:rPr>
      <w:t xml:space="preserve"> USE ONLY</w:t>
    </w:r>
  </w:p>
  <w:p w14:paraId="3461D779" w14:textId="77777777" w:rsidR="0044226D" w:rsidRPr="006A6860" w:rsidRDefault="0044226D" w:rsidP="006A6860">
    <w:pPr>
      <w:pStyle w:val="Header"/>
      <w:rPr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7DAA1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FB61F7"/>
    <w:multiLevelType w:val="hybridMultilevel"/>
    <w:tmpl w:val="2CFE6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heelhouse, Maeve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91"/>
    <w:rsid w:val="000078D2"/>
    <w:rsid w:val="0003203E"/>
    <w:rsid w:val="000F750B"/>
    <w:rsid w:val="001631AE"/>
    <w:rsid w:val="00311F38"/>
    <w:rsid w:val="00372B06"/>
    <w:rsid w:val="00383EB5"/>
    <w:rsid w:val="003D09B4"/>
    <w:rsid w:val="003F7CE7"/>
    <w:rsid w:val="00411BF5"/>
    <w:rsid w:val="00422ABE"/>
    <w:rsid w:val="0043168B"/>
    <w:rsid w:val="0044226D"/>
    <w:rsid w:val="00521402"/>
    <w:rsid w:val="0060494C"/>
    <w:rsid w:val="006A2E23"/>
    <w:rsid w:val="006A6860"/>
    <w:rsid w:val="006B5458"/>
    <w:rsid w:val="006E1B32"/>
    <w:rsid w:val="007856CC"/>
    <w:rsid w:val="007E185B"/>
    <w:rsid w:val="00826734"/>
    <w:rsid w:val="00833891"/>
    <w:rsid w:val="00843680"/>
    <w:rsid w:val="00882375"/>
    <w:rsid w:val="008B1D28"/>
    <w:rsid w:val="008C53DF"/>
    <w:rsid w:val="00A20B5E"/>
    <w:rsid w:val="00A7124D"/>
    <w:rsid w:val="00AE41D4"/>
    <w:rsid w:val="00B02C27"/>
    <w:rsid w:val="00B05B34"/>
    <w:rsid w:val="00B33480"/>
    <w:rsid w:val="00BA1B48"/>
    <w:rsid w:val="00C3460E"/>
    <w:rsid w:val="00C3522F"/>
    <w:rsid w:val="00CA3729"/>
    <w:rsid w:val="00D379B3"/>
    <w:rsid w:val="00D40D11"/>
    <w:rsid w:val="00D90C50"/>
    <w:rsid w:val="00E240FB"/>
    <w:rsid w:val="00E33179"/>
    <w:rsid w:val="00EF171B"/>
    <w:rsid w:val="00EF3CB6"/>
    <w:rsid w:val="00F70293"/>
    <w:rsid w:val="41928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ED51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3">
    <w:name w:val="heading 3"/>
    <w:basedOn w:val="Normal"/>
    <w:next w:val="Normal"/>
    <w:qFormat/>
    <w:rsid w:val="000078D2"/>
    <w:pPr>
      <w:keepNext/>
      <w:jc w:val="both"/>
      <w:outlineLvl w:val="2"/>
    </w:pPr>
    <w:rPr>
      <w:b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338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3389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338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078D2"/>
    <w:rPr>
      <w:sz w:val="22"/>
      <w:lang w:eastAsia="en-US"/>
    </w:rPr>
  </w:style>
  <w:style w:type="character" w:styleId="Hyperlink">
    <w:name w:val="Hyperlink"/>
    <w:basedOn w:val="DefaultParagraphFont"/>
    <w:rsid w:val="000078D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712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124D"/>
    <w:rPr>
      <w:rFonts w:ascii="Lucida Grande" w:hAnsi="Lucida Grande"/>
      <w:sz w:val="18"/>
      <w:szCs w:val="18"/>
      <w:lang w:eastAsia="en-GB"/>
    </w:rPr>
  </w:style>
  <w:style w:type="character" w:styleId="CommentReference">
    <w:name w:val="annotation reference"/>
    <w:basedOn w:val="DefaultParagraphFont"/>
    <w:semiHidden/>
    <w:unhideWhenUsed/>
    <w:rsid w:val="00D40D1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40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40D11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4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0D11"/>
    <w:rPr>
      <w:b/>
      <w:bCs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3">
    <w:name w:val="heading 3"/>
    <w:basedOn w:val="Normal"/>
    <w:next w:val="Normal"/>
    <w:qFormat/>
    <w:rsid w:val="000078D2"/>
    <w:pPr>
      <w:keepNext/>
      <w:jc w:val="both"/>
      <w:outlineLvl w:val="2"/>
    </w:pPr>
    <w:rPr>
      <w:b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338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3389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338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078D2"/>
    <w:rPr>
      <w:sz w:val="22"/>
      <w:lang w:eastAsia="en-US"/>
    </w:rPr>
  </w:style>
  <w:style w:type="character" w:styleId="Hyperlink">
    <w:name w:val="Hyperlink"/>
    <w:basedOn w:val="DefaultParagraphFont"/>
    <w:rsid w:val="000078D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712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124D"/>
    <w:rPr>
      <w:rFonts w:ascii="Lucida Grande" w:hAnsi="Lucida Grande"/>
      <w:sz w:val="18"/>
      <w:szCs w:val="18"/>
      <w:lang w:eastAsia="en-GB"/>
    </w:rPr>
  </w:style>
  <w:style w:type="character" w:styleId="CommentReference">
    <w:name w:val="annotation reference"/>
    <w:basedOn w:val="DefaultParagraphFont"/>
    <w:semiHidden/>
    <w:unhideWhenUsed/>
    <w:rsid w:val="00D40D1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40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40D11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4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0D11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7a4ccc69c6544ede" Type="http://schemas.microsoft.com/office/2018/08/relationships/commentsExtensible" Target="commentsExtensible.xml"/><Relationship Id="Rfc417a7eb8ba4769" Type="http://schemas.microsoft.com/office/2011/relationships/people" Target="people.xml"/><Relationship Id="R6cf9fc837e324ec8" Type="http://schemas.microsoft.com/office/2016/09/relationships/commentsIds" Target="commentsIds.xml"/><Relationship Id="R0da4cfe4dae14ec4" Type="http://schemas.microsoft.com/office/2011/relationships/commentsExtended" Target="commentsExtended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565252427844DB4A64B0E380C7A94" ma:contentTypeVersion="0" ma:contentTypeDescription="Create a new document." ma:contentTypeScope="" ma:versionID="61afd8c6fe6d3a7b8c6e780cbfb74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286342-2CF1-4839-BB62-C7AA6B2FC98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12B0CDF-4797-4797-AF52-123A891A61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2AFD4-9CF9-40D1-BD49-BE10E3AAE5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Macintosh Word</Application>
  <DocSecurity>0</DocSecurity>
  <Lines>13</Lines>
  <Paragraphs>3</Paragraphs>
  <ScaleCrop>false</ScaleCrop>
  <Company>Lothian University Hospital Trust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morag.naysmith</dc:creator>
  <cp:lastModifiedBy>Gregor McNeill</cp:lastModifiedBy>
  <cp:revision>3</cp:revision>
  <dcterms:created xsi:type="dcterms:W3CDTF">2020-11-23T20:33:00Z</dcterms:created>
  <dcterms:modified xsi:type="dcterms:W3CDTF">2020-12-08T10:27:00Z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sptadmin</vt:lpwstr>
  </property>
  <property fmtid="{D5CDD505-2E9C-101B-9397-08002B2CF9AE}" pid="4" name="display_urn:schemas-microsoft-com:office:office#Author">
    <vt:lpwstr>sptadmin</vt:lpwstr>
  </property>
</Properties>
</file>