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BEB" w:rsidRDefault="002E1BEB"/>
    <w:p w:rsidR="002E1BEB" w:rsidRDefault="000D31C8" w:rsidP="00FF7A14">
      <w:pPr>
        <w:jc w:val="center"/>
      </w:pPr>
      <w:r>
        <w:t>Schools Analysis Summary Narrative</w:t>
      </w:r>
    </w:p>
    <w:p w:rsidR="00FF7A14" w:rsidRDefault="00FF7A14"/>
    <w:p w:rsidR="00FF7A14" w:rsidRDefault="00FF7A14"/>
    <w:p w:rsidR="000D31C8" w:rsidRDefault="00CC0DB2">
      <w:r>
        <w:t>The school district in this analysis has a total of 15 high schools, 7 of which are “</w:t>
      </w:r>
      <w:r w:rsidR="002E1BEB">
        <w:t>D</w:t>
      </w:r>
      <w:r>
        <w:t>istrict” schools and 8 “</w:t>
      </w:r>
      <w:r w:rsidR="002E1BEB">
        <w:t>C</w:t>
      </w:r>
      <w:r>
        <w:t xml:space="preserve">harter” schools.  </w:t>
      </w:r>
    </w:p>
    <w:p w:rsidR="000D31C8" w:rsidRDefault="000D31C8"/>
    <w:p w:rsidR="000D31C8" w:rsidRDefault="000D31C8">
      <w:r>
        <w:t>Observations:</w:t>
      </w:r>
    </w:p>
    <w:p w:rsidR="000D31C8" w:rsidRDefault="000D31C8"/>
    <w:p w:rsidR="000D31C8" w:rsidRDefault="00CC0DB2" w:rsidP="000D31C8">
      <w:pPr>
        <w:pStyle w:val="ListParagraph"/>
        <w:numPr>
          <w:ilvl w:val="0"/>
          <w:numId w:val="1"/>
        </w:numPr>
      </w:pPr>
      <w:r>
        <w:t xml:space="preserve">here was no obvious relationship between spending per student and performance on the reading or math testing.  </w:t>
      </w:r>
    </w:p>
    <w:p w:rsidR="000D31C8" w:rsidRDefault="00CC0DB2" w:rsidP="000D31C8">
      <w:pPr>
        <w:pStyle w:val="ListParagraph"/>
        <w:numPr>
          <w:ilvl w:val="0"/>
          <w:numId w:val="1"/>
        </w:numPr>
      </w:pPr>
      <w:r>
        <w:t xml:space="preserve">Mean scores were generally </w:t>
      </w:r>
      <w:r w:rsidR="00EE1AF4">
        <w:t xml:space="preserve">lower on the math tests, particularly in the </w:t>
      </w:r>
      <w:proofErr w:type="gramStart"/>
      <w:r w:rsidR="00EE1AF4">
        <w:t>District</w:t>
      </w:r>
      <w:proofErr w:type="gramEnd"/>
      <w:r w:rsidR="00EE1AF4">
        <w:t xml:space="preserve"> schools</w:t>
      </w:r>
      <w:r>
        <w:t xml:space="preserve">. </w:t>
      </w:r>
      <w:r w:rsidR="00EE1AF4">
        <w:t xml:space="preserve"> The difference in math scores would likely be statistically significant, though of unclear practical significance.</w:t>
      </w:r>
      <w:r>
        <w:t xml:space="preserve"> </w:t>
      </w:r>
      <w:r w:rsidR="00EE1AF4">
        <w:t xml:space="preserve"> </w:t>
      </w:r>
    </w:p>
    <w:p w:rsidR="000D31C8" w:rsidRDefault="000D31C8" w:rsidP="000D31C8">
      <w:pPr>
        <w:pStyle w:val="ListParagraph"/>
        <w:numPr>
          <w:ilvl w:val="0"/>
          <w:numId w:val="1"/>
        </w:numPr>
      </w:pPr>
      <w:r>
        <w:t>T</w:t>
      </w:r>
      <w:r w:rsidR="00CC0DB2">
        <w:t>he percent</w:t>
      </w:r>
      <w:r w:rsidR="002E1BEB">
        <w:t>age</w:t>
      </w:r>
      <w:r w:rsidR="00CC0DB2">
        <w:t xml:space="preserve"> of students passing was markedly different</w:t>
      </w:r>
      <w:r w:rsidR="00EE1AF4">
        <w:t xml:space="preserve"> for each test and both tests</w:t>
      </w:r>
      <w:r w:rsidR="00CC0DB2">
        <w:t xml:space="preserve">.  </w:t>
      </w:r>
    </w:p>
    <w:p w:rsidR="000D31C8" w:rsidRDefault="00CC0DB2" w:rsidP="000D31C8">
      <w:pPr>
        <w:pStyle w:val="ListParagraph"/>
        <w:numPr>
          <w:ilvl w:val="0"/>
          <w:numId w:val="1"/>
        </w:numPr>
      </w:pPr>
      <w:r>
        <w:t>The Charter schools performed much better on the metric of % of students passing</w:t>
      </w:r>
      <w:r w:rsidR="002E1BEB">
        <w:t xml:space="preserve">, and all of the top 5 schools in terms of passing rate were Charter, while all of the bottom 5 in terms of passing rate were District schools.  </w:t>
      </w:r>
    </w:p>
    <w:p w:rsidR="000D31C8" w:rsidRDefault="000D31C8" w:rsidP="000D31C8">
      <w:pPr>
        <w:pStyle w:val="ListParagraph"/>
      </w:pPr>
    </w:p>
    <w:p w:rsidR="00000000" w:rsidRDefault="002E1BEB" w:rsidP="000D31C8">
      <w:r>
        <w:t xml:space="preserve">Taken together these observations suggest that the standard deviations would be closer to the mean for the Charter schools than for the </w:t>
      </w:r>
      <w:proofErr w:type="gramStart"/>
      <w:r>
        <w:t>District</w:t>
      </w:r>
      <w:proofErr w:type="gramEnd"/>
      <w:r>
        <w:t xml:space="preserve"> schools.   One could argue that this would suggest that resources should be focused on the underperformers </w:t>
      </w:r>
      <w:r w:rsidR="000D31C8">
        <w:t xml:space="preserve">at the </w:t>
      </w:r>
      <w:proofErr w:type="gramStart"/>
      <w:r w:rsidR="000D31C8">
        <w:t>District</w:t>
      </w:r>
      <w:proofErr w:type="gramEnd"/>
      <w:r w:rsidR="000D31C8">
        <w:t xml:space="preserve"> schools </w:t>
      </w:r>
      <w:r w:rsidR="00EE1AF4">
        <w:t xml:space="preserve">to </w:t>
      </w:r>
      <w:r w:rsidR="000D31C8">
        <w:t>reduce failure rates</w:t>
      </w:r>
      <w:r w:rsidR="00EE1AF4">
        <w:t xml:space="preserve">.  </w:t>
      </w:r>
      <w:r>
        <w:t>However, there are numerous unmeasured variables in this analysis that could be confounding the observations</w:t>
      </w:r>
      <w:r w:rsidR="000D31C8">
        <w:t xml:space="preserve"> (selection bias, social issues, </w:t>
      </w:r>
      <w:proofErr w:type="spellStart"/>
      <w:r w:rsidR="000D31C8">
        <w:t>etc</w:t>
      </w:r>
      <w:proofErr w:type="spellEnd"/>
      <w:r w:rsidR="000D31C8">
        <w:t>)</w:t>
      </w:r>
      <w:r>
        <w:t>.</w:t>
      </w:r>
      <w:r w:rsidR="00EE1AF4">
        <w:t xml:space="preserve">  </w:t>
      </w:r>
      <w:r w:rsidR="00FF7A14">
        <w:t xml:space="preserve">More spending is not the primary answer to solving challenges in </w:t>
      </w:r>
      <w:r w:rsidR="000D31C8">
        <w:t>test performance in this school district</w:t>
      </w:r>
      <w:r w:rsidR="00FF7A14">
        <w:t>, though perhaps greater adoption of Charter school procedures would result in better educational outcomes</w:t>
      </w:r>
    </w:p>
    <w:p w:rsidR="002E1BEB" w:rsidRDefault="002E1BEB"/>
    <w:p w:rsidR="002E1BEB" w:rsidRDefault="002E1BEB"/>
    <w:p w:rsidR="002E1BEB" w:rsidRDefault="002E1BEB"/>
    <w:sectPr w:rsidR="002E1BEB" w:rsidSect="00C7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B3553"/>
    <w:multiLevelType w:val="hybridMultilevel"/>
    <w:tmpl w:val="DD161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2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B2"/>
    <w:rsid w:val="000D31C8"/>
    <w:rsid w:val="002676D2"/>
    <w:rsid w:val="002E1BEB"/>
    <w:rsid w:val="005D6ACD"/>
    <w:rsid w:val="008332E5"/>
    <w:rsid w:val="00A753CA"/>
    <w:rsid w:val="00C73117"/>
    <w:rsid w:val="00CC0DB2"/>
    <w:rsid w:val="00EE1AF4"/>
    <w:rsid w:val="00FC21B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29F88"/>
  <w15:chartTrackingRefBased/>
  <w15:docId w15:val="{8B2C50A8-1BD7-A443-8016-90B1220A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Carson, MD, PhD</dc:creator>
  <cp:keywords/>
  <dc:description/>
  <cp:lastModifiedBy>Kenneth Carson, MD, PhD</cp:lastModifiedBy>
  <cp:revision>1</cp:revision>
  <dcterms:created xsi:type="dcterms:W3CDTF">2024-01-23T23:15:00Z</dcterms:created>
  <dcterms:modified xsi:type="dcterms:W3CDTF">2024-01-24T00:09:00Z</dcterms:modified>
</cp:coreProperties>
</file>