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19" w:rsidRDefault="00044019" w:rsidP="00044019">
      <w:pPr>
        <w:pStyle w:val="TitleofPaper"/>
        <w:framePr w:w="10080" w:h="2655" w:wrap="notBeside" w:vAnchor="page" w:hAnchor="page" w:x="1107" w:y="656"/>
      </w:pPr>
      <w:r>
        <w:t xml:space="preserve">Exploring </w:t>
      </w:r>
      <w:r w:rsidR="00A64227">
        <w:t>Various</w:t>
      </w:r>
      <w:r w:rsidR="000E08D7">
        <w:t xml:space="preserve"> </w:t>
      </w:r>
      <w:r>
        <w:t>Techniques in Surprised Learning</w:t>
      </w:r>
    </w:p>
    <w:p w:rsidR="00044019" w:rsidRDefault="00044019" w:rsidP="00044019">
      <w:pPr>
        <w:pStyle w:val="Author"/>
        <w:framePr w:h="2655" w:wrap="notBeside" w:vAnchor="page" w:x="1107" w:y="656"/>
      </w:pPr>
      <w:r>
        <w:t>Kam Wing Chung (Kenneth)</w:t>
      </w:r>
    </w:p>
    <w:p w:rsidR="00044019" w:rsidRDefault="00044019" w:rsidP="00044019">
      <w:pPr>
        <w:pStyle w:val="AffiliationandAddress"/>
        <w:framePr w:w="10080" w:h="2655" w:wrap="notBeside" w:vAnchor="page" w:hAnchor="page" w:x="1107" w:y="656"/>
      </w:pPr>
      <w:r>
        <w:t>Department of Computer Science</w:t>
      </w:r>
    </w:p>
    <w:p w:rsidR="00044019" w:rsidRDefault="00044019" w:rsidP="00044019">
      <w:pPr>
        <w:pStyle w:val="AffiliationandAddress"/>
        <w:framePr w:w="10080" w:h="2655" w:wrap="notBeside" w:vAnchor="page" w:hAnchor="page" w:x="1107" w:y="656"/>
      </w:pPr>
      <w:r>
        <w:t xml:space="preserve">Georgia Tech University </w:t>
      </w:r>
    </w:p>
    <w:p w:rsidR="00044019" w:rsidRDefault="00044019" w:rsidP="00044019">
      <w:pPr>
        <w:pStyle w:val="AffiliationandAddress"/>
        <w:framePr w:w="10080" w:h="2655" w:wrap="notBeside" w:vAnchor="page" w:hAnchor="page" w:x="1107" w:y="656"/>
      </w:pPr>
      <w:r>
        <w:t>Kchung42@gatech.edu</w:t>
      </w:r>
    </w:p>
    <w:p w:rsidR="00044019" w:rsidRDefault="00C525FD" w:rsidP="00576947">
      <w:pPr>
        <w:pStyle w:val="Heading1"/>
        <w:numPr>
          <w:ilvl w:val="0"/>
          <w:numId w:val="1"/>
        </w:numPr>
      </w:pPr>
      <w:r>
        <w:t>Purpose</w:t>
      </w:r>
    </w:p>
    <w:p w:rsidR="00576947" w:rsidRDefault="00576947" w:rsidP="00576947">
      <w:pPr>
        <w:rPr>
          <w:sz w:val="20"/>
          <w:szCs w:val="20"/>
        </w:rPr>
      </w:pPr>
      <w:r w:rsidRPr="002F4DC6">
        <w:rPr>
          <w:sz w:val="20"/>
          <w:szCs w:val="20"/>
        </w:rPr>
        <w:t xml:space="preserve">The purpose of this assignment is to explore </w:t>
      </w:r>
      <w:r w:rsidR="0037609E">
        <w:rPr>
          <w:sz w:val="20"/>
          <w:szCs w:val="20"/>
        </w:rPr>
        <w:t xml:space="preserve">supervised learning </w:t>
      </w:r>
      <w:r w:rsidR="001806FA">
        <w:rPr>
          <w:sz w:val="20"/>
          <w:szCs w:val="20"/>
        </w:rPr>
        <w:t xml:space="preserve">techniques </w:t>
      </w:r>
      <w:r w:rsidR="0037609E">
        <w:rPr>
          <w:sz w:val="20"/>
          <w:szCs w:val="20"/>
        </w:rPr>
        <w:t xml:space="preserve">using </w:t>
      </w:r>
      <w:r w:rsidRPr="002F4DC6">
        <w:rPr>
          <w:sz w:val="20"/>
          <w:szCs w:val="20"/>
        </w:rPr>
        <w:t xml:space="preserve">decision trees, neural networks, boosting, support vector machines and k-nearest neighbor </w:t>
      </w:r>
      <w:r w:rsidR="00653682" w:rsidRPr="002F4DC6">
        <w:rPr>
          <w:sz w:val="20"/>
          <w:szCs w:val="20"/>
        </w:rPr>
        <w:t>algorithm</w:t>
      </w:r>
      <w:r w:rsidR="00DA0471" w:rsidRPr="002F4DC6">
        <w:rPr>
          <w:sz w:val="20"/>
          <w:szCs w:val="20"/>
        </w:rPr>
        <w:t>s</w:t>
      </w:r>
      <w:r w:rsidRPr="002F4DC6">
        <w:rPr>
          <w:sz w:val="20"/>
          <w:szCs w:val="20"/>
        </w:rPr>
        <w:t xml:space="preserve">. All of above supervising learning techniques will be </w:t>
      </w:r>
      <w:r w:rsidR="00DE211A">
        <w:rPr>
          <w:sz w:val="20"/>
          <w:szCs w:val="20"/>
        </w:rPr>
        <w:t>applied</w:t>
      </w:r>
      <w:r w:rsidR="00357725">
        <w:rPr>
          <w:sz w:val="20"/>
          <w:szCs w:val="20"/>
        </w:rPr>
        <w:t xml:space="preserve"> on Wine Quality datas</w:t>
      </w:r>
      <w:r w:rsidRPr="002F4DC6">
        <w:rPr>
          <w:sz w:val="20"/>
          <w:szCs w:val="20"/>
        </w:rPr>
        <w:t>et found on (</w:t>
      </w:r>
      <w:hyperlink r:id="rId8" w:history="1">
        <w:r w:rsidRPr="002F4DC6">
          <w:rPr>
            <w:rStyle w:val="Hyperlink"/>
            <w:sz w:val="20"/>
            <w:szCs w:val="20"/>
          </w:rPr>
          <w:t>http://archive.ics.uci.edu/ml/datasets/Wine+Quality</w:t>
        </w:r>
      </w:hyperlink>
      <w:r w:rsidRPr="002F4DC6">
        <w:rPr>
          <w:sz w:val="20"/>
          <w:szCs w:val="20"/>
        </w:rPr>
        <w:t xml:space="preserve">). All of above supervising learning techniques will be using R and R </w:t>
      </w:r>
      <w:r w:rsidR="00CA5842" w:rsidRPr="002F4DC6">
        <w:rPr>
          <w:sz w:val="20"/>
          <w:szCs w:val="20"/>
        </w:rPr>
        <w:t xml:space="preserve">supervising learning </w:t>
      </w:r>
      <w:r w:rsidRPr="002F4DC6">
        <w:rPr>
          <w:sz w:val="20"/>
          <w:szCs w:val="20"/>
        </w:rPr>
        <w:t xml:space="preserve">packages. R code, dataset and README.txt can be found </w:t>
      </w:r>
      <w:r w:rsidR="00406115">
        <w:rPr>
          <w:sz w:val="20"/>
          <w:szCs w:val="20"/>
        </w:rPr>
        <w:t xml:space="preserve">in </w:t>
      </w:r>
      <w:r w:rsidRPr="002F4DC6">
        <w:rPr>
          <w:sz w:val="20"/>
          <w:szCs w:val="20"/>
        </w:rPr>
        <w:t>the same package as this document.</w:t>
      </w:r>
    </w:p>
    <w:p w:rsidR="00576947" w:rsidRDefault="00576947" w:rsidP="00576947">
      <w:pPr>
        <w:pStyle w:val="Heading1"/>
        <w:numPr>
          <w:ilvl w:val="0"/>
          <w:numId w:val="1"/>
        </w:numPr>
      </w:pPr>
      <w:r>
        <w:t>Wine Quality Dataset</w:t>
      </w:r>
      <w:r w:rsidR="00C360A3">
        <w:t xml:space="preserve"> and Goal</w:t>
      </w:r>
    </w:p>
    <w:p w:rsidR="00220BF6" w:rsidRDefault="00220BF6" w:rsidP="007506FE">
      <w:r>
        <w:t>Original dataset contains white and red wine dataset in separate files. WineColor column is added to each dataset and Red is assigned to red wine and White is assigned to white wine new WineColor column.</w:t>
      </w:r>
    </w:p>
    <w:p w:rsidR="00220BF6" w:rsidRDefault="00220BF6" w:rsidP="007506FE">
      <w:r>
        <w:t>The two individual datasets are combined together to form one dataset.</w:t>
      </w:r>
    </w:p>
    <w:p w:rsidR="00B76D3E" w:rsidRPr="002F4DC6" w:rsidRDefault="00B76D3E" w:rsidP="00B76D3E">
      <w:pPr>
        <w:rPr>
          <w:sz w:val="20"/>
          <w:szCs w:val="20"/>
        </w:rPr>
      </w:pPr>
      <w:r w:rsidRPr="002F4DC6">
        <w:rPr>
          <w:sz w:val="20"/>
          <w:szCs w:val="20"/>
        </w:rPr>
        <w:t>Input variables (based on physiochemical tests and in real values)</w:t>
      </w:r>
    </w:p>
    <w:p w:rsidR="00B76D3E" w:rsidRPr="002F4DC6" w:rsidRDefault="00B76D3E" w:rsidP="00B76D3E">
      <w:pPr>
        <w:spacing w:after="0" w:line="140" w:lineRule="atLeast"/>
        <w:rPr>
          <w:sz w:val="20"/>
          <w:szCs w:val="20"/>
        </w:rPr>
      </w:pPr>
      <w:r w:rsidRPr="002F4DC6">
        <w:rPr>
          <w:sz w:val="20"/>
          <w:szCs w:val="20"/>
        </w:rPr>
        <w:t xml:space="preserve">1 - Fixed acidity </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2 - Volatile Acidity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3 – Citric Acid</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4 – Residual sugar</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5 – Chlorides</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6 – Free sulfur Dioxide</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7 – Density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9 – pH</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10 – Sulphates</w:t>
      </w:r>
      <w:r>
        <w:rPr>
          <w:sz w:val="20"/>
          <w:szCs w:val="20"/>
        </w:rPr>
        <w:t xml:space="preserve"> (Numeric)</w:t>
      </w:r>
    </w:p>
    <w:p w:rsidR="00B76D3E" w:rsidRDefault="00B76D3E" w:rsidP="00B76D3E">
      <w:pPr>
        <w:spacing w:after="0" w:line="140" w:lineRule="atLeast"/>
        <w:rPr>
          <w:sz w:val="20"/>
          <w:szCs w:val="20"/>
        </w:rPr>
      </w:pPr>
      <w:r w:rsidRPr="002F4DC6">
        <w:rPr>
          <w:sz w:val="20"/>
          <w:szCs w:val="20"/>
        </w:rPr>
        <w:t>11 – Alcohol</w:t>
      </w:r>
      <w:r>
        <w:rPr>
          <w:sz w:val="20"/>
          <w:szCs w:val="20"/>
        </w:rPr>
        <w:t xml:space="preserve"> (Numeric)</w:t>
      </w:r>
    </w:p>
    <w:p w:rsidR="00B76D3E" w:rsidRDefault="00B76D3E" w:rsidP="00B76D3E">
      <w:pPr>
        <w:rPr>
          <w:sz w:val="20"/>
          <w:szCs w:val="20"/>
        </w:rPr>
      </w:pPr>
      <w:r>
        <w:rPr>
          <w:sz w:val="20"/>
          <w:szCs w:val="20"/>
        </w:rPr>
        <w:t>12 – WineColor</w:t>
      </w:r>
      <w:r w:rsidR="00BF35CC">
        <w:rPr>
          <w:sz w:val="20"/>
          <w:szCs w:val="20"/>
        </w:rPr>
        <w:t>(Numeric:</w:t>
      </w:r>
      <w:r>
        <w:rPr>
          <w:sz w:val="20"/>
          <w:szCs w:val="20"/>
        </w:rPr>
        <w:t xml:space="preserve"> </w:t>
      </w:r>
      <w:r w:rsidR="00456B20">
        <w:rPr>
          <w:sz w:val="20"/>
          <w:szCs w:val="20"/>
        </w:rPr>
        <w:t>0</w:t>
      </w:r>
      <w:r w:rsidR="00BF35CC">
        <w:rPr>
          <w:sz w:val="20"/>
          <w:szCs w:val="20"/>
        </w:rPr>
        <w:t>=red</w:t>
      </w:r>
      <w:r w:rsidR="00456B20">
        <w:rPr>
          <w:sz w:val="20"/>
          <w:szCs w:val="20"/>
        </w:rPr>
        <w:t>,1</w:t>
      </w:r>
      <w:r w:rsidR="00BF35CC">
        <w:rPr>
          <w:sz w:val="20"/>
          <w:szCs w:val="20"/>
        </w:rPr>
        <w:t>=white</w:t>
      </w:r>
      <w:r>
        <w:rPr>
          <w:sz w:val="20"/>
          <w:szCs w:val="20"/>
        </w:rPr>
        <w:t>)</w:t>
      </w:r>
    </w:p>
    <w:p w:rsidR="00B76D3E" w:rsidRPr="002F4DC6" w:rsidRDefault="00B76D3E" w:rsidP="00B76D3E">
      <w:pPr>
        <w:spacing w:after="0"/>
        <w:contextualSpacing/>
        <w:rPr>
          <w:sz w:val="20"/>
          <w:szCs w:val="20"/>
        </w:rPr>
      </w:pPr>
      <w:r w:rsidRPr="002F4DC6">
        <w:rPr>
          <w:sz w:val="20"/>
          <w:szCs w:val="20"/>
        </w:rPr>
        <w:t>Output variables (based on sensory data)</w:t>
      </w:r>
    </w:p>
    <w:p w:rsidR="00B76D3E" w:rsidRDefault="00B76D3E" w:rsidP="00B76D3E">
      <w:pPr>
        <w:spacing w:after="0"/>
        <w:contextualSpacing/>
        <w:rPr>
          <w:sz w:val="20"/>
          <w:szCs w:val="20"/>
        </w:rPr>
      </w:pPr>
      <w:r>
        <w:rPr>
          <w:sz w:val="20"/>
          <w:szCs w:val="20"/>
        </w:rPr>
        <w:t>13</w:t>
      </w:r>
      <w:r w:rsidRPr="002F4DC6">
        <w:rPr>
          <w:sz w:val="20"/>
          <w:szCs w:val="20"/>
        </w:rPr>
        <w:t xml:space="preserve"> – Quality (</w:t>
      </w:r>
      <w:r w:rsidR="003F4DB2">
        <w:rPr>
          <w:sz w:val="20"/>
          <w:szCs w:val="20"/>
        </w:rPr>
        <w:t>1 to 9</w:t>
      </w:r>
      <w:r w:rsidRPr="002F4DC6">
        <w:rPr>
          <w:sz w:val="20"/>
          <w:szCs w:val="20"/>
        </w:rPr>
        <w:t>)</w:t>
      </w:r>
    </w:p>
    <w:p w:rsidR="003F4DB2" w:rsidRPr="002F4DC6" w:rsidRDefault="003F4DB2" w:rsidP="003F4DB2">
      <w:pPr>
        <w:spacing w:after="0"/>
        <w:contextualSpacing/>
        <w:rPr>
          <w:sz w:val="20"/>
          <w:szCs w:val="20"/>
        </w:rPr>
      </w:pPr>
      <w:r>
        <w:rPr>
          <w:sz w:val="20"/>
          <w:szCs w:val="20"/>
        </w:rPr>
        <w:t>14</w:t>
      </w:r>
      <w:r w:rsidRPr="002F4DC6">
        <w:rPr>
          <w:sz w:val="20"/>
          <w:szCs w:val="20"/>
        </w:rPr>
        <w:t>– Quality</w:t>
      </w:r>
      <w:r>
        <w:rPr>
          <w:sz w:val="20"/>
          <w:szCs w:val="20"/>
        </w:rPr>
        <w:t>3</w:t>
      </w:r>
      <w:r w:rsidRPr="002F4DC6">
        <w:rPr>
          <w:sz w:val="20"/>
          <w:szCs w:val="20"/>
        </w:rPr>
        <w:t xml:space="preserve"> (</w:t>
      </w:r>
      <w:r>
        <w:rPr>
          <w:sz w:val="20"/>
          <w:szCs w:val="20"/>
        </w:rPr>
        <w:t>Good, Better and Best</w:t>
      </w:r>
      <w:r w:rsidRPr="002F4DC6">
        <w:rPr>
          <w:sz w:val="20"/>
          <w:szCs w:val="20"/>
        </w:rPr>
        <w:t>)</w:t>
      </w:r>
    </w:p>
    <w:p w:rsidR="003F4DB2" w:rsidRPr="002F4DC6" w:rsidRDefault="003F4DB2" w:rsidP="00B76D3E">
      <w:pPr>
        <w:spacing w:after="0"/>
        <w:contextualSpacing/>
        <w:rPr>
          <w:sz w:val="20"/>
          <w:szCs w:val="20"/>
        </w:rPr>
      </w:pPr>
    </w:p>
    <w:p w:rsidR="00B76D3E" w:rsidRDefault="00B76D3E" w:rsidP="007506FE"/>
    <w:p w:rsidR="007506FE" w:rsidRDefault="009B56D0" w:rsidP="007506FE">
      <w:r>
        <w:t>The combined w</w:t>
      </w:r>
      <w:r w:rsidR="007506FE">
        <w:t xml:space="preserve">ine quality dataset </w:t>
      </w:r>
      <w:r>
        <w:t xml:space="preserve">(WineDataset) </w:t>
      </w:r>
      <w:r w:rsidR="007506FE">
        <w:t>wi</w:t>
      </w:r>
      <w:r w:rsidR="00F830C5">
        <w:t>ll be used in the following supervised learning algorithm</w:t>
      </w:r>
      <w:r w:rsidR="007506FE">
        <w:t xml:space="preserve"> to predict wine quality. The original quality real numbers are transformed to Good (&lt;6), Better </w:t>
      </w:r>
      <w:r w:rsidR="00B55025">
        <w:t>(</w:t>
      </w:r>
      <w:r w:rsidR="00ED3D4F">
        <w:t>6 and 7</w:t>
      </w:r>
      <w:r w:rsidR="007506FE">
        <w:t xml:space="preserve">) and Best </w:t>
      </w:r>
      <w:r w:rsidR="00E42EFC">
        <w:t>(8 and 9</w:t>
      </w:r>
      <w:r w:rsidR="007506FE">
        <w:t>)</w:t>
      </w:r>
      <w:r w:rsidR="00945F9B">
        <w:t>.</w:t>
      </w:r>
    </w:p>
    <w:p w:rsidR="00945F9B" w:rsidRDefault="00945F9B" w:rsidP="007506FE">
      <w:r>
        <w:t xml:space="preserve">Here is the quality distribution based on three-class </w:t>
      </w:r>
      <w:r w:rsidR="00456B20">
        <w:t>classification</w:t>
      </w:r>
      <w:r>
        <w:t>.</w:t>
      </w:r>
    </w:p>
    <w:p w:rsidR="007506FE" w:rsidRPr="007506FE" w:rsidRDefault="007506FE" w:rsidP="007506FE">
      <w:r>
        <w:rPr>
          <w:noProof/>
        </w:rPr>
        <w:drawing>
          <wp:inline distT="0" distB="0" distL="0" distR="0" wp14:anchorId="1CE670E9" wp14:editId="4F866E1D">
            <wp:extent cx="2743200" cy="2406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406650"/>
                    </a:xfrm>
                    <a:prstGeom prst="rect">
                      <a:avLst/>
                    </a:prstGeom>
                  </pic:spPr>
                </pic:pic>
              </a:graphicData>
            </a:graphic>
          </wp:inline>
        </w:drawing>
      </w:r>
    </w:p>
    <w:p w:rsidR="002E6543" w:rsidRDefault="00CA059E" w:rsidP="002E6543">
      <w:r>
        <w:t xml:space="preserve">Linear regression suggested that density </w:t>
      </w:r>
      <w:r w:rsidR="004632C2">
        <w:t>variable which</w:t>
      </w:r>
      <w:r>
        <w:t xml:space="preserve"> is highly to</w:t>
      </w:r>
      <w:r w:rsidR="004632C2">
        <w:t xml:space="preserve"> be</w:t>
      </w:r>
      <w:r>
        <w:t xml:space="preserve"> a dependent variable predicted by the other variables. Density variable will not be considered.</w:t>
      </w:r>
      <w:r w:rsidR="00C26EF2">
        <w:t xml:space="preserve"> The following correlation matrix has given overview about the relationship between independent variables.</w:t>
      </w:r>
    </w:p>
    <w:p w:rsidR="002E6543" w:rsidRPr="002E6543" w:rsidRDefault="00EC7CE7" w:rsidP="002E6543">
      <w:r>
        <w:rPr>
          <w:noProof/>
        </w:rPr>
        <w:lastRenderedPageBreak/>
        <w:drawing>
          <wp:inline distT="0" distB="0" distL="0" distR="0" wp14:anchorId="117B68B8" wp14:editId="0B7760DC">
            <wp:extent cx="2743200" cy="240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06650"/>
                    </a:xfrm>
                    <a:prstGeom prst="rect">
                      <a:avLst/>
                    </a:prstGeom>
                  </pic:spPr>
                </pic:pic>
              </a:graphicData>
            </a:graphic>
          </wp:inline>
        </w:drawing>
      </w:r>
    </w:p>
    <w:p w:rsidR="002E6543" w:rsidRDefault="002E6543" w:rsidP="00576947">
      <w:pPr>
        <w:rPr>
          <w:sz w:val="20"/>
          <w:szCs w:val="20"/>
        </w:rPr>
      </w:pPr>
    </w:p>
    <w:p w:rsidR="00E3155C" w:rsidRDefault="00E3155C" w:rsidP="00576947">
      <w:pPr>
        <w:rPr>
          <w:sz w:val="20"/>
          <w:szCs w:val="20"/>
        </w:rPr>
      </w:pPr>
      <w:r>
        <w:rPr>
          <w:sz w:val="20"/>
          <w:szCs w:val="20"/>
        </w:rPr>
        <w:t>The WineDataset is divided into 80% (size=5199) for training and 20% (1298) for testing.</w:t>
      </w:r>
    </w:p>
    <w:p w:rsidR="002E6543" w:rsidRDefault="002E6543" w:rsidP="00576947">
      <w:pPr>
        <w:rPr>
          <w:sz w:val="20"/>
          <w:szCs w:val="20"/>
        </w:rPr>
      </w:pPr>
    </w:p>
    <w:p w:rsidR="00F56EFB" w:rsidRDefault="00E3155C" w:rsidP="00576947">
      <w:pPr>
        <w:rPr>
          <w:sz w:val="20"/>
          <w:szCs w:val="20"/>
        </w:rPr>
      </w:pPr>
      <w:r>
        <w:rPr>
          <w:noProof/>
        </w:rPr>
        <w:drawing>
          <wp:inline distT="0" distB="0" distL="0" distR="0" wp14:anchorId="2F2B3D95" wp14:editId="5008DC31">
            <wp:extent cx="2743200" cy="240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406650"/>
                    </a:xfrm>
                    <a:prstGeom prst="rect">
                      <a:avLst/>
                    </a:prstGeom>
                  </pic:spPr>
                </pic:pic>
              </a:graphicData>
            </a:graphic>
          </wp:inline>
        </w:drawing>
      </w:r>
    </w:p>
    <w:p w:rsidR="00576947" w:rsidRPr="002F4DC6" w:rsidRDefault="00D9130B" w:rsidP="00576947">
      <w:pPr>
        <w:rPr>
          <w:sz w:val="20"/>
          <w:szCs w:val="20"/>
        </w:rPr>
      </w:pPr>
      <w:r>
        <w:rPr>
          <w:sz w:val="20"/>
          <w:szCs w:val="20"/>
        </w:rPr>
        <w:t>T</w:t>
      </w:r>
      <w:r w:rsidR="001806FA">
        <w:rPr>
          <w:sz w:val="20"/>
          <w:szCs w:val="20"/>
        </w:rPr>
        <w:t>here is a pattern to determine quality purely base</w:t>
      </w:r>
      <w:r w:rsidR="00615461">
        <w:rPr>
          <w:sz w:val="20"/>
          <w:szCs w:val="20"/>
        </w:rPr>
        <w:t>d on the following the variables or subjective taste preference from a group of wine experts.</w:t>
      </w:r>
    </w:p>
    <w:p w:rsidR="008760F4" w:rsidRDefault="008760F4" w:rsidP="00576947">
      <w:pPr>
        <w:rPr>
          <w:sz w:val="20"/>
          <w:szCs w:val="20"/>
        </w:rPr>
      </w:pPr>
    </w:p>
    <w:p w:rsidR="00576947" w:rsidRPr="002F4DC6" w:rsidRDefault="00576947" w:rsidP="00576947">
      <w:pPr>
        <w:rPr>
          <w:sz w:val="20"/>
          <w:szCs w:val="20"/>
        </w:rPr>
      </w:pPr>
      <w:r w:rsidRPr="002F4DC6">
        <w:rPr>
          <w:sz w:val="20"/>
          <w:szCs w:val="20"/>
        </w:rPr>
        <w:t>There are no missing attributes values</w:t>
      </w:r>
      <w:r w:rsidR="008760F4">
        <w:rPr>
          <w:sz w:val="20"/>
          <w:szCs w:val="20"/>
        </w:rPr>
        <w:t xml:space="preserve"> in both datasets</w:t>
      </w:r>
      <w:r w:rsidRPr="002F4DC6">
        <w:rPr>
          <w:sz w:val="20"/>
          <w:szCs w:val="20"/>
        </w:rPr>
        <w:t>.</w:t>
      </w:r>
    </w:p>
    <w:p w:rsidR="00516ACB" w:rsidRDefault="00516ACB" w:rsidP="00516ACB">
      <w:pPr>
        <w:keepNext/>
      </w:pPr>
    </w:p>
    <w:p w:rsidR="002E6543" w:rsidRDefault="002E6543" w:rsidP="00516ACB">
      <w:pPr>
        <w:keepNext/>
      </w:pPr>
    </w:p>
    <w:p w:rsidR="00064CEB" w:rsidRDefault="00516ACB" w:rsidP="005E45AC">
      <w:pPr>
        <w:pStyle w:val="Caption"/>
        <w:jc w:val="center"/>
      </w:pPr>
      <w:r>
        <w:t xml:space="preserve">Figure </w:t>
      </w:r>
      <w:r w:rsidR="00EC7CE7">
        <w:fldChar w:fldCharType="begin"/>
      </w:r>
      <w:r w:rsidR="00EC7CE7">
        <w:instrText xml:space="preserve"> SEQ Figure \* ARABIC </w:instrText>
      </w:r>
      <w:r w:rsidR="00EC7CE7">
        <w:fldChar w:fldCharType="separate"/>
      </w:r>
      <w:r w:rsidR="00F64D8D">
        <w:rPr>
          <w:noProof/>
        </w:rPr>
        <w:t>1</w:t>
      </w:r>
      <w:r w:rsidR="00EC7CE7">
        <w:rPr>
          <w:noProof/>
        </w:rPr>
        <w:fldChar w:fldCharType="end"/>
      </w:r>
    </w:p>
    <w:p w:rsidR="00516ACB" w:rsidRDefault="00516ACB" w:rsidP="00516ACB"/>
    <w:p w:rsidR="00516ACB" w:rsidRPr="00516ACB" w:rsidRDefault="00516ACB" w:rsidP="00516ACB"/>
    <w:p w:rsidR="005E45AC" w:rsidRDefault="005E45AC" w:rsidP="005E45AC">
      <w:pPr>
        <w:keepNext/>
      </w:pPr>
    </w:p>
    <w:p w:rsidR="00576947" w:rsidRDefault="005E45AC" w:rsidP="005E45AC">
      <w:pPr>
        <w:pStyle w:val="Caption"/>
        <w:jc w:val="center"/>
      </w:pPr>
      <w:r>
        <w:t xml:space="preserve">Figure </w:t>
      </w:r>
      <w:r w:rsidR="00EC7CE7">
        <w:fldChar w:fldCharType="begin"/>
      </w:r>
      <w:r w:rsidR="00EC7CE7">
        <w:instrText xml:space="preserve"> SEQ Figure \* ARABIC </w:instrText>
      </w:r>
      <w:r w:rsidR="00EC7CE7">
        <w:fldChar w:fldCharType="separate"/>
      </w:r>
      <w:r w:rsidR="00F64D8D">
        <w:rPr>
          <w:noProof/>
        </w:rPr>
        <w:t>2</w:t>
      </w:r>
      <w:r w:rsidR="00EC7CE7">
        <w:rPr>
          <w:noProof/>
        </w:rPr>
        <w:fldChar w:fldCharType="end"/>
      </w:r>
    </w:p>
    <w:p w:rsidR="006B67FD" w:rsidRDefault="006B67FD" w:rsidP="006B67FD"/>
    <w:p w:rsidR="000954FA" w:rsidRDefault="00D576E3" w:rsidP="00A31C41">
      <w:r>
        <w:t xml:space="preserve">The goal on this dataset </w:t>
      </w:r>
      <w:r w:rsidR="00C360A3">
        <w:t xml:space="preserve">is </w:t>
      </w:r>
      <w:r>
        <w:t xml:space="preserve">to </w:t>
      </w:r>
      <w:r w:rsidR="00C360A3">
        <w:t>classify the test dataset wine quality based on the attributes.</w:t>
      </w:r>
    </w:p>
    <w:p w:rsidR="00AC13D7" w:rsidRDefault="00AC13D7" w:rsidP="00AC13D7">
      <w:pPr>
        <w:pStyle w:val="Heading1"/>
        <w:numPr>
          <w:ilvl w:val="0"/>
          <w:numId w:val="1"/>
        </w:numPr>
      </w:pPr>
      <w:r w:rsidRPr="00AC13D7">
        <w:t>Decision</w:t>
      </w:r>
      <w:r>
        <w:t xml:space="preserve"> Tree</w:t>
      </w:r>
    </w:p>
    <w:p w:rsidR="00745067" w:rsidRDefault="00745067" w:rsidP="00745067">
      <w:r>
        <w:t>Representation of Decision Tree</w:t>
      </w:r>
    </w:p>
    <w:p w:rsidR="008D31F1" w:rsidRDefault="008D31F1" w:rsidP="00745067">
      <w:r>
        <w:t>To</w:t>
      </w:r>
      <w:r w:rsidR="006A6E76">
        <w:t>p</w:t>
      </w:r>
      <w:r>
        <w:t xml:space="preserve"> down </w:t>
      </w:r>
      <w:r w:rsidR="007A3DB5">
        <w:t xml:space="preserve">and greedy </w:t>
      </w:r>
      <w:r>
        <w:t>algorithm inducting decision tree</w:t>
      </w:r>
      <w:r w:rsidR="00FD51CA">
        <w:t xml:space="preserve"> ID3</w:t>
      </w:r>
    </w:p>
    <w:p w:rsidR="007F59E7" w:rsidRDefault="007F59E7" w:rsidP="00745067">
      <w:r>
        <w:t>Expressive of Decision Tree</w:t>
      </w:r>
    </w:p>
    <w:p w:rsidR="00804D50" w:rsidRDefault="00804D50" w:rsidP="00745067">
      <w:r>
        <w:t>Bias of ID3</w:t>
      </w:r>
    </w:p>
    <w:p w:rsidR="00166073" w:rsidRDefault="00166073" w:rsidP="00745067">
      <w:r>
        <w:t>Best Attributes (Gain(S,A)</w:t>
      </w:r>
    </w:p>
    <w:p w:rsidR="00166073" w:rsidRDefault="00893CF2" w:rsidP="00745067">
      <w:r>
        <w:t>Deal</w:t>
      </w:r>
      <w:r w:rsidR="00166073">
        <w:t xml:space="preserve"> of with </w:t>
      </w:r>
      <w:r w:rsidR="00AD023F">
        <w:t>Over fitting</w:t>
      </w:r>
    </w:p>
    <w:p w:rsidR="007F59E7" w:rsidRPr="00745067" w:rsidRDefault="007F59E7" w:rsidP="00745067"/>
    <w:p w:rsidR="00AC13D7" w:rsidRPr="00AC13D7" w:rsidRDefault="009C7624" w:rsidP="009C7624">
      <w:pPr>
        <w:pStyle w:val="Heading2"/>
      </w:pPr>
      <w:r>
        <w:t xml:space="preserve">3.1 </w:t>
      </w:r>
      <w:r w:rsidR="00562141">
        <w:t>No pruning</w:t>
      </w:r>
    </w:p>
    <w:p w:rsidR="005E45AC" w:rsidRDefault="00545464" w:rsidP="005E45AC">
      <w:pPr>
        <w:keepNext/>
      </w:pPr>
      <w:r>
        <w:rPr>
          <w:noProof/>
        </w:rPr>
        <w:drawing>
          <wp:inline distT="0" distB="0" distL="0" distR="0" wp14:anchorId="49EB26C0" wp14:editId="5D3A70E2">
            <wp:extent cx="2743200" cy="2185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PruneWhiteWineTre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185035"/>
                    </a:xfrm>
                    <a:prstGeom prst="rect">
                      <a:avLst/>
                    </a:prstGeom>
                  </pic:spPr>
                </pic:pic>
              </a:graphicData>
            </a:graphic>
          </wp:inline>
        </w:drawing>
      </w:r>
    </w:p>
    <w:p w:rsidR="00576947" w:rsidRDefault="005E45AC" w:rsidP="005E45AC">
      <w:pPr>
        <w:pStyle w:val="Caption"/>
        <w:jc w:val="center"/>
      </w:pPr>
      <w:r>
        <w:t xml:space="preserve">Figure </w:t>
      </w:r>
      <w:r w:rsidR="00EC7CE7">
        <w:fldChar w:fldCharType="begin"/>
      </w:r>
      <w:r w:rsidR="00EC7CE7">
        <w:instrText xml:space="preserve"> SEQ Figure \* ARABIC </w:instrText>
      </w:r>
      <w:r w:rsidR="00EC7CE7">
        <w:fldChar w:fldCharType="separate"/>
      </w:r>
      <w:r w:rsidR="00F64D8D">
        <w:rPr>
          <w:noProof/>
        </w:rPr>
        <w:t>3</w:t>
      </w:r>
      <w:r w:rsidR="00EC7CE7">
        <w:rPr>
          <w:noProof/>
        </w:rPr>
        <w:fldChar w:fldCharType="end"/>
      </w:r>
    </w:p>
    <w:p w:rsidR="00545464" w:rsidRDefault="00545464" w:rsidP="00576947"/>
    <w:p w:rsidR="005E45AC" w:rsidRDefault="007D3EDA" w:rsidP="005E45AC">
      <w:pPr>
        <w:keepNext/>
      </w:pPr>
      <w:r>
        <w:rPr>
          <w:noProof/>
        </w:rPr>
        <w:lastRenderedPageBreak/>
        <w:drawing>
          <wp:inline distT="0" distB="0" distL="0" distR="0" wp14:anchorId="7B4E28DF" wp14:editId="0082FD8F">
            <wp:extent cx="2743200" cy="1882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PruneXE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882140"/>
                    </a:xfrm>
                    <a:prstGeom prst="rect">
                      <a:avLst/>
                    </a:prstGeom>
                  </pic:spPr>
                </pic:pic>
              </a:graphicData>
            </a:graphic>
          </wp:inline>
        </w:drawing>
      </w:r>
    </w:p>
    <w:p w:rsidR="007D3EDA" w:rsidRDefault="005E45AC" w:rsidP="005E45AC">
      <w:pPr>
        <w:pStyle w:val="Caption"/>
        <w:jc w:val="center"/>
      </w:pPr>
      <w:r>
        <w:t xml:space="preserve">Figure </w:t>
      </w:r>
      <w:r w:rsidR="00EC7CE7">
        <w:fldChar w:fldCharType="begin"/>
      </w:r>
      <w:r w:rsidR="00EC7CE7">
        <w:instrText xml:space="preserve"> SEQ Figure \* ARABIC </w:instrText>
      </w:r>
      <w:r w:rsidR="00EC7CE7">
        <w:fldChar w:fldCharType="separate"/>
      </w:r>
      <w:r w:rsidR="00F64D8D">
        <w:rPr>
          <w:noProof/>
        </w:rPr>
        <w:t>4</w:t>
      </w:r>
      <w:r w:rsidR="00EC7CE7">
        <w:rPr>
          <w:noProof/>
        </w:rPr>
        <w:fldChar w:fldCharType="end"/>
      </w:r>
    </w:p>
    <w:p w:rsidR="00545464" w:rsidRDefault="00545464" w:rsidP="00576947"/>
    <w:p w:rsidR="00456535" w:rsidRDefault="00456535" w:rsidP="00576947">
      <w:r>
        <w:t xml:space="preserve">Figure 3 shows </w:t>
      </w:r>
      <w:r w:rsidR="000B3681">
        <w:t xml:space="preserve">that there are </w:t>
      </w:r>
      <w:r w:rsidR="007C7D2F">
        <w:t xml:space="preserve">six splits </w:t>
      </w:r>
      <w:r w:rsidR="000F39CC">
        <w:t>on</w:t>
      </w:r>
      <w:r w:rsidR="007C7D2F">
        <w:t xml:space="preserve"> decision tree </w:t>
      </w:r>
      <w:r w:rsidR="000F39CC">
        <w:t>using</w:t>
      </w:r>
      <w:r w:rsidR="007C7D2F">
        <w:t xml:space="preserve"> the white wine test data.</w:t>
      </w:r>
      <w:r w:rsidR="000A5A6E">
        <w:t xml:space="preserve"> Figure 4 indicates </w:t>
      </w:r>
      <w:r w:rsidR="00B6632E">
        <w:t xml:space="preserve">that </w:t>
      </w:r>
      <w:r w:rsidR="000A5A6E">
        <w:t>the starting from split 2, the cross errors remains at just above 0.85.</w:t>
      </w:r>
    </w:p>
    <w:p w:rsidR="00C018B1" w:rsidRDefault="00C018B1" w:rsidP="00576947"/>
    <w:p w:rsidR="0051464F" w:rsidRDefault="0051464F" w:rsidP="00576947"/>
    <w:p w:rsidR="0051464F" w:rsidRDefault="0051464F" w:rsidP="00576947"/>
    <w:p w:rsidR="0051464F" w:rsidRDefault="0051464F" w:rsidP="00576947"/>
    <w:p w:rsidR="0051464F" w:rsidRDefault="0051464F" w:rsidP="00576947"/>
    <w:tbl>
      <w:tblPr>
        <w:tblW w:w="4614" w:type="dxa"/>
        <w:tblLook w:val="04A0" w:firstRow="1" w:lastRow="0" w:firstColumn="1" w:lastColumn="0" w:noHBand="0" w:noVBand="1"/>
      </w:tblPr>
      <w:tblGrid>
        <w:gridCol w:w="422"/>
        <w:gridCol w:w="328"/>
        <w:gridCol w:w="415"/>
        <w:gridCol w:w="540"/>
        <w:gridCol w:w="551"/>
        <w:gridCol w:w="738"/>
        <w:gridCol w:w="450"/>
        <w:gridCol w:w="450"/>
        <w:gridCol w:w="720"/>
      </w:tblGrid>
      <w:tr w:rsidR="00C018B1" w:rsidRPr="00C018B1" w:rsidTr="002D6CDE">
        <w:trPr>
          <w:trHeight w:val="30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r w:rsidRPr="00C018B1">
              <w:rPr>
                <w:rFonts w:ascii="Lucida Console" w:eastAsia="Times New Roman" w:hAnsi="Lucida Console" w:cs="Times New Roman"/>
                <w:color w:val="000000"/>
                <w:sz w:val="20"/>
                <w:szCs w:val="20"/>
              </w:rPr>
              <w:t> </w:t>
            </w:r>
          </w:p>
        </w:tc>
        <w:tc>
          <w:tcPr>
            <w:tcW w:w="328" w:type="dxa"/>
            <w:tcBorders>
              <w:top w:val="single" w:sz="4" w:space="0" w:color="auto"/>
              <w:left w:val="nil"/>
              <w:bottom w:val="single" w:sz="4" w:space="0" w:color="auto"/>
              <w:right w:val="single" w:sz="4" w:space="0" w:color="auto"/>
            </w:tcBorders>
            <w:shd w:val="clear" w:color="000000" w:fill="FFFF00"/>
            <w:noWrap/>
            <w:vAlign w:val="bottom"/>
            <w:hideMark/>
          </w:tcPr>
          <w:p w:rsidR="00C018B1" w:rsidRPr="00C018B1" w:rsidRDefault="00C018B1" w:rsidP="00C018B1">
            <w:pPr>
              <w:spacing w:after="0" w:line="240" w:lineRule="auto"/>
              <w:rPr>
                <w:rFonts w:ascii="Calibri" w:eastAsia="Times New Roman" w:hAnsi="Calibri" w:cs="Times New Roman"/>
                <w:color w:val="000000"/>
              </w:rPr>
            </w:pPr>
            <w:r w:rsidRPr="00C018B1">
              <w:rPr>
                <w:rFonts w:ascii="Calibri" w:eastAsia="Times New Roman" w:hAnsi="Calibri" w:cs="Times New Roman"/>
                <w:color w:val="000000"/>
              </w:rPr>
              <w:t> </w:t>
            </w:r>
          </w:p>
        </w:tc>
        <w:tc>
          <w:tcPr>
            <w:tcW w:w="3864"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Predicted Class</w:t>
            </w:r>
          </w:p>
        </w:tc>
      </w:tr>
      <w:tr w:rsidR="002D6CDE" w:rsidRPr="00C018B1" w:rsidTr="002D6CDE">
        <w:trPr>
          <w:trHeight w:val="30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r w:rsidRPr="00C018B1">
              <w:rPr>
                <w:rFonts w:ascii="Lucida Console" w:eastAsia="Times New Roman" w:hAnsi="Lucida Console" w:cs="Times New Roman"/>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rPr>
                <w:rFonts w:ascii="Calibri" w:eastAsia="Times New Roman" w:hAnsi="Calibri" w:cs="Times New Roman"/>
                <w:color w:val="000000"/>
              </w:rPr>
            </w:pPr>
            <w:r w:rsidRPr="00C018B1">
              <w:rPr>
                <w:rFonts w:ascii="Calibri" w:eastAsia="Times New Roman" w:hAnsi="Calibri" w:cs="Times New Roman"/>
                <w:color w:val="000000"/>
              </w:rPr>
              <w:t> </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3</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5</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2D6CDE">
            <w:pPr>
              <w:spacing w:after="0" w:line="240" w:lineRule="auto"/>
              <w:rPr>
                <w:rFonts w:ascii="Calibri" w:eastAsia="Times New Roman" w:hAnsi="Calibri" w:cs="Times New Roman"/>
                <w:i/>
                <w:color w:val="000000"/>
              </w:rPr>
            </w:pPr>
            <w:r w:rsidRPr="00C018B1">
              <w:rPr>
                <w:rFonts w:ascii="Calibri" w:eastAsia="Times New Roman" w:hAnsi="Calibri" w:cs="Times New Roman"/>
                <w:i/>
                <w:color w:val="000000"/>
              </w:rPr>
              <w:t>6</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7</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8</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9</w:t>
            </w:r>
          </w:p>
        </w:tc>
      </w:tr>
      <w:tr w:rsidR="002D6CDE" w:rsidRPr="00C018B1" w:rsidTr="002D6CDE">
        <w:trPr>
          <w:trHeight w:val="300"/>
        </w:trPr>
        <w:tc>
          <w:tcPr>
            <w:tcW w:w="422"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C018B1" w:rsidRPr="00C018B1" w:rsidRDefault="00C018B1" w:rsidP="00C018B1">
            <w:pPr>
              <w:spacing w:after="0" w:line="240" w:lineRule="auto"/>
              <w:jc w:val="center"/>
              <w:rPr>
                <w:rFonts w:ascii="Lucida Console" w:eastAsia="Times New Roman" w:hAnsi="Lucida Console" w:cs="Times New Roman"/>
                <w:color w:val="000000"/>
                <w:sz w:val="20"/>
                <w:szCs w:val="20"/>
              </w:rPr>
            </w:pPr>
            <w:r w:rsidRPr="00C018B1">
              <w:rPr>
                <w:rFonts w:ascii="Lucida Console" w:eastAsia="Times New Roman" w:hAnsi="Lucida Console" w:cs="Times New Roman"/>
                <w:color w:val="000000"/>
                <w:sz w:val="20"/>
                <w:szCs w:val="20"/>
              </w:rPr>
              <w:t>Actual Class</w:t>
            </w: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3</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7</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4</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28</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38</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5</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377</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343</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6</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220</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894</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7</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14</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436</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8</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85</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r w:rsidR="002D6CDE" w:rsidRPr="00C018B1" w:rsidTr="002D6CDE">
        <w:trPr>
          <w:trHeight w:val="300"/>
        </w:trPr>
        <w:tc>
          <w:tcPr>
            <w:tcW w:w="422" w:type="dxa"/>
            <w:vMerge/>
            <w:tcBorders>
              <w:top w:val="nil"/>
              <w:left w:val="single" w:sz="4" w:space="0" w:color="auto"/>
              <w:bottom w:val="single" w:sz="4" w:space="0" w:color="auto"/>
              <w:right w:val="single" w:sz="4" w:space="0" w:color="auto"/>
            </w:tcBorders>
            <w:vAlign w:val="center"/>
            <w:hideMark/>
          </w:tcPr>
          <w:p w:rsidR="00C018B1" w:rsidRPr="00C018B1" w:rsidRDefault="00C018B1" w:rsidP="00C018B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center"/>
              <w:rPr>
                <w:rFonts w:ascii="Calibri" w:eastAsia="Times New Roman" w:hAnsi="Calibri" w:cs="Times New Roman"/>
                <w:color w:val="000000"/>
              </w:rPr>
            </w:pPr>
            <w:r w:rsidRPr="00C018B1">
              <w:rPr>
                <w:rFonts w:ascii="Calibri" w:eastAsia="Times New Roman" w:hAnsi="Calibri" w:cs="Times New Roman"/>
                <w:color w:val="000000"/>
              </w:rPr>
              <w:t>9</w:t>
            </w:r>
          </w:p>
        </w:tc>
        <w:tc>
          <w:tcPr>
            <w:tcW w:w="415"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38"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4</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rsidR="00C018B1" w:rsidRPr="00C018B1" w:rsidRDefault="00C018B1" w:rsidP="00C018B1">
            <w:pPr>
              <w:spacing w:after="0" w:line="240" w:lineRule="auto"/>
              <w:jc w:val="right"/>
              <w:rPr>
                <w:rFonts w:ascii="Calibri" w:eastAsia="Times New Roman" w:hAnsi="Calibri" w:cs="Times New Roman"/>
                <w:color w:val="000000"/>
              </w:rPr>
            </w:pPr>
            <w:r w:rsidRPr="00C018B1">
              <w:rPr>
                <w:rFonts w:ascii="Calibri" w:eastAsia="Times New Roman" w:hAnsi="Calibri" w:cs="Times New Roman"/>
                <w:color w:val="000000"/>
              </w:rPr>
              <w:t>0</w:t>
            </w:r>
          </w:p>
        </w:tc>
      </w:tr>
    </w:tbl>
    <w:p w:rsidR="00494832" w:rsidRDefault="00C018B1" w:rsidP="002D6CDE">
      <w:pPr>
        <w:jc w:val="center"/>
      </w:pPr>
      <w:r>
        <w:t>Table 2</w:t>
      </w:r>
    </w:p>
    <w:p w:rsidR="00494832" w:rsidRDefault="00CD2D7F" w:rsidP="00576947">
      <w:r>
        <w:t>The probability of predicting correct class</w:t>
      </w:r>
      <w:r w:rsidR="00CF231B">
        <w:t>es</w:t>
      </w:r>
      <w:r>
        <w:t xml:space="preserve"> on</w:t>
      </w:r>
      <w:r w:rsidR="0051464F">
        <w:t xml:space="preserve"> the</w:t>
      </w:r>
      <w:r>
        <w:t xml:space="preserve"> whi</w:t>
      </w:r>
      <w:r w:rsidR="002C7252">
        <w:t xml:space="preserve">te wine test dataset is 0.518. </w:t>
      </w:r>
      <w:r w:rsidR="00295199">
        <w:t xml:space="preserve">The calculation is based on </w:t>
      </w:r>
      <w:r>
        <w:t>1/n</w:t>
      </w:r>
      <m:oMath>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r>
              <w:rPr>
                <w:rFonts w:ascii="Cambria Math" w:hAnsi="Cambria Math"/>
              </w:rPr>
              <m:t xml:space="preserve">correct </m:t>
            </m:r>
            <m:sSup>
              <m:sSupPr>
                <m:ctrlPr>
                  <w:rPr>
                    <w:rFonts w:ascii="Cambria Math" w:hAnsi="Cambria Math"/>
                  </w:rPr>
                </m:ctrlPr>
              </m:sSupPr>
              <m:e>
                <m:r>
                  <w:rPr>
                    <w:rFonts w:ascii="Cambria Math" w:eastAsia="Cambria Math" w:hAnsi="Cambria Math" w:cs="Cambria Math"/>
                  </w:rPr>
                  <m:t>prediction(k)</m:t>
                </m:r>
              </m:e>
              <m:sup/>
            </m:sSup>
          </m:e>
        </m:nary>
      </m:oMath>
      <w:r w:rsidR="0092272B">
        <w:t xml:space="preserve"> </w:t>
      </w:r>
      <w:r w:rsidR="002C7252">
        <w:t>where n is the number of test dataset sample and k is</w:t>
      </w:r>
      <w:r w:rsidR="00170050">
        <w:t xml:space="preserve"> the index of</w:t>
      </w:r>
      <w:r w:rsidR="002C7252">
        <w:t xml:space="preserve"> prediction and actual class</w:t>
      </w:r>
      <w:r w:rsidR="00170050">
        <w:t>es</w:t>
      </w:r>
      <w:r w:rsidR="002C7252">
        <w:t xml:space="preserve">. If </w:t>
      </w:r>
      <w:r w:rsidR="002C7252">
        <w:lastRenderedPageBreak/>
        <w:t>prediction value equals to actual class, returns 1 otherwise 0.</w:t>
      </w:r>
    </w:p>
    <w:p w:rsidR="005D608A" w:rsidRDefault="005D608A" w:rsidP="00576947"/>
    <w:p w:rsidR="00AB1100" w:rsidRDefault="00203670" w:rsidP="00203670">
      <w:pPr>
        <w:pStyle w:val="Heading2"/>
      </w:pPr>
      <w:r>
        <w:t xml:space="preserve">3.2 </w:t>
      </w:r>
      <w:r w:rsidR="00941691">
        <w:t>Prun</w:t>
      </w:r>
      <w:r w:rsidR="002B7983">
        <w:t>ed Tree</w:t>
      </w:r>
    </w:p>
    <w:p w:rsidR="00592E62" w:rsidRDefault="004311D3" w:rsidP="00592E62">
      <w:pPr>
        <w:keepNext/>
      </w:pPr>
      <w:r>
        <w:rPr>
          <w:noProof/>
        </w:rPr>
        <w:drawing>
          <wp:inline distT="0" distB="0" distL="0" distR="0" wp14:anchorId="07C1D8D6" wp14:editId="32A849CF">
            <wp:extent cx="2743200" cy="191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nedTre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1910715"/>
                    </a:xfrm>
                    <a:prstGeom prst="rect">
                      <a:avLst/>
                    </a:prstGeom>
                  </pic:spPr>
                </pic:pic>
              </a:graphicData>
            </a:graphic>
          </wp:inline>
        </w:drawing>
      </w:r>
    </w:p>
    <w:p w:rsidR="000E08D7" w:rsidRDefault="00592E62" w:rsidP="00592E62">
      <w:pPr>
        <w:pStyle w:val="Caption"/>
        <w:jc w:val="center"/>
      </w:pPr>
      <w:r>
        <w:t xml:space="preserve">Figure </w:t>
      </w:r>
      <w:r w:rsidR="00EC7CE7">
        <w:fldChar w:fldCharType="begin"/>
      </w:r>
      <w:r w:rsidR="00EC7CE7">
        <w:instrText xml:space="preserve"> SEQ Figure \* ARABIC </w:instrText>
      </w:r>
      <w:r w:rsidR="00EC7CE7">
        <w:fldChar w:fldCharType="separate"/>
      </w:r>
      <w:r w:rsidR="00F64D8D">
        <w:rPr>
          <w:noProof/>
        </w:rPr>
        <w:t>5</w:t>
      </w:r>
      <w:r w:rsidR="00EC7CE7">
        <w:rPr>
          <w:noProof/>
        </w:rPr>
        <w:fldChar w:fldCharType="end"/>
      </w:r>
    </w:p>
    <w:p w:rsidR="00592E62" w:rsidRDefault="00592E62" w:rsidP="00592E62"/>
    <w:p w:rsidR="00770DD2" w:rsidRDefault="00770DD2" w:rsidP="00592E62"/>
    <w:p w:rsidR="00770DD2" w:rsidRDefault="00770DD2" w:rsidP="00592E62"/>
    <w:p w:rsidR="00770DD2" w:rsidRDefault="00770DD2" w:rsidP="00592E62"/>
    <w:p w:rsidR="00770DD2" w:rsidRDefault="00770DD2" w:rsidP="00592E62"/>
    <w:p w:rsidR="00770DD2" w:rsidRPr="00592E62" w:rsidRDefault="00770DD2" w:rsidP="00592E62"/>
    <w:tbl>
      <w:tblPr>
        <w:tblW w:w="2500" w:type="dxa"/>
        <w:tblLook w:val="04A0" w:firstRow="1" w:lastRow="0" w:firstColumn="1" w:lastColumn="0" w:noHBand="0" w:noVBand="1"/>
      </w:tblPr>
      <w:tblGrid>
        <w:gridCol w:w="422"/>
        <w:gridCol w:w="337"/>
        <w:gridCol w:w="328"/>
        <w:gridCol w:w="328"/>
        <w:gridCol w:w="551"/>
        <w:gridCol w:w="551"/>
        <w:gridCol w:w="328"/>
        <w:gridCol w:w="328"/>
        <w:gridCol w:w="328"/>
      </w:tblGrid>
      <w:tr w:rsidR="005D608A" w:rsidRPr="005D608A" w:rsidTr="005D608A">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 </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 </w:t>
            </w:r>
          </w:p>
        </w:tc>
        <w:tc>
          <w:tcPr>
            <w:tcW w:w="1940"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Predicted Class</w:t>
            </w:r>
          </w:p>
        </w:tc>
      </w:tr>
      <w:tr w:rsidR="005D608A" w:rsidRPr="005D608A" w:rsidTr="005D608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 </w:t>
            </w: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rPr>
                <w:rFonts w:ascii="Calibri" w:eastAsia="Times New Roman" w:hAnsi="Calibri" w:cs="Times New Roman"/>
                <w:color w:val="000000"/>
              </w:rPr>
            </w:pPr>
            <w:r w:rsidRPr="005D608A">
              <w:rPr>
                <w:rFonts w:ascii="Calibri" w:eastAsia="Times New Roman" w:hAnsi="Calibri" w:cs="Times New Roman"/>
                <w:color w:val="000000"/>
              </w:rPr>
              <w:t> </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3</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4</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5</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6</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7</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8</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center"/>
              <w:rPr>
                <w:rFonts w:ascii="Calibri" w:eastAsia="Times New Roman" w:hAnsi="Calibri" w:cs="Times New Roman"/>
                <w:color w:val="000000"/>
              </w:rPr>
            </w:pPr>
            <w:r w:rsidRPr="005D608A">
              <w:rPr>
                <w:rFonts w:ascii="Calibri" w:eastAsia="Times New Roman" w:hAnsi="Calibri" w:cs="Times New Roman"/>
                <w:color w:val="000000"/>
              </w:rPr>
              <w:t>9</w:t>
            </w:r>
          </w:p>
        </w:tc>
      </w:tr>
      <w:tr w:rsidR="005D608A" w:rsidRPr="005D608A" w:rsidTr="005D608A">
        <w:trPr>
          <w:trHeight w:val="300"/>
        </w:trPr>
        <w:tc>
          <w:tcPr>
            <w:tcW w:w="340"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5D608A" w:rsidRPr="005D608A" w:rsidRDefault="005D608A" w:rsidP="005D608A">
            <w:pPr>
              <w:spacing w:after="0" w:line="240" w:lineRule="auto"/>
              <w:jc w:val="center"/>
              <w:rPr>
                <w:rFonts w:ascii="Lucida Console" w:eastAsia="Times New Roman" w:hAnsi="Lucida Console" w:cs="Times New Roman"/>
                <w:color w:val="000000"/>
                <w:sz w:val="20"/>
                <w:szCs w:val="20"/>
              </w:rPr>
            </w:pPr>
            <w:r w:rsidRPr="005D608A">
              <w:rPr>
                <w:rFonts w:ascii="Lucida Console" w:eastAsia="Times New Roman" w:hAnsi="Lucida Console" w:cs="Times New Roman"/>
                <w:color w:val="000000"/>
                <w:sz w:val="20"/>
                <w:szCs w:val="20"/>
              </w:rPr>
              <w:t>Actual Class</w:t>
            </w: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3</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2</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8</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21</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45</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5</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268</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452</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6</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142</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972</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7</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10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440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8</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85</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r w:rsidR="005D608A" w:rsidRPr="005D608A" w:rsidTr="005D608A">
        <w:trPr>
          <w:trHeight w:val="300"/>
        </w:trPr>
        <w:tc>
          <w:tcPr>
            <w:tcW w:w="340" w:type="dxa"/>
            <w:vMerge/>
            <w:tcBorders>
              <w:top w:val="nil"/>
              <w:left w:val="single" w:sz="4" w:space="0" w:color="auto"/>
              <w:bottom w:val="single" w:sz="4" w:space="0" w:color="auto"/>
              <w:right w:val="single" w:sz="4" w:space="0" w:color="auto"/>
            </w:tcBorders>
            <w:vAlign w:val="center"/>
            <w:hideMark/>
          </w:tcPr>
          <w:p w:rsidR="005D608A" w:rsidRPr="005D608A" w:rsidRDefault="005D608A" w:rsidP="005D608A">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9</w:t>
            </w:r>
          </w:p>
        </w:tc>
        <w:tc>
          <w:tcPr>
            <w:tcW w:w="1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492"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4</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c>
          <w:tcPr>
            <w:tcW w:w="191" w:type="dxa"/>
            <w:tcBorders>
              <w:top w:val="nil"/>
              <w:left w:val="nil"/>
              <w:bottom w:val="single" w:sz="4" w:space="0" w:color="auto"/>
              <w:right w:val="single" w:sz="4" w:space="0" w:color="auto"/>
            </w:tcBorders>
            <w:shd w:val="clear" w:color="auto" w:fill="auto"/>
            <w:noWrap/>
            <w:vAlign w:val="bottom"/>
            <w:hideMark/>
          </w:tcPr>
          <w:p w:rsidR="005D608A" w:rsidRPr="005D608A" w:rsidRDefault="005D608A" w:rsidP="005D608A">
            <w:pPr>
              <w:spacing w:after="0" w:line="240" w:lineRule="auto"/>
              <w:jc w:val="right"/>
              <w:rPr>
                <w:rFonts w:ascii="Calibri" w:eastAsia="Times New Roman" w:hAnsi="Calibri" w:cs="Times New Roman"/>
                <w:color w:val="000000"/>
              </w:rPr>
            </w:pPr>
            <w:r w:rsidRPr="005D608A">
              <w:rPr>
                <w:rFonts w:ascii="Calibri" w:eastAsia="Times New Roman" w:hAnsi="Calibri" w:cs="Times New Roman"/>
                <w:color w:val="000000"/>
              </w:rPr>
              <w:t>0</w:t>
            </w:r>
          </w:p>
        </w:tc>
      </w:tr>
    </w:tbl>
    <w:p w:rsidR="004311D3" w:rsidRDefault="00592E62" w:rsidP="008608DF">
      <w:pPr>
        <w:jc w:val="center"/>
      </w:pPr>
      <w:r>
        <w:t xml:space="preserve">Table </w:t>
      </w:r>
      <w:r w:rsidR="0023741B">
        <w:t>3</w:t>
      </w:r>
    </w:p>
    <w:p w:rsidR="008608DF" w:rsidRDefault="00867546" w:rsidP="008608DF">
      <w:r>
        <w:t>Figure 5 has pruned tree based on 2 splits</w:t>
      </w:r>
      <w:r w:rsidR="00370E4E">
        <w:t xml:space="preserve"> and</w:t>
      </w:r>
      <w:r>
        <w:t xml:space="preserve"> </w:t>
      </w:r>
      <w:r w:rsidR="00370E4E">
        <w:t xml:space="preserve">cross error </w:t>
      </w:r>
      <w:r>
        <w:t>indic</w:t>
      </w:r>
      <w:r w:rsidR="00494A9E">
        <w:t xml:space="preserve">ated </w:t>
      </w:r>
      <w:r>
        <w:t>on</w:t>
      </w:r>
      <w:r w:rsidR="00494A9E">
        <w:t xml:space="preserve"> Figure 4. </w:t>
      </w:r>
      <w:r w:rsidR="00A25071">
        <w:t>The probability of predicting correct class on white wine test dataset using pruned is 0.506 which is slightly lower than non-pruned</w:t>
      </w:r>
      <w:r w:rsidR="00152781">
        <w:t xml:space="preserve"> tree</w:t>
      </w:r>
      <w:r w:rsidR="00A25071">
        <w:t xml:space="preserve">. </w:t>
      </w:r>
    </w:p>
    <w:p w:rsidR="00B33C29" w:rsidRDefault="00345642" w:rsidP="00345642">
      <w:pPr>
        <w:pStyle w:val="Heading2"/>
      </w:pPr>
      <w:r>
        <w:lastRenderedPageBreak/>
        <w:t xml:space="preserve">3.3 </w:t>
      </w:r>
      <w:r w:rsidR="00960579">
        <w:t xml:space="preserve">Decision Tree </w:t>
      </w:r>
      <w:r w:rsidR="00B33C29" w:rsidRPr="00345642">
        <w:t>Conclusion</w:t>
      </w:r>
    </w:p>
    <w:p w:rsidR="00D11A6A" w:rsidRDefault="00D11A6A" w:rsidP="00D11A6A">
      <w:pPr>
        <w:keepNext/>
      </w:pPr>
    </w:p>
    <w:tbl>
      <w:tblPr>
        <w:tblStyle w:val="TableGrid"/>
        <w:tblW w:w="0" w:type="auto"/>
        <w:tblLook w:val="04A0" w:firstRow="1" w:lastRow="0" w:firstColumn="1" w:lastColumn="0" w:noHBand="0" w:noVBand="1"/>
      </w:tblPr>
      <w:tblGrid>
        <w:gridCol w:w="1423"/>
        <w:gridCol w:w="1371"/>
        <w:gridCol w:w="1516"/>
      </w:tblGrid>
      <w:tr w:rsidR="00414914" w:rsidTr="00414914">
        <w:tc>
          <w:tcPr>
            <w:tcW w:w="1436" w:type="dxa"/>
          </w:tcPr>
          <w:p w:rsidR="00414914" w:rsidRDefault="00414914" w:rsidP="00D11A6A"/>
        </w:tc>
        <w:tc>
          <w:tcPr>
            <w:tcW w:w="1437" w:type="dxa"/>
          </w:tcPr>
          <w:p w:rsidR="00414914" w:rsidRDefault="00414914" w:rsidP="00D11A6A">
            <w:r>
              <w:t>No Prune</w:t>
            </w:r>
          </w:p>
        </w:tc>
        <w:tc>
          <w:tcPr>
            <w:tcW w:w="1437" w:type="dxa"/>
          </w:tcPr>
          <w:p w:rsidR="00414914" w:rsidRDefault="00414914" w:rsidP="00D11A6A">
            <w:r>
              <w:t>Pruned</w:t>
            </w:r>
          </w:p>
        </w:tc>
      </w:tr>
      <w:tr w:rsidR="00414914" w:rsidTr="00414914">
        <w:tc>
          <w:tcPr>
            <w:tcW w:w="1436" w:type="dxa"/>
          </w:tcPr>
          <w:p w:rsidR="00414914" w:rsidRDefault="00414914" w:rsidP="00D11A6A">
            <w:r>
              <w:t>Probability correct prediction</w:t>
            </w:r>
          </w:p>
        </w:tc>
        <w:tc>
          <w:tcPr>
            <w:tcW w:w="1437" w:type="dxa"/>
          </w:tcPr>
          <w:p w:rsidR="00414914" w:rsidRDefault="00DB32FF" w:rsidP="00D11A6A">
            <w:r>
              <w:t>0.518</w:t>
            </w:r>
          </w:p>
        </w:tc>
        <w:tc>
          <w:tcPr>
            <w:tcW w:w="1437" w:type="dxa"/>
          </w:tcPr>
          <w:p w:rsidR="00414914" w:rsidRDefault="00DB32FF" w:rsidP="00D11A6A">
            <w:r>
              <w:t>0.506</w:t>
            </w:r>
          </w:p>
        </w:tc>
      </w:tr>
      <w:tr w:rsidR="00414914" w:rsidTr="00414914">
        <w:tc>
          <w:tcPr>
            <w:tcW w:w="1436" w:type="dxa"/>
          </w:tcPr>
          <w:p w:rsidR="00414914" w:rsidRDefault="00DB32FF" w:rsidP="00D11A6A">
            <w:r>
              <w:t>Classes capable of recognizing</w:t>
            </w:r>
          </w:p>
        </w:tc>
        <w:tc>
          <w:tcPr>
            <w:tcW w:w="1437" w:type="dxa"/>
          </w:tcPr>
          <w:p w:rsidR="00414914" w:rsidRDefault="00DB32FF" w:rsidP="00D11A6A">
            <w:r>
              <w:t>5 and 6</w:t>
            </w:r>
          </w:p>
        </w:tc>
        <w:tc>
          <w:tcPr>
            <w:tcW w:w="1437" w:type="dxa"/>
          </w:tcPr>
          <w:p w:rsidR="00414914" w:rsidRDefault="00DB32FF" w:rsidP="00D11A6A">
            <w:r>
              <w:t>5 and 6</w:t>
            </w:r>
          </w:p>
        </w:tc>
      </w:tr>
      <w:tr w:rsidR="00414914" w:rsidTr="00414914">
        <w:tc>
          <w:tcPr>
            <w:tcW w:w="1436" w:type="dxa"/>
          </w:tcPr>
          <w:p w:rsidR="00414914" w:rsidRDefault="0032561C" w:rsidP="00D11A6A">
            <w:r>
              <w:t>Classes incapable of recognizing</w:t>
            </w:r>
          </w:p>
        </w:tc>
        <w:tc>
          <w:tcPr>
            <w:tcW w:w="1437" w:type="dxa"/>
          </w:tcPr>
          <w:p w:rsidR="00414914" w:rsidRDefault="0032561C" w:rsidP="00D11A6A">
            <w:r>
              <w:t>3,4,7 and 8</w:t>
            </w:r>
          </w:p>
        </w:tc>
        <w:tc>
          <w:tcPr>
            <w:tcW w:w="1437" w:type="dxa"/>
          </w:tcPr>
          <w:p w:rsidR="00414914" w:rsidRDefault="00842231" w:rsidP="00D11A6A">
            <w:r>
              <w:t>3,4,7 and 8</w:t>
            </w:r>
          </w:p>
        </w:tc>
      </w:tr>
      <w:tr w:rsidR="00414914" w:rsidTr="00414914">
        <w:tc>
          <w:tcPr>
            <w:tcW w:w="1436" w:type="dxa"/>
          </w:tcPr>
          <w:p w:rsidR="00414914" w:rsidRDefault="00842231" w:rsidP="00D11A6A">
            <w:r>
              <w:t>Number of Splits</w:t>
            </w:r>
          </w:p>
        </w:tc>
        <w:tc>
          <w:tcPr>
            <w:tcW w:w="1437" w:type="dxa"/>
          </w:tcPr>
          <w:p w:rsidR="00414914" w:rsidRDefault="00842231" w:rsidP="00D11A6A">
            <w:r>
              <w:t>6</w:t>
            </w:r>
          </w:p>
        </w:tc>
        <w:tc>
          <w:tcPr>
            <w:tcW w:w="1437" w:type="dxa"/>
          </w:tcPr>
          <w:p w:rsidR="00414914" w:rsidRDefault="00842231" w:rsidP="00D11A6A">
            <w:r>
              <w:t>2</w:t>
            </w:r>
          </w:p>
        </w:tc>
      </w:tr>
      <w:tr w:rsidR="00D83404" w:rsidTr="00414914">
        <w:tc>
          <w:tcPr>
            <w:tcW w:w="1436" w:type="dxa"/>
          </w:tcPr>
          <w:p w:rsidR="00D83404" w:rsidRDefault="00D83404" w:rsidP="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Variables actually used in tree </w:t>
            </w:r>
            <w:r w:rsidR="00B33792">
              <w:t>construction</w:t>
            </w:r>
          </w:p>
        </w:tc>
        <w:tc>
          <w:tcPr>
            <w:tcW w:w="1437" w:type="dxa"/>
          </w:tcPr>
          <w:p w:rsidR="00D83404" w:rsidRDefault="00B33792" w:rsidP="00D11A6A">
            <w:r>
              <w:t>Alcohol, volatile. Acidity, Density, Free Sulfur dioxide</w:t>
            </w:r>
          </w:p>
        </w:tc>
        <w:tc>
          <w:tcPr>
            <w:tcW w:w="1437" w:type="dxa"/>
          </w:tcPr>
          <w:p w:rsidR="00D83404" w:rsidRDefault="00287A86" w:rsidP="00D11A6A">
            <w:r>
              <w:t>Alcohol and volatile.acidity</w:t>
            </w:r>
          </w:p>
        </w:tc>
      </w:tr>
      <w:tr w:rsidR="00E52506" w:rsidTr="00414914">
        <w:tc>
          <w:tcPr>
            <w:tcW w:w="1436" w:type="dxa"/>
          </w:tcPr>
          <w:p w:rsidR="00E52506" w:rsidRDefault="00E52506" w:rsidP="00D11A6A">
            <w:r>
              <w:t>Stop at Cross Error</w:t>
            </w:r>
          </w:p>
        </w:tc>
        <w:tc>
          <w:tcPr>
            <w:tcW w:w="1437" w:type="dxa"/>
          </w:tcPr>
          <w:p w:rsidR="00E52506" w:rsidRDefault="00C579F4" w:rsidP="00D11A6A">
            <w:r>
              <w:t>~</w:t>
            </w:r>
            <w:r w:rsidR="00E52506">
              <w:t>0.85</w:t>
            </w:r>
          </w:p>
        </w:tc>
        <w:tc>
          <w:tcPr>
            <w:tcW w:w="1437" w:type="dxa"/>
          </w:tcPr>
          <w:p w:rsidR="00E52506" w:rsidRDefault="00E52506" w:rsidP="00D11A6A">
            <w:r>
              <w:t xml:space="preserve">Slightly lower than </w:t>
            </w:r>
            <w:r w:rsidR="00C579F4">
              <w:t>~</w:t>
            </w:r>
            <w:r>
              <w:t>0.85</w:t>
            </w:r>
          </w:p>
        </w:tc>
      </w:tr>
    </w:tbl>
    <w:p w:rsidR="00D11A6A" w:rsidRDefault="00D946DF" w:rsidP="001566EC">
      <w:pPr>
        <w:jc w:val="center"/>
      </w:pPr>
      <w:r>
        <w:t>Table 4</w:t>
      </w:r>
    </w:p>
    <w:p w:rsidR="001566EC" w:rsidRDefault="001566EC" w:rsidP="001566EC">
      <w:pPr>
        <w:jc w:val="center"/>
      </w:pPr>
    </w:p>
    <w:p w:rsidR="001566EC" w:rsidRDefault="001566EC" w:rsidP="001566EC">
      <w:r>
        <w:t>The probability of correct prediction has slight dropped in the pruned tree, essentially it has no significant</w:t>
      </w:r>
      <w:r w:rsidR="00CF6CEC">
        <w:t xml:space="preserve"> </w:t>
      </w:r>
      <w:r w:rsidR="0027779D">
        <w:t xml:space="preserve">impact </w:t>
      </w:r>
      <w:r w:rsidR="00CF6CEC">
        <w:t xml:space="preserve">in </w:t>
      </w:r>
      <w:r w:rsidR="003D0159">
        <w:t xml:space="preserve">in both training and test </w:t>
      </w:r>
      <w:r w:rsidR="00265F48">
        <w:t>dataset</w:t>
      </w:r>
      <w:r w:rsidR="00CF6CEC">
        <w:t xml:space="preserve"> just under 2500 samples.</w:t>
      </w:r>
    </w:p>
    <w:p w:rsidR="003C0B16" w:rsidRDefault="003C0B16" w:rsidP="001566EC">
      <w:r>
        <w:t>Both trees are only capable of predicting class 5 and 6; and incapable of predicting class 3, 4, 7,</w:t>
      </w:r>
      <w:r w:rsidR="00D83404">
        <w:t xml:space="preserve"> </w:t>
      </w:r>
      <w:r>
        <w:t>8 and 9.</w:t>
      </w:r>
    </w:p>
    <w:p w:rsidR="00D83404" w:rsidRDefault="00D83404" w:rsidP="001566EC">
      <w:r>
        <w:t>In the pruned tree, there are tw</w:t>
      </w:r>
      <w:r w:rsidR="00F2316E">
        <w:t xml:space="preserve">o out </w:t>
      </w:r>
      <w:r w:rsidR="00C827A8">
        <w:t xml:space="preserve">of </w:t>
      </w:r>
      <w:r w:rsidR="00F2316E">
        <w:t xml:space="preserve">eleven variables </w:t>
      </w:r>
      <w:r w:rsidR="00C827A8">
        <w:t xml:space="preserve">that </w:t>
      </w:r>
      <w:r w:rsidR="00F2316E">
        <w:t>are actually used to construct the decision tree.</w:t>
      </w:r>
    </w:p>
    <w:p w:rsidR="00AA09C1" w:rsidRDefault="00AA09C1" w:rsidP="001566EC"/>
    <w:p w:rsidR="003C0B16" w:rsidRDefault="00AA09C1" w:rsidP="003C0B16">
      <w:pPr>
        <w:keepNext/>
      </w:pPr>
      <w:r>
        <w:rPr>
          <w:noProof/>
        </w:rPr>
        <w:lastRenderedPageBreak/>
        <w:drawing>
          <wp:inline distT="0" distB="0" distL="0" distR="0" wp14:anchorId="4A427853" wp14:editId="730EE0F1">
            <wp:extent cx="2655736" cy="2686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isionTreeggplot.png"/>
                    <pic:cNvPicPr/>
                  </pic:nvPicPr>
                  <pic:blipFill>
                    <a:blip r:embed="rId15">
                      <a:extLst>
                        <a:ext uri="{28A0092B-C50C-407E-A947-70E740481C1C}">
                          <a14:useLocalDpi xmlns:a14="http://schemas.microsoft.com/office/drawing/2010/main" val="0"/>
                        </a:ext>
                      </a:extLst>
                    </a:blip>
                    <a:stretch>
                      <a:fillRect/>
                    </a:stretch>
                  </pic:blipFill>
                  <pic:spPr>
                    <a:xfrm>
                      <a:off x="0" y="0"/>
                      <a:ext cx="2665780" cy="2696846"/>
                    </a:xfrm>
                    <a:prstGeom prst="rect">
                      <a:avLst/>
                    </a:prstGeom>
                  </pic:spPr>
                </pic:pic>
              </a:graphicData>
            </a:graphic>
          </wp:inline>
        </w:drawing>
      </w:r>
    </w:p>
    <w:p w:rsidR="00AA09C1" w:rsidRDefault="003C0B16" w:rsidP="003C0B16">
      <w:pPr>
        <w:pStyle w:val="Caption"/>
        <w:jc w:val="center"/>
      </w:pPr>
      <w:r>
        <w:t xml:space="preserve">Figure </w:t>
      </w:r>
      <w:r w:rsidR="00EC7CE7">
        <w:fldChar w:fldCharType="begin"/>
      </w:r>
      <w:r w:rsidR="00EC7CE7">
        <w:instrText xml:space="preserve"> SEQ Figure \* ARABIC </w:instrText>
      </w:r>
      <w:r w:rsidR="00EC7CE7">
        <w:fldChar w:fldCharType="separate"/>
      </w:r>
      <w:r w:rsidR="00F64D8D">
        <w:rPr>
          <w:noProof/>
        </w:rPr>
        <w:t>6</w:t>
      </w:r>
      <w:r w:rsidR="00EC7CE7">
        <w:rPr>
          <w:noProof/>
        </w:rPr>
        <w:fldChar w:fldCharType="end"/>
      </w:r>
    </w:p>
    <w:p w:rsidR="00F2316E" w:rsidRDefault="00230AEF" w:rsidP="00F2316E">
      <w:r>
        <w:t xml:space="preserve">In the figure 6, </w:t>
      </w:r>
      <w:r w:rsidR="00FF37D7">
        <w:t xml:space="preserve">class 5 </w:t>
      </w:r>
      <w:r w:rsidR="004E0228">
        <w:t>wine is</w:t>
      </w:r>
      <w:r w:rsidR="00180701">
        <w:t xml:space="preserve"> populated around low volatile acidity and </w:t>
      </w:r>
      <w:r w:rsidR="00FF37D7">
        <w:t xml:space="preserve">low </w:t>
      </w:r>
      <w:r w:rsidR="00180701">
        <w:t>alcohol.</w:t>
      </w:r>
      <w:r w:rsidR="00FF37D7">
        <w:t xml:space="preserve"> Class 6 </w:t>
      </w:r>
      <w:r w:rsidR="004E0228">
        <w:t xml:space="preserve">wine </w:t>
      </w:r>
      <w:r w:rsidR="00FF37D7">
        <w:t>is populated around also low volatile and high alcohol.</w:t>
      </w:r>
      <w:r w:rsidR="00180701">
        <w:t xml:space="preserve"> </w:t>
      </w:r>
      <w:r w:rsidR="00FF37D7">
        <w:t>V</w:t>
      </w:r>
      <w:r w:rsidR="00D82B4D">
        <w:t>ery small number of class 3 and 8 scatte</w:t>
      </w:r>
      <w:r w:rsidR="001D194B">
        <w:t>re</w:t>
      </w:r>
      <w:r w:rsidR="00D82B4D">
        <w:t>d across. There might be slight greater number of class 4, 7 and 8 that are populated inside the clusters of class 5 and 6.</w:t>
      </w:r>
    </w:p>
    <w:p w:rsidR="00305181" w:rsidRDefault="00305181" w:rsidP="00F2316E"/>
    <w:p w:rsidR="00305181" w:rsidRPr="00F2316E" w:rsidRDefault="00305181" w:rsidP="00F2316E"/>
    <w:p w:rsidR="00CF6CEC" w:rsidRDefault="00AC20CF" w:rsidP="005900C3">
      <w:pPr>
        <w:pStyle w:val="Heading1"/>
        <w:numPr>
          <w:ilvl w:val="0"/>
          <w:numId w:val="6"/>
        </w:numPr>
      </w:pPr>
      <w:r>
        <w:t>Neural Network</w:t>
      </w:r>
    </w:p>
    <w:p w:rsidR="00667F24" w:rsidRDefault="00667F24" w:rsidP="00667F24">
      <w:r>
        <w:t xml:space="preserve">Cross </w:t>
      </w:r>
      <w:r w:rsidR="00AD7473">
        <w:t>Valuation</w:t>
      </w:r>
    </w:p>
    <w:p w:rsidR="00667F24" w:rsidRDefault="00667F24" w:rsidP="00667F24">
      <w:r>
        <w:t xml:space="preserve">Linear and </w:t>
      </w:r>
      <w:r w:rsidR="004C614A">
        <w:t>polynomial</w:t>
      </w:r>
      <w:r>
        <w:t xml:space="preserve"> regression</w:t>
      </w:r>
    </w:p>
    <w:p w:rsidR="00AD7473" w:rsidRDefault="00AD7473" w:rsidP="00667F24">
      <w:r>
        <w:t>Perceptron – threshold unit</w:t>
      </w:r>
    </w:p>
    <w:p w:rsidR="00AD7473" w:rsidRDefault="00AD7473" w:rsidP="00667F24">
      <w:r>
        <w:t>Back propagation/Gradient Descent</w:t>
      </w:r>
    </w:p>
    <w:p w:rsidR="00AD7473" w:rsidRPr="00667F24" w:rsidRDefault="00AD7473" w:rsidP="00667F24">
      <w:r>
        <w:t>Preference/Restriction bias of neural networks</w:t>
      </w:r>
    </w:p>
    <w:p w:rsidR="005133BA" w:rsidRDefault="005133BA" w:rsidP="00E47B57"/>
    <w:p w:rsidR="005A10A8" w:rsidRDefault="005A10A8" w:rsidP="00E47B57">
      <w:r>
        <w:t xml:space="preserve"> </w:t>
      </w:r>
    </w:p>
    <w:p w:rsidR="007B565B" w:rsidRDefault="005A10A8" w:rsidP="005133BA">
      <w:pPr>
        <w:pStyle w:val="Heading2"/>
        <w:numPr>
          <w:ilvl w:val="1"/>
          <w:numId w:val="6"/>
        </w:numPr>
      </w:pPr>
      <w:r>
        <w:t xml:space="preserve">Configuration and Cross </w:t>
      </w:r>
      <w:r w:rsidR="006618BB">
        <w:t>Valuation</w:t>
      </w:r>
    </w:p>
    <w:p w:rsidR="00332F9F" w:rsidRDefault="005A10A8" w:rsidP="00332F9F">
      <w:r>
        <w:t xml:space="preserve">Two major parameters for neural network for this implementation is the maximum iteration and k-fold valuation. Iteration is set to 1000 to </w:t>
      </w:r>
      <w:r>
        <w:lastRenderedPageBreak/>
        <w:t>archive some global minimum and k-fold is set to 10</w:t>
      </w:r>
      <w:r w:rsidR="00066A70">
        <w:t>.</w:t>
      </w:r>
    </w:p>
    <w:p w:rsidR="00066A70" w:rsidRDefault="00066A70" w:rsidP="00332F9F">
      <w:r>
        <w:t>Here is the model and cross valuation summary.</w:t>
      </w:r>
    </w:p>
    <w:tbl>
      <w:tblPr>
        <w:tblStyle w:val="TableGrid"/>
        <w:tblW w:w="0" w:type="auto"/>
        <w:tblLook w:val="04A0" w:firstRow="1" w:lastRow="0" w:firstColumn="1" w:lastColumn="0" w:noHBand="0" w:noVBand="1"/>
      </w:tblPr>
      <w:tblGrid>
        <w:gridCol w:w="1795"/>
        <w:gridCol w:w="2340"/>
      </w:tblGrid>
      <w:tr w:rsidR="00691804" w:rsidTr="00691804">
        <w:tc>
          <w:tcPr>
            <w:tcW w:w="1795" w:type="dxa"/>
          </w:tcPr>
          <w:p w:rsidR="00691804" w:rsidRDefault="00691804" w:rsidP="00332F9F">
            <w:r>
              <w:t>Sample Size</w:t>
            </w:r>
          </w:p>
        </w:tc>
        <w:tc>
          <w:tcPr>
            <w:tcW w:w="2340" w:type="dxa"/>
          </w:tcPr>
          <w:p w:rsidR="00691804" w:rsidRDefault="00691804" w:rsidP="00332F9F">
            <w:r>
              <w:t>5199</w:t>
            </w:r>
          </w:p>
        </w:tc>
      </w:tr>
      <w:tr w:rsidR="00691804" w:rsidTr="00691804">
        <w:tc>
          <w:tcPr>
            <w:tcW w:w="1795" w:type="dxa"/>
          </w:tcPr>
          <w:p w:rsidR="00691804" w:rsidRDefault="00691804" w:rsidP="00332F9F">
            <w:r>
              <w:t>Predictors</w:t>
            </w:r>
          </w:p>
        </w:tc>
        <w:tc>
          <w:tcPr>
            <w:tcW w:w="2340" w:type="dxa"/>
          </w:tcPr>
          <w:p w:rsidR="00691804" w:rsidRDefault="00691804" w:rsidP="00332F9F">
            <w:r>
              <w:t>11</w:t>
            </w:r>
          </w:p>
        </w:tc>
      </w:tr>
      <w:tr w:rsidR="00691804" w:rsidTr="00691804">
        <w:tc>
          <w:tcPr>
            <w:tcW w:w="1795" w:type="dxa"/>
          </w:tcPr>
          <w:p w:rsidR="00691804" w:rsidRDefault="00691804" w:rsidP="00332F9F">
            <w:r>
              <w:t>Classes</w:t>
            </w:r>
          </w:p>
        </w:tc>
        <w:tc>
          <w:tcPr>
            <w:tcW w:w="2340" w:type="dxa"/>
          </w:tcPr>
          <w:p w:rsidR="00691804" w:rsidRDefault="00691804" w:rsidP="00332F9F">
            <w:r>
              <w:t>Best, Better, Good</w:t>
            </w:r>
          </w:p>
        </w:tc>
      </w:tr>
      <w:tr w:rsidR="00691804" w:rsidTr="00691804">
        <w:tc>
          <w:tcPr>
            <w:tcW w:w="1795" w:type="dxa"/>
          </w:tcPr>
          <w:p w:rsidR="00691804" w:rsidRDefault="00691804" w:rsidP="00332F9F">
            <w:r>
              <w:t>Feature Scaling</w:t>
            </w:r>
          </w:p>
        </w:tc>
        <w:tc>
          <w:tcPr>
            <w:tcW w:w="2340" w:type="dxa"/>
          </w:tcPr>
          <w:p w:rsidR="00691804" w:rsidRDefault="00691804" w:rsidP="00332F9F">
            <w:r>
              <w:t>To [0, 1]</w:t>
            </w:r>
          </w:p>
        </w:tc>
      </w:tr>
      <w:tr w:rsidR="00691804" w:rsidTr="00691804">
        <w:tc>
          <w:tcPr>
            <w:tcW w:w="1795" w:type="dxa"/>
          </w:tcPr>
          <w:p w:rsidR="00691804" w:rsidRDefault="00691804" w:rsidP="00332F9F">
            <w:r>
              <w:t>Cross-validated</w:t>
            </w:r>
          </w:p>
        </w:tc>
        <w:tc>
          <w:tcPr>
            <w:tcW w:w="2340" w:type="dxa"/>
          </w:tcPr>
          <w:p w:rsidR="00691804" w:rsidRDefault="00691804" w:rsidP="00332F9F">
            <w:r>
              <w:t>10-fold</w:t>
            </w:r>
          </w:p>
        </w:tc>
      </w:tr>
      <w:tr w:rsidR="00691804" w:rsidTr="00691804">
        <w:tc>
          <w:tcPr>
            <w:tcW w:w="1795" w:type="dxa"/>
          </w:tcPr>
          <w:p w:rsidR="00691804" w:rsidRDefault="00691804" w:rsidP="00332F9F">
            <w:r>
              <w:t>Summary of Sample</w:t>
            </w:r>
          </w:p>
        </w:tc>
        <w:tc>
          <w:tcPr>
            <w:tcW w:w="2340" w:type="dxa"/>
          </w:tcPr>
          <w:p w:rsidR="00691804" w:rsidRPr="00691804" w:rsidRDefault="00691804" w:rsidP="00691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r w:rsidRPr="00691804">
              <w:rPr>
                <w:rFonts w:ascii="Lucida Console" w:eastAsia="Times New Roman" w:hAnsi="Lucida Console" w:cs="Courier New"/>
                <w:color w:val="000000"/>
                <w:sz w:val="20"/>
                <w:szCs w:val="20"/>
                <w:shd w:val="clear" w:color="auto" w:fill="E1E2E5"/>
              </w:rPr>
              <w:t>4680, 4679, 4679, 4679, 4680, 4679</w:t>
            </w:r>
          </w:p>
          <w:p w:rsidR="00691804" w:rsidRDefault="00691804" w:rsidP="00332F9F"/>
        </w:tc>
      </w:tr>
    </w:tbl>
    <w:p w:rsidR="005A10A8" w:rsidRDefault="004C67B0" w:rsidP="00332F9F">
      <w:r>
        <w:t>Feature scaling helps to converge faster when the larger range of real values in different variables.</w:t>
      </w:r>
    </w:p>
    <w:p w:rsidR="004C67B0" w:rsidRDefault="004C67B0" w:rsidP="00332F9F"/>
    <w:tbl>
      <w:tblPr>
        <w:tblW w:w="2549" w:type="dxa"/>
        <w:tblLook w:val="04A0" w:firstRow="1" w:lastRow="0" w:firstColumn="1" w:lastColumn="0" w:noHBand="0" w:noVBand="1"/>
      </w:tblPr>
      <w:tblGrid>
        <w:gridCol w:w="699"/>
        <w:gridCol w:w="830"/>
        <w:gridCol w:w="1020"/>
      </w:tblGrid>
      <w:tr w:rsidR="000E0B5B" w:rsidRPr="000E0B5B" w:rsidTr="000E0B5B">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0B5B" w:rsidRPr="000E0B5B" w:rsidRDefault="000E0B5B" w:rsidP="000E0B5B">
            <w:pPr>
              <w:spacing w:after="0" w:line="240" w:lineRule="auto"/>
              <w:rPr>
                <w:rFonts w:ascii="Lucida Console" w:eastAsia="Times New Roman" w:hAnsi="Lucida Console" w:cs="Times New Roman"/>
                <w:color w:val="000000"/>
                <w:sz w:val="20"/>
                <w:szCs w:val="20"/>
              </w:rPr>
            </w:pPr>
            <w:r w:rsidRPr="000E0B5B">
              <w:rPr>
                <w:rFonts w:ascii="Lucida Console" w:eastAsia="Times New Roman" w:hAnsi="Lucida Console" w:cs="Times New Roman"/>
                <w:color w:val="000000"/>
                <w:sz w:val="20"/>
                <w:szCs w:val="20"/>
              </w:rPr>
              <w:t>size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rPr>
                <w:rFonts w:ascii="Calibri" w:eastAsia="Times New Roman" w:hAnsi="Calibri" w:cs="Times New Roman"/>
                <w:color w:val="000000"/>
              </w:rPr>
            </w:pPr>
            <w:r w:rsidRPr="000E0B5B">
              <w:rPr>
                <w:rFonts w:ascii="Calibri" w:eastAsia="Times New Roman" w:hAnsi="Calibri" w:cs="Times New Roman"/>
                <w:color w:val="000000"/>
              </w:rPr>
              <w:t>decay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rPr>
                <w:rFonts w:ascii="Calibri" w:eastAsia="Times New Roman" w:hAnsi="Calibri" w:cs="Times New Roman"/>
                <w:color w:val="000000"/>
              </w:rPr>
            </w:pPr>
            <w:r w:rsidRPr="000E0B5B">
              <w:rPr>
                <w:rFonts w:ascii="Calibri" w:eastAsia="Times New Roman" w:hAnsi="Calibri" w:cs="Times New Roman"/>
                <w:color w:val="000000"/>
              </w:rPr>
              <w:t>Accuracy</w:t>
            </w:r>
          </w:p>
        </w:tc>
      </w:tr>
      <w:tr w:rsidR="000E0B5B" w:rsidRPr="000E0B5B" w:rsidTr="000E0B5B">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1</w:t>
            </w:r>
          </w:p>
        </w:tc>
        <w:tc>
          <w:tcPr>
            <w:tcW w:w="83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w:t>
            </w:r>
          </w:p>
        </w:tc>
        <w:tc>
          <w:tcPr>
            <w:tcW w:w="102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0.659</w:t>
            </w:r>
          </w:p>
        </w:tc>
      </w:tr>
      <w:tr w:rsidR="000E0B5B" w:rsidRPr="000E0B5B" w:rsidTr="000E0B5B">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1</w:t>
            </w:r>
          </w:p>
        </w:tc>
        <w:tc>
          <w:tcPr>
            <w:tcW w:w="83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0.712</w:t>
            </w:r>
          </w:p>
        </w:tc>
      </w:tr>
      <w:tr w:rsidR="000E0B5B" w:rsidRPr="000E0B5B" w:rsidTr="000E0B5B">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1</w:t>
            </w:r>
          </w:p>
        </w:tc>
        <w:tc>
          <w:tcPr>
            <w:tcW w:w="83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0.1</w:t>
            </w:r>
          </w:p>
        </w:tc>
        <w:tc>
          <w:tcPr>
            <w:tcW w:w="102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0.712</w:t>
            </w:r>
          </w:p>
        </w:tc>
      </w:tr>
      <w:tr w:rsidR="000E0B5B" w:rsidRPr="000E0B5B" w:rsidTr="000E0B5B">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3</w:t>
            </w:r>
          </w:p>
        </w:tc>
        <w:tc>
          <w:tcPr>
            <w:tcW w:w="83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w:t>
            </w:r>
          </w:p>
        </w:tc>
        <w:tc>
          <w:tcPr>
            <w:tcW w:w="102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0.679</w:t>
            </w:r>
          </w:p>
        </w:tc>
      </w:tr>
      <w:tr w:rsidR="000E0B5B" w:rsidRPr="000E0B5B" w:rsidTr="000E0B5B">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3</w:t>
            </w:r>
          </w:p>
        </w:tc>
        <w:tc>
          <w:tcPr>
            <w:tcW w:w="83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0.729</w:t>
            </w:r>
          </w:p>
        </w:tc>
      </w:tr>
      <w:tr w:rsidR="000E0B5B" w:rsidRPr="000E0B5B" w:rsidTr="000E0B5B">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3</w:t>
            </w:r>
          </w:p>
        </w:tc>
        <w:tc>
          <w:tcPr>
            <w:tcW w:w="83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0.1</w:t>
            </w:r>
          </w:p>
        </w:tc>
        <w:tc>
          <w:tcPr>
            <w:tcW w:w="102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0.723</w:t>
            </w:r>
          </w:p>
        </w:tc>
      </w:tr>
      <w:tr w:rsidR="000E0B5B" w:rsidRPr="000E0B5B" w:rsidTr="000E0B5B">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5</w:t>
            </w:r>
          </w:p>
        </w:tc>
        <w:tc>
          <w:tcPr>
            <w:tcW w:w="83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w:t>
            </w:r>
          </w:p>
        </w:tc>
        <w:tc>
          <w:tcPr>
            <w:tcW w:w="102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0.673</w:t>
            </w:r>
          </w:p>
        </w:tc>
      </w:tr>
      <w:tr w:rsidR="000E0B5B" w:rsidRPr="000E0B5B" w:rsidTr="000E0B5B">
        <w:trPr>
          <w:trHeight w:val="300"/>
        </w:trPr>
        <w:tc>
          <w:tcPr>
            <w:tcW w:w="699" w:type="dxa"/>
            <w:tcBorders>
              <w:top w:val="nil"/>
              <w:left w:val="single" w:sz="4" w:space="0" w:color="auto"/>
              <w:bottom w:val="single" w:sz="4" w:space="0" w:color="auto"/>
              <w:right w:val="single" w:sz="4" w:space="0" w:color="auto"/>
            </w:tcBorders>
            <w:shd w:val="clear" w:color="000000" w:fill="FFFF00"/>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5</w:t>
            </w:r>
          </w:p>
        </w:tc>
        <w:tc>
          <w:tcPr>
            <w:tcW w:w="830" w:type="dxa"/>
            <w:tcBorders>
              <w:top w:val="nil"/>
              <w:left w:val="nil"/>
              <w:bottom w:val="single" w:sz="4" w:space="0" w:color="auto"/>
              <w:right w:val="single" w:sz="4" w:space="0" w:color="auto"/>
            </w:tcBorders>
            <w:shd w:val="clear" w:color="000000" w:fill="FFFF00"/>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0.0001</w:t>
            </w:r>
          </w:p>
        </w:tc>
        <w:tc>
          <w:tcPr>
            <w:tcW w:w="1020" w:type="dxa"/>
            <w:tcBorders>
              <w:top w:val="nil"/>
              <w:left w:val="nil"/>
              <w:bottom w:val="single" w:sz="4" w:space="0" w:color="auto"/>
              <w:right w:val="single" w:sz="4" w:space="0" w:color="auto"/>
            </w:tcBorders>
            <w:shd w:val="clear" w:color="000000" w:fill="FFFF00"/>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0.738</w:t>
            </w:r>
          </w:p>
        </w:tc>
      </w:tr>
      <w:tr w:rsidR="000E0B5B" w:rsidRPr="000E0B5B" w:rsidTr="000E0B5B">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5</w:t>
            </w:r>
          </w:p>
        </w:tc>
        <w:tc>
          <w:tcPr>
            <w:tcW w:w="83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0.1</w:t>
            </w:r>
          </w:p>
        </w:tc>
        <w:tc>
          <w:tcPr>
            <w:tcW w:w="1020" w:type="dxa"/>
            <w:tcBorders>
              <w:top w:val="nil"/>
              <w:left w:val="nil"/>
              <w:bottom w:val="single" w:sz="4" w:space="0" w:color="auto"/>
              <w:right w:val="single" w:sz="4" w:space="0" w:color="auto"/>
            </w:tcBorders>
            <w:shd w:val="clear" w:color="auto" w:fill="auto"/>
            <w:noWrap/>
            <w:vAlign w:val="bottom"/>
            <w:hideMark/>
          </w:tcPr>
          <w:p w:rsidR="000E0B5B" w:rsidRPr="000E0B5B" w:rsidRDefault="000E0B5B" w:rsidP="000E0B5B">
            <w:pPr>
              <w:spacing w:after="0" w:line="240" w:lineRule="auto"/>
              <w:jc w:val="right"/>
              <w:rPr>
                <w:rFonts w:ascii="Calibri" w:eastAsia="Times New Roman" w:hAnsi="Calibri" w:cs="Times New Roman"/>
                <w:color w:val="000000"/>
              </w:rPr>
            </w:pPr>
            <w:r w:rsidRPr="000E0B5B">
              <w:rPr>
                <w:rFonts w:ascii="Calibri" w:eastAsia="Times New Roman" w:hAnsi="Calibri" w:cs="Times New Roman"/>
                <w:color w:val="000000"/>
              </w:rPr>
              <w:t>0.731</w:t>
            </w:r>
          </w:p>
        </w:tc>
      </w:tr>
    </w:tbl>
    <w:p w:rsidR="000E0B5B" w:rsidRDefault="000E0B5B" w:rsidP="00332F9F">
      <w:pPr>
        <w:keepNext/>
      </w:pPr>
    </w:p>
    <w:p w:rsidR="00691804" w:rsidRDefault="00691804" w:rsidP="00332F9F">
      <w:pPr>
        <w:keepNext/>
      </w:pPr>
      <w:r>
        <w:t>The size of hidden activation nodes is 5, and the decay is zero (close to zero) is the final model to be used in the prediction.</w:t>
      </w:r>
    </w:p>
    <w:p w:rsidR="006618BB" w:rsidRDefault="006618BB" w:rsidP="00332F9F">
      <w:pPr>
        <w:keepNext/>
      </w:pPr>
    </w:p>
    <w:p w:rsidR="009A79A1" w:rsidRDefault="009A79A1" w:rsidP="008C643A"/>
    <w:p w:rsidR="009A79A1" w:rsidRDefault="000079DC" w:rsidP="000079DC">
      <w:pPr>
        <w:pStyle w:val="Heading2"/>
      </w:pPr>
      <w:r>
        <w:t xml:space="preserve">2.2 </w:t>
      </w:r>
      <w:r w:rsidR="005A10A8">
        <w:t>Prediction Results and Analysis</w:t>
      </w:r>
    </w:p>
    <w:p w:rsidR="0011184D" w:rsidRDefault="0011184D" w:rsidP="0011184D"/>
    <w:p w:rsidR="0069141E" w:rsidRDefault="006618BB" w:rsidP="0069141E">
      <w:pPr>
        <w:keepNext/>
      </w:pPr>
      <w:r>
        <w:t xml:space="preserve">The confusion matrix </w:t>
      </w:r>
      <w:r w:rsidR="00DE0AC5">
        <w:t>us shown</w:t>
      </w:r>
      <w:r>
        <w:t xml:space="preserve"> as fellow:</w:t>
      </w:r>
    </w:p>
    <w:tbl>
      <w:tblPr>
        <w:tblW w:w="3914" w:type="dxa"/>
        <w:tblLook w:val="04A0" w:firstRow="1" w:lastRow="0" w:firstColumn="1" w:lastColumn="0" w:noHBand="0" w:noVBand="1"/>
      </w:tblPr>
      <w:tblGrid>
        <w:gridCol w:w="491"/>
        <w:gridCol w:w="779"/>
        <w:gridCol w:w="664"/>
        <w:gridCol w:w="810"/>
        <w:gridCol w:w="1170"/>
      </w:tblGrid>
      <w:tr w:rsidR="0069141E" w:rsidRPr="0069141E" w:rsidTr="002A0750">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9141E" w:rsidRPr="0069141E" w:rsidRDefault="0069141E" w:rsidP="0069141E">
            <w:pPr>
              <w:spacing w:after="0" w:line="240" w:lineRule="auto"/>
              <w:jc w:val="center"/>
              <w:rPr>
                <w:rFonts w:ascii="Calibri" w:eastAsia="Times New Roman" w:hAnsi="Calibri" w:cs="Times New Roman"/>
                <w:color w:val="000000"/>
              </w:rPr>
            </w:pPr>
            <w:r w:rsidRPr="0069141E">
              <w:rPr>
                <w:rFonts w:ascii="Calibri" w:eastAsia="Times New Roman" w:hAnsi="Calibri" w:cs="Times New Roman"/>
                <w:color w:val="000000"/>
              </w:rPr>
              <w:t>Prediction Class</w:t>
            </w:r>
          </w:p>
        </w:tc>
      </w:tr>
      <w:tr w:rsidR="0069141E" w:rsidRPr="0069141E" w:rsidTr="002A0750">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618BB"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Best</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6618BB"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6618BB"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r>
      <w:tr w:rsidR="0069141E" w:rsidRPr="0069141E" w:rsidTr="002A0750">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9141E" w:rsidRPr="0069141E" w:rsidRDefault="0069141E" w:rsidP="0069141E">
            <w:pPr>
              <w:spacing w:after="0" w:line="240" w:lineRule="auto"/>
              <w:jc w:val="center"/>
              <w:rPr>
                <w:rFonts w:ascii="Calibri" w:eastAsia="Times New Roman" w:hAnsi="Calibri" w:cs="Times New Roman"/>
                <w:color w:val="000000"/>
              </w:rPr>
            </w:pPr>
            <w:r w:rsidRPr="0069141E">
              <w:rPr>
                <w:rFonts w:ascii="Calibri" w:eastAsia="Times New Roman" w:hAnsi="Calibri" w:cs="Times New Roman"/>
                <w:color w:val="000000"/>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69141E" w:rsidRPr="0069141E" w:rsidRDefault="006618BB" w:rsidP="0069141E">
            <w:pPr>
              <w:spacing w:after="0" w:line="240" w:lineRule="auto"/>
              <w:jc w:val="right"/>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Best</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69141E" w:rsidRPr="0069141E" w:rsidTr="002A0750">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69141E" w:rsidP="0069141E">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661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122</w:t>
            </w:r>
          </w:p>
        </w:tc>
      </w:tr>
      <w:tr w:rsidR="0069141E" w:rsidRPr="0069141E" w:rsidTr="002A0750">
        <w:trPr>
          <w:trHeight w:val="300"/>
        </w:trPr>
        <w:tc>
          <w:tcPr>
            <w:tcW w:w="491" w:type="dxa"/>
            <w:vMerge/>
            <w:tcBorders>
              <w:top w:val="nil"/>
              <w:left w:val="single" w:sz="4" w:space="0" w:color="auto"/>
              <w:bottom w:val="single" w:sz="4" w:space="0" w:color="auto"/>
              <w:right w:val="single" w:sz="4" w:space="0" w:color="auto"/>
            </w:tcBorders>
            <w:vAlign w:val="center"/>
            <w:hideMark/>
          </w:tcPr>
          <w:p w:rsidR="0069141E" w:rsidRPr="0069141E" w:rsidRDefault="0069141E" w:rsidP="0069141E">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157</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69141E" w:rsidRDefault="002A0750" w:rsidP="0069141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319</w:t>
            </w:r>
          </w:p>
        </w:tc>
      </w:tr>
    </w:tbl>
    <w:p w:rsidR="00916381" w:rsidRDefault="00916381" w:rsidP="00916381"/>
    <w:p w:rsidR="00E35F6F" w:rsidRDefault="004E3C46" w:rsidP="00916381">
      <w:pPr>
        <w:rPr>
          <w:rFonts w:ascii="Calibri" w:eastAsia="Times New Roman" w:hAnsi="Calibri" w:cs="Times New Roman"/>
          <w:color w:val="000000"/>
        </w:rPr>
      </w:pPr>
      <w:r>
        <w:rPr>
          <w:rFonts w:ascii="Calibri" w:eastAsia="Times New Roman" w:hAnsi="Calibri" w:cs="Times New Roman"/>
          <w:color w:val="000000"/>
        </w:rPr>
        <w:t>The overall statistics is shown as follow:</w:t>
      </w:r>
    </w:p>
    <w:tbl>
      <w:tblPr>
        <w:tblW w:w="4225" w:type="dxa"/>
        <w:tblLook w:val="04A0" w:firstRow="1" w:lastRow="0" w:firstColumn="1" w:lastColumn="0" w:noHBand="0" w:noVBand="1"/>
      </w:tblPr>
      <w:tblGrid>
        <w:gridCol w:w="2335"/>
        <w:gridCol w:w="1890"/>
      </w:tblGrid>
      <w:tr w:rsidR="00B770FF" w:rsidRPr="00B770FF" w:rsidTr="00FD5C7A">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70FF" w:rsidRPr="00B770FF" w:rsidRDefault="00B770FF" w:rsidP="00B770F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Accuracy </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B770FF" w:rsidRPr="00B770FF" w:rsidRDefault="00B770FF" w:rsidP="00B770FF">
            <w:pPr>
              <w:spacing w:after="0" w:line="240" w:lineRule="auto"/>
              <w:jc w:val="right"/>
              <w:rPr>
                <w:rFonts w:ascii="Calibri" w:eastAsia="Times New Roman" w:hAnsi="Calibri" w:cs="Times New Roman"/>
                <w:color w:val="000000"/>
              </w:rPr>
            </w:pPr>
            <w:r w:rsidRPr="00B770FF">
              <w:rPr>
                <w:rFonts w:ascii="Calibri" w:eastAsia="Times New Roman" w:hAnsi="Calibri" w:cs="Times New Roman"/>
                <w:color w:val="000000"/>
              </w:rPr>
              <w:t>0.7550077</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B770FF" w:rsidRDefault="00B770FF" w:rsidP="00B770F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95% CI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B770FF" w:rsidRDefault="00B770FF" w:rsidP="00B770FF">
            <w:pPr>
              <w:spacing w:after="0" w:line="240" w:lineRule="auto"/>
              <w:rPr>
                <w:rFonts w:ascii="Calibri" w:eastAsia="Times New Roman" w:hAnsi="Calibri" w:cs="Times New Roman"/>
                <w:color w:val="000000"/>
              </w:rPr>
            </w:pPr>
            <w:r w:rsidRPr="00B770FF">
              <w:rPr>
                <w:rFonts w:ascii="Calibri" w:eastAsia="Times New Roman" w:hAnsi="Calibri" w:cs="Times New Roman"/>
                <w:color w:val="000000"/>
              </w:rPr>
              <w:t xml:space="preserve"> (0.7306636, 0.7781912)</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B770FF" w:rsidRDefault="00B770FF" w:rsidP="00B770F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No Information Rate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B770FF" w:rsidRDefault="00B770FF" w:rsidP="00B770FF">
            <w:pPr>
              <w:spacing w:after="0" w:line="240" w:lineRule="auto"/>
              <w:jc w:val="right"/>
              <w:rPr>
                <w:rFonts w:ascii="Calibri" w:eastAsia="Times New Roman" w:hAnsi="Calibri" w:cs="Times New Roman"/>
                <w:color w:val="000000"/>
              </w:rPr>
            </w:pPr>
            <w:r w:rsidRPr="00B770FF">
              <w:rPr>
                <w:rFonts w:ascii="Calibri" w:eastAsia="Times New Roman" w:hAnsi="Calibri" w:cs="Times New Roman"/>
                <w:color w:val="000000"/>
              </w:rPr>
              <w:t>0.6594761</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B770FF" w:rsidRDefault="00B770FF" w:rsidP="00B770F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P-Value [Acc &gt; NIR]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B770FF" w:rsidRDefault="00B770FF" w:rsidP="00B770FF">
            <w:pPr>
              <w:spacing w:after="0" w:line="240" w:lineRule="auto"/>
              <w:jc w:val="right"/>
              <w:rPr>
                <w:rFonts w:ascii="Calibri" w:eastAsia="Times New Roman" w:hAnsi="Calibri" w:cs="Times New Roman"/>
                <w:color w:val="000000"/>
              </w:rPr>
            </w:pPr>
            <w:r w:rsidRPr="00B770FF">
              <w:rPr>
                <w:rFonts w:ascii="Calibri" w:eastAsia="Times New Roman" w:hAnsi="Calibri" w:cs="Times New Roman"/>
                <w:color w:val="000000"/>
              </w:rPr>
              <w:t>5.37129E-14</w:t>
            </w:r>
          </w:p>
        </w:tc>
      </w:tr>
      <w:tr w:rsidR="00B770FF" w:rsidRPr="00B770FF" w:rsidTr="00FD5C7A">
        <w:trPr>
          <w:trHeight w:val="30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rsidR="00B770FF" w:rsidRPr="00B770FF" w:rsidRDefault="00B770FF" w:rsidP="00B770FF">
            <w:pPr>
              <w:spacing w:after="0" w:line="240" w:lineRule="auto"/>
              <w:jc w:val="right"/>
              <w:rPr>
                <w:rFonts w:ascii="Lucida Console" w:eastAsia="Times New Roman" w:hAnsi="Lucida Console" w:cs="Times New Roman"/>
                <w:color w:val="000000"/>
                <w:sz w:val="20"/>
                <w:szCs w:val="20"/>
              </w:rPr>
            </w:pPr>
            <w:r w:rsidRPr="00B770FF">
              <w:rPr>
                <w:rFonts w:ascii="Lucida Console" w:eastAsia="Times New Roman" w:hAnsi="Lucida Console" w:cs="Times New Roman"/>
                <w:color w:val="000000"/>
                <w:sz w:val="20"/>
                <w:szCs w:val="20"/>
              </w:rPr>
              <w:t xml:space="preserve">                  Kappa </w:t>
            </w:r>
          </w:p>
        </w:tc>
        <w:tc>
          <w:tcPr>
            <w:tcW w:w="1890" w:type="dxa"/>
            <w:tcBorders>
              <w:top w:val="nil"/>
              <w:left w:val="nil"/>
              <w:bottom w:val="single" w:sz="4" w:space="0" w:color="auto"/>
              <w:right w:val="single" w:sz="4" w:space="0" w:color="auto"/>
            </w:tcBorders>
            <w:shd w:val="clear" w:color="auto" w:fill="auto"/>
            <w:noWrap/>
            <w:vAlign w:val="bottom"/>
            <w:hideMark/>
          </w:tcPr>
          <w:p w:rsidR="00B770FF" w:rsidRPr="00B770FF" w:rsidRDefault="00B770FF" w:rsidP="00B770FF">
            <w:pPr>
              <w:spacing w:after="0" w:line="240" w:lineRule="auto"/>
              <w:jc w:val="right"/>
              <w:rPr>
                <w:rFonts w:ascii="Calibri" w:eastAsia="Times New Roman" w:hAnsi="Calibri" w:cs="Times New Roman"/>
                <w:color w:val="000000"/>
              </w:rPr>
            </w:pPr>
            <w:r w:rsidRPr="00B770FF">
              <w:rPr>
                <w:rFonts w:ascii="Calibri" w:eastAsia="Times New Roman" w:hAnsi="Calibri" w:cs="Times New Roman"/>
                <w:color w:val="000000"/>
              </w:rPr>
              <w:t>0.4867166</w:t>
            </w:r>
          </w:p>
        </w:tc>
      </w:tr>
    </w:tbl>
    <w:p w:rsidR="00B770FF" w:rsidRDefault="00B770FF"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r>
        <w:rPr>
          <w:rFonts w:ascii="Calibri" w:eastAsia="Times New Roman" w:hAnsi="Calibri" w:cs="Times New Roman"/>
          <w:color w:val="000000"/>
        </w:rPr>
        <w:t xml:space="preserve">Compare to k-nearest neighbors, there is slightly increase in accuracy but this requires high cost of computation </w:t>
      </w:r>
      <w:r w:rsidR="000E0B5B">
        <w:rPr>
          <w:rFonts w:ascii="Calibri" w:eastAsia="Times New Roman" w:hAnsi="Calibri" w:cs="Times New Roman"/>
          <w:color w:val="000000"/>
        </w:rPr>
        <w:t xml:space="preserve">spending </w:t>
      </w:r>
      <w:r>
        <w:rPr>
          <w:rFonts w:ascii="Calibri" w:eastAsia="Times New Roman" w:hAnsi="Calibri" w:cs="Times New Roman"/>
          <w:color w:val="000000"/>
        </w:rPr>
        <w:t>on training neural network.</w:t>
      </w:r>
    </w:p>
    <w:p w:rsidR="000E0B5B" w:rsidRDefault="000E0B5B" w:rsidP="00916381">
      <w:pPr>
        <w:rPr>
          <w:rFonts w:ascii="Calibri" w:eastAsia="Times New Roman" w:hAnsi="Calibri" w:cs="Times New Roman"/>
          <w:color w:val="000000"/>
        </w:rPr>
      </w:pPr>
      <w:r>
        <w:rPr>
          <w:rFonts w:ascii="Calibri" w:eastAsia="Times New Roman" w:hAnsi="Calibri" w:cs="Times New Roman"/>
          <w:color w:val="000000"/>
        </w:rPr>
        <w:t xml:space="preserve">Even there are 39 Best wine in the test dataset, the neural network is not robust enough to detect it. It is arguable that multiple hidden layers might be able to allocate weights to other attributes to detect the outliners. But it is due hardware capability, the test was not successful.  </w:t>
      </w:r>
    </w:p>
    <w:p w:rsidR="000E0B5B" w:rsidRDefault="000E0B5B"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p>
    <w:p w:rsidR="00CB3103" w:rsidRDefault="00CB3103" w:rsidP="00CB3103">
      <w:pPr>
        <w:pStyle w:val="Heading1"/>
        <w:numPr>
          <w:ilvl w:val="0"/>
          <w:numId w:val="6"/>
        </w:numPr>
      </w:pPr>
      <w:r>
        <w:t>Support Vector Machine</w:t>
      </w:r>
    </w:p>
    <w:p w:rsidR="00824554" w:rsidRDefault="00824554" w:rsidP="00824554"/>
    <w:p w:rsidR="00ED408A" w:rsidRDefault="00FE36D0" w:rsidP="00824554">
      <w:r>
        <w:t>Margins</w:t>
      </w:r>
    </w:p>
    <w:p w:rsidR="00FE36D0" w:rsidRDefault="00FE36D0" w:rsidP="00824554">
      <w:r>
        <w:t>Kernel Tricks</w:t>
      </w:r>
    </w:p>
    <w:p w:rsidR="000F7809" w:rsidRDefault="000F7809" w:rsidP="00824554">
      <w:r>
        <w:t>Optimization problem for finding max margins</w:t>
      </w:r>
    </w:p>
    <w:p w:rsidR="000F7809" w:rsidRDefault="0009163D" w:rsidP="00824554">
      <w:r>
        <w:t>Support Vectors</w:t>
      </w:r>
    </w:p>
    <w:p w:rsidR="00B63B2A" w:rsidRDefault="00B63B2A" w:rsidP="00B63B2A">
      <w:pPr>
        <w:pStyle w:val="Heading2"/>
        <w:numPr>
          <w:ilvl w:val="1"/>
          <w:numId w:val="6"/>
        </w:numPr>
      </w:pPr>
      <w:r>
        <w:t>Configuration and Cross Valuation</w:t>
      </w:r>
    </w:p>
    <w:p w:rsidR="00B63B2A" w:rsidRDefault="00B63B2A" w:rsidP="00824554"/>
    <w:p w:rsidR="00F64D8D" w:rsidRDefault="00B63B2A" w:rsidP="00F64D8D">
      <w:r>
        <w:t>The configuration and cross validation remains the same as Neural Network. SVM Linear and SVM Radial are examined.</w:t>
      </w:r>
    </w:p>
    <w:p w:rsidR="00481355" w:rsidRDefault="00481355" w:rsidP="00481355">
      <w:r>
        <w:lastRenderedPageBreak/>
        <w:t>Here is the model and cross valuation summary.</w:t>
      </w:r>
    </w:p>
    <w:tbl>
      <w:tblPr>
        <w:tblStyle w:val="TableGrid"/>
        <w:tblW w:w="0" w:type="auto"/>
        <w:tblLook w:val="04A0" w:firstRow="1" w:lastRow="0" w:firstColumn="1" w:lastColumn="0" w:noHBand="0" w:noVBand="1"/>
      </w:tblPr>
      <w:tblGrid>
        <w:gridCol w:w="1795"/>
        <w:gridCol w:w="2340"/>
      </w:tblGrid>
      <w:tr w:rsidR="00481355" w:rsidTr="008440C4">
        <w:tc>
          <w:tcPr>
            <w:tcW w:w="1795" w:type="dxa"/>
          </w:tcPr>
          <w:p w:rsidR="00481355" w:rsidRDefault="00481355" w:rsidP="008440C4">
            <w:r>
              <w:t>Sample Size</w:t>
            </w:r>
          </w:p>
        </w:tc>
        <w:tc>
          <w:tcPr>
            <w:tcW w:w="2340" w:type="dxa"/>
          </w:tcPr>
          <w:p w:rsidR="00481355" w:rsidRDefault="00481355" w:rsidP="008440C4">
            <w:r>
              <w:t>5199</w:t>
            </w:r>
          </w:p>
        </w:tc>
      </w:tr>
      <w:tr w:rsidR="00481355" w:rsidTr="008440C4">
        <w:tc>
          <w:tcPr>
            <w:tcW w:w="1795" w:type="dxa"/>
          </w:tcPr>
          <w:p w:rsidR="00481355" w:rsidRDefault="00481355" w:rsidP="008440C4">
            <w:r>
              <w:t>Predictors</w:t>
            </w:r>
          </w:p>
        </w:tc>
        <w:tc>
          <w:tcPr>
            <w:tcW w:w="2340" w:type="dxa"/>
          </w:tcPr>
          <w:p w:rsidR="00481355" w:rsidRDefault="00481355" w:rsidP="008440C4">
            <w:r>
              <w:t>11</w:t>
            </w:r>
          </w:p>
        </w:tc>
      </w:tr>
      <w:tr w:rsidR="00481355" w:rsidTr="008440C4">
        <w:tc>
          <w:tcPr>
            <w:tcW w:w="1795" w:type="dxa"/>
          </w:tcPr>
          <w:p w:rsidR="00481355" w:rsidRDefault="00481355" w:rsidP="008440C4">
            <w:r>
              <w:t>Classes</w:t>
            </w:r>
          </w:p>
        </w:tc>
        <w:tc>
          <w:tcPr>
            <w:tcW w:w="2340" w:type="dxa"/>
          </w:tcPr>
          <w:p w:rsidR="00481355" w:rsidRDefault="00481355" w:rsidP="008440C4">
            <w:r>
              <w:t>Best, Better, Good</w:t>
            </w:r>
          </w:p>
        </w:tc>
      </w:tr>
      <w:tr w:rsidR="00481355" w:rsidTr="008440C4">
        <w:tc>
          <w:tcPr>
            <w:tcW w:w="1795" w:type="dxa"/>
          </w:tcPr>
          <w:p w:rsidR="00481355" w:rsidRDefault="00481355" w:rsidP="008440C4">
            <w:r>
              <w:t>Feature Scaling</w:t>
            </w:r>
          </w:p>
        </w:tc>
        <w:tc>
          <w:tcPr>
            <w:tcW w:w="2340" w:type="dxa"/>
          </w:tcPr>
          <w:p w:rsidR="00481355" w:rsidRDefault="00481355" w:rsidP="008440C4">
            <w:r>
              <w:t>To [0, 1]</w:t>
            </w:r>
          </w:p>
        </w:tc>
      </w:tr>
      <w:tr w:rsidR="00481355" w:rsidTr="008440C4">
        <w:tc>
          <w:tcPr>
            <w:tcW w:w="1795" w:type="dxa"/>
          </w:tcPr>
          <w:p w:rsidR="00481355" w:rsidRDefault="00481355" w:rsidP="008440C4">
            <w:r>
              <w:t>Cross-validated</w:t>
            </w:r>
          </w:p>
        </w:tc>
        <w:tc>
          <w:tcPr>
            <w:tcW w:w="2340" w:type="dxa"/>
          </w:tcPr>
          <w:p w:rsidR="00481355" w:rsidRDefault="00481355" w:rsidP="008440C4">
            <w:r>
              <w:t>10-fold</w:t>
            </w:r>
          </w:p>
        </w:tc>
      </w:tr>
      <w:tr w:rsidR="00481355" w:rsidTr="008440C4">
        <w:tc>
          <w:tcPr>
            <w:tcW w:w="1795" w:type="dxa"/>
          </w:tcPr>
          <w:p w:rsidR="00481355" w:rsidRDefault="00481355" w:rsidP="008440C4">
            <w:r>
              <w:t>Summary of Sample</w:t>
            </w:r>
          </w:p>
        </w:tc>
        <w:tc>
          <w:tcPr>
            <w:tcW w:w="2340" w:type="dxa"/>
          </w:tcPr>
          <w:p w:rsidR="00481355" w:rsidRPr="00691804" w:rsidRDefault="00481355" w:rsidP="00844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shd w:val="clear" w:color="auto" w:fill="E1E2E5"/>
              </w:rPr>
            </w:pPr>
            <w:r w:rsidRPr="00691804">
              <w:rPr>
                <w:rFonts w:ascii="Lucida Console" w:eastAsia="Times New Roman" w:hAnsi="Lucida Console" w:cs="Courier New"/>
                <w:color w:val="000000"/>
                <w:sz w:val="20"/>
                <w:szCs w:val="20"/>
                <w:shd w:val="clear" w:color="auto" w:fill="E1E2E5"/>
              </w:rPr>
              <w:t>4680, 4679, 4679, 4679, 4680, 4679</w:t>
            </w:r>
          </w:p>
          <w:p w:rsidR="00481355" w:rsidRDefault="00481355" w:rsidP="008440C4"/>
        </w:tc>
      </w:tr>
    </w:tbl>
    <w:p w:rsidR="00481355" w:rsidRDefault="00481355" w:rsidP="00F64D8D"/>
    <w:tbl>
      <w:tblPr>
        <w:tblW w:w="4122" w:type="dxa"/>
        <w:tblInd w:w="-5" w:type="dxa"/>
        <w:tblLook w:val="04A0" w:firstRow="1" w:lastRow="0" w:firstColumn="1" w:lastColumn="0" w:noHBand="0" w:noVBand="1"/>
      </w:tblPr>
      <w:tblGrid>
        <w:gridCol w:w="1140"/>
        <w:gridCol w:w="1491"/>
        <w:gridCol w:w="1491"/>
      </w:tblGrid>
      <w:tr w:rsidR="00851FD5" w:rsidRPr="00851FD5" w:rsidTr="00851FD5">
        <w:trPr>
          <w:trHeight w:val="322"/>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rPr>
                <w:rFonts w:ascii="Lucida Console" w:eastAsia="Times New Roman" w:hAnsi="Lucida Console" w:cs="Times New Roman"/>
                <w:color w:val="000000"/>
                <w:sz w:val="20"/>
                <w:szCs w:val="20"/>
              </w:rPr>
            </w:pPr>
            <w:r w:rsidRPr="00851FD5">
              <w:rPr>
                <w:rFonts w:ascii="Lucida Console" w:eastAsia="Times New Roman" w:hAnsi="Lucida Console" w:cs="Times New Roman"/>
                <w:color w:val="000000"/>
                <w:sz w:val="20"/>
                <w:szCs w:val="20"/>
              </w:rPr>
              <w:t>C</w:t>
            </w:r>
          </w:p>
        </w:tc>
        <w:tc>
          <w:tcPr>
            <w:tcW w:w="1491" w:type="dxa"/>
            <w:tcBorders>
              <w:top w:val="single" w:sz="4" w:space="0" w:color="auto"/>
              <w:left w:val="nil"/>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rPr>
                <w:rFonts w:ascii="Calibri" w:eastAsia="Times New Roman" w:hAnsi="Calibri" w:cs="Times New Roman"/>
                <w:color w:val="000000"/>
              </w:rPr>
            </w:pPr>
            <w:r w:rsidRPr="00851FD5">
              <w:rPr>
                <w:rFonts w:ascii="Calibri" w:eastAsia="Times New Roman" w:hAnsi="Calibri" w:cs="Times New Roman"/>
                <w:color w:val="000000"/>
              </w:rPr>
              <w:t>Accuracy (Radial)</w:t>
            </w:r>
          </w:p>
        </w:tc>
        <w:tc>
          <w:tcPr>
            <w:tcW w:w="1491" w:type="dxa"/>
            <w:tcBorders>
              <w:top w:val="single" w:sz="4" w:space="0" w:color="auto"/>
              <w:left w:val="nil"/>
              <w:bottom w:val="single" w:sz="4" w:space="0" w:color="auto"/>
              <w:right w:val="single" w:sz="4" w:space="0" w:color="auto"/>
            </w:tcBorders>
            <w:shd w:val="clear" w:color="auto" w:fill="auto"/>
            <w:noWrap/>
            <w:vAlign w:val="bottom"/>
            <w:hideMark/>
          </w:tcPr>
          <w:p w:rsidR="00851FD5" w:rsidRPr="00851FD5" w:rsidRDefault="00851FD5" w:rsidP="00851FD5">
            <w:pPr>
              <w:spacing w:after="0" w:line="240" w:lineRule="auto"/>
              <w:rPr>
                <w:rFonts w:ascii="Calibri" w:eastAsia="Times New Roman" w:hAnsi="Calibri" w:cs="Times New Roman"/>
                <w:color w:val="000000"/>
              </w:rPr>
            </w:pPr>
            <w:r w:rsidRPr="00851FD5">
              <w:rPr>
                <w:rFonts w:ascii="Calibri" w:eastAsia="Times New Roman" w:hAnsi="Calibri" w:cs="Times New Roman"/>
                <w:color w:val="000000"/>
              </w:rPr>
              <w:t>Accuracy (Linear)</w:t>
            </w:r>
          </w:p>
        </w:tc>
      </w:tr>
      <w:tr w:rsidR="00851FD5" w:rsidRPr="00851FD5" w:rsidTr="00851FD5">
        <w:trPr>
          <w:trHeight w:val="322"/>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0.25</w:t>
            </w:r>
          </w:p>
        </w:tc>
        <w:tc>
          <w:tcPr>
            <w:tcW w:w="1491" w:type="dxa"/>
            <w:tcBorders>
              <w:top w:val="nil"/>
              <w:left w:val="nil"/>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0.733</w:t>
            </w:r>
          </w:p>
        </w:tc>
        <w:tc>
          <w:tcPr>
            <w:tcW w:w="1491" w:type="dxa"/>
            <w:tcBorders>
              <w:top w:val="nil"/>
              <w:left w:val="nil"/>
              <w:bottom w:val="single" w:sz="4" w:space="0" w:color="auto"/>
              <w:right w:val="single" w:sz="4" w:space="0" w:color="auto"/>
            </w:tcBorders>
            <w:shd w:val="clear" w:color="auto" w:fill="auto"/>
            <w:noWrap/>
            <w:vAlign w:val="bottom"/>
            <w:hideMark/>
          </w:tcPr>
          <w:p w:rsidR="00851FD5" w:rsidRPr="00851FD5" w:rsidRDefault="00851FD5" w:rsidP="00851FD5">
            <w:pPr>
              <w:spacing w:after="0" w:line="240" w:lineRule="auto"/>
              <w:rPr>
                <w:rFonts w:ascii="Calibri" w:eastAsia="Times New Roman" w:hAnsi="Calibri" w:cs="Times New Roman"/>
                <w:color w:val="000000"/>
              </w:rPr>
            </w:pPr>
            <w:r w:rsidRPr="00851FD5">
              <w:rPr>
                <w:rFonts w:ascii="Calibri" w:eastAsia="Times New Roman" w:hAnsi="Calibri" w:cs="Times New Roman"/>
                <w:color w:val="000000"/>
              </w:rPr>
              <w:t> </w:t>
            </w:r>
          </w:p>
        </w:tc>
      </w:tr>
      <w:tr w:rsidR="00851FD5" w:rsidRPr="00851FD5" w:rsidTr="00851FD5">
        <w:trPr>
          <w:trHeight w:val="322"/>
        </w:trPr>
        <w:tc>
          <w:tcPr>
            <w:tcW w:w="1140" w:type="dxa"/>
            <w:tcBorders>
              <w:top w:val="nil"/>
              <w:left w:val="single" w:sz="4" w:space="0" w:color="auto"/>
              <w:bottom w:val="single" w:sz="4" w:space="0" w:color="auto"/>
              <w:right w:val="single" w:sz="4" w:space="0" w:color="auto"/>
            </w:tcBorders>
            <w:shd w:val="clear" w:color="000000" w:fill="FFFF00"/>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0.5</w:t>
            </w:r>
          </w:p>
        </w:tc>
        <w:tc>
          <w:tcPr>
            <w:tcW w:w="1491" w:type="dxa"/>
            <w:tcBorders>
              <w:top w:val="nil"/>
              <w:left w:val="nil"/>
              <w:bottom w:val="single" w:sz="4" w:space="0" w:color="auto"/>
              <w:right w:val="single" w:sz="4" w:space="0" w:color="auto"/>
            </w:tcBorders>
            <w:shd w:val="clear" w:color="000000" w:fill="FFFF00"/>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0.739</w:t>
            </w:r>
          </w:p>
        </w:tc>
        <w:tc>
          <w:tcPr>
            <w:tcW w:w="1491" w:type="dxa"/>
            <w:tcBorders>
              <w:top w:val="nil"/>
              <w:left w:val="nil"/>
              <w:bottom w:val="single" w:sz="4" w:space="0" w:color="auto"/>
              <w:right w:val="single" w:sz="4" w:space="0" w:color="auto"/>
            </w:tcBorders>
            <w:shd w:val="clear" w:color="auto" w:fill="auto"/>
            <w:noWrap/>
            <w:vAlign w:val="bottom"/>
            <w:hideMark/>
          </w:tcPr>
          <w:p w:rsidR="00851FD5" w:rsidRPr="00851FD5" w:rsidRDefault="00851FD5" w:rsidP="00851FD5">
            <w:pPr>
              <w:spacing w:after="0" w:line="240" w:lineRule="auto"/>
              <w:rPr>
                <w:rFonts w:ascii="Calibri" w:eastAsia="Times New Roman" w:hAnsi="Calibri" w:cs="Times New Roman"/>
                <w:color w:val="000000"/>
              </w:rPr>
            </w:pPr>
            <w:r w:rsidRPr="00851FD5">
              <w:rPr>
                <w:rFonts w:ascii="Calibri" w:eastAsia="Times New Roman" w:hAnsi="Calibri" w:cs="Times New Roman"/>
                <w:color w:val="000000"/>
              </w:rPr>
              <w:t> </w:t>
            </w:r>
          </w:p>
        </w:tc>
      </w:tr>
      <w:tr w:rsidR="00851FD5" w:rsidRPr="00851FD5" w:rsidTr="00851FD5">
        <w:trPr>
          <w:trHeight w:val="322"/>
        </w:trPr>
        <w:tc>
          <w:tcPr>
            <w:tcW w:w="1140" w:type="dxa"/>
            <w:tcBorders>
              <w:top w:val="nil"/>
              <w:left w:val="single" w:sz="4" w:space="0" w:color="auto"/>
              <w:bottom w:val="single" w:sz="4" w:space="0" w:color="auto"/>
              <w:right w:val="single" w:sz="4" w:space="0" w:color="auto"/>
            </w:tcBorders>
            <w:shd w:val="clear" w:color="000000" w:fill="92D050"/>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1</w:t>
            </w:r>
          </w:p>
        </w:tc>
        <w:tc>
          <w:tcPr>
            <w:tcW w:w="1491" w:type="dxa"/>
            <w:tcBorders>
              <w:top w:val="nil"/>
              <w:left w:val="nil"/>
              <w:bottom w:val="single" w:sz="4" w:space="0" w:color="auto"/>
              <w:right w:val="single" w:sz="4" w:space="0" w:color="auto"/>
            </w:tcBorders>
            <w:shd w:val="clear" w:color="auto" w:fill="auto"/>
            <w:noWrap/>
            <w:vAlign w:val="center"/>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0.739</w:t>
            </w:r>
          </w:p>
        </w:tc>
        <w:tc>
          <w:tcPr>
            <w:tcW w:w="1491" w:type="dxa"/>
            <w:tcBorders>
              <w:top w:val="nil"/>
              <w:left w:val="nil"/>
              <w:bottom w:val="single" w:sz="4" w:space="0" w:color="auto"/>
              <w:right w:val="single" w:sz="4" w:space="0" w:color="auto"/>
            </w:tcBorders>
            <w:shd w:val="clear" w:color="000000" w:fill="92D050"/>
            <w:noWrap/>
            <w:vAlign w:val="bottom"/>
            <w:hideMark/>
          </w:tcPr>
          <w:p w:rsidR="00851FD5" w:rsidRPr="00851FD5" w:rsidRDefault="00851FD5" w:rsidP="00851FD5">
            <w:pPr>
              <w:spacing w:after="0" w:line="240" w:lineRule="auto"/>
              <w:jc w:val="right"/>
              <w:rPr>
                <w:rFonts w:ascii="Calibri" w:eastAsia="Times New Roman" w:hAnsi="Calibri" w:cs="Times New Roman"/>
                <w:color w:val="000000"/>
              </w:rPr>
            </w:pPr>
            <w:r w:rsidRPr="00851FD5">
              <w:rPr>
                <w:rFonts w:ascii="Calibri" w:eastAsia="Times New Roman" w:hAnsi="Calibri" w:cs="Times New Roman"/>
                <w:color w:val="000000"/>
              </w:rPr>
              <w:t>0.716</w:t>
            </w:r>
          </w:p>
        </w:tc>
      </w:tr>
    </w:tbl>
    <w:p w:rsidR="00851FD5" w:rsidRDefault="00851FD5" w:rsidP="00481355"/>
    <w:p w:rsidR="00481355" w:rsidRDefault="00851FD5" w:rsidP="00481355">
      <w:r>
        <w:t>For SVM Radial, t</w:t>
      </w:r>
      <w:r w:rsidR="00481355">
        <w:t>uning parameter 'sigma' was held const</w:t>
      </w:r>
      <w:r w:rsidR="00481355">
        <w:t xml:space="preserve">ant at a value of 0.09516869274. </w:t>
      </w:r>
      <w:r w:rsidR="00481355">
        <w:t xml:space="preserve">Accuracy was used to </w:t>
      </w:r>
      <w:r w:rsidR="00481355">
        <w:t xml:space="preserve">select the optimal model using the largest value. </w:t>
      </w:r>
      <w:r w:rsidR="00481355">
        <w:t>The final values used for the model were sigma = 0.09516869274 and C = 0.5.</w:t>
      </w:r>
    </w:p>
    <w:p w:rsidR="00851FD5" w:rsidRDefault="00851FD5" w:rsidP="00481355">
      <w:r>
        <w:t>In Linear, there is one value of t</w:t>
      </w:r>
      <w:r w:rsidRPr="00851FD5">
        <w:t xml:space="preserve">uning parameter 'C' </w:t>
      </w:r>
      <w:r>
        <w:t xml:space="preserve">which </w:t>
      </w:r>
      <w:r w:rsidRPr="00851FD5">
        <w:t>was held constant at a value of 1</w:t>
      </w:r>
      <w:r>
        <w:t>. The accuracy is 0.716 which is a bit lower than Radial.</w:t>
      </w:r>
      <w:r w:rsidR="0079323A">
        <w:t xml:space="preserve"> This reflects the dataset has fairly linear relationship quality and the input </w:t>
      </w:r>
      <w:r w:rsidR="00571CD9">
        <w:t>variables</w:t>
      </w:r>
      <w:r w:rsidR="0079323A">
        <w:t>.</w:t>
      </w:r>
    </w:p>
    <w:p w:rsidR="00481355" w:rsidRDefault="00481355" w:rsidP="00F64D8D"/>
    <w:p w:rsidR="00481355" w:rsidRDefault="000F279D" w:rsidP="000F279D">
      <w:pPr>
        <w:pStyle w:val="Heading2"/>
        <w:numPr>
          <w:ilvl w:val="1"/>
          <w:numId w:val="6"/>
        </w:numPr>
      </w:pPr>
      <w:r>
        <w:t>Prediction Results and Analysis</w:t>
      </w:r>
    </w:p>
    <w:p w:rsidR="000F279D" w:rsidRPr="000F279D" w:rsidRDefault="000F279D" w:rsidP="00571CD9"/>
    <w:tbl>
      <w:tblPr>
        <w:tblW w:w="3914" w:type="dxa"/>
        <w:tblLook w:val="04A0" w:firstRow="1" w:lastRow="0" w:firstColumn="1" w:lastColumn="0" w:noHBand="0" w:noVBand="1"/>
      </w:tblPr>
      <w:tblGrid>
        <w:gridCol w:w="491"/>
        <w:gridCol w:w="779"/>
        <w:gridCol w:w="664"/>
        <w:gridCol w:w="810"/>
        <w:gridCol w:w="1170"/>
      </w:tblGrid>
      <w:tr w:rsidR="000F279D" w:rsidRPr="0069141E" w:rsidTr="008440C4">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0F279D" w:rsidRPr="00397934" w:rsidRDefault="00571CD9" w:rsidP="008440C4">
            <w:pPr>
              <w:spacing w:after="0" w:line="240" w:lineRule="auto"/>
              <w:jc w:val="center"/>
              <w:rPr>
                <w:rFonts w:ascii="Calibri" w:eastAsia="Times New Roman" w:hAnsi="Calibri" w:cs="Times New Roman"/>
                <w:color w:val="000000"/>
                <w:sz w:val="18"/>
                <w:szCs w:val="18"/>
              </w:rPr>
            </w:pPr>
            <w:r w:rsidRPr="00397934">
              <w:rPr>
                <w:rFonts w:ascii="Calibri" w:eastAsia="Times New Roman" w:hAnsi="Calibri" w:cs="Times New Roman"/>
                <w:color w:val="000000"/>
                <w:sz w:val="18"/>
                <w:szCs w:val="18"/>
              </w:rPr>
              <w:t xml:space="preserve">SVM Radial </w:t>
            </w:r>
            <w:r w:rsidR="000F279D" w:rsidRPr="00397934">
              <w:rPr>
                <w:rFonts w:ascii="Calibri" w:eastAsia="Times New Roman" w:hAnsi="Calibri" w:cs="Times New Roman"/>
                <w:color w:val="000000"/>
                <w:sz w:val="18"/>
                <w:szCs w:val="18"/>
              </w:rPr>
              <w:t>Prediction Class</w:t>
            </w:r>
          </w:p>
        </w:tc>
      </w:tr>
      <w:tr w:rsidR="000F279D" w:rsidRPr="0069141E" w:rsidTr="008440C4">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Best</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r>
      <w:tr w:rsidR="000F279D" w:rsidRPr="0069141E" w:rsidTr="008440C4">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0F279D" w:rsidRPr="0069141E" w:rsidRDefault="000F279D" w:rsidP="008440C4">
            <w:pPr>
              <w:spacing w:after="0" w:line="240" w:lineRule="auto"/>
              <w:jc w:val="center"/>
              <w:rPr>
                <w:rFonts w:ascii="Calibri" w:eastAsia="Times New Roman" w:hAnsi="Calibri" w:cs="Times New Roman"/>
                <w:color w:val="000000"/>
              </w:rPr>
            </w:pPr>
            <w:r w:rsidRPr="00397934">
              <w:rPr>
                <w:rFonts w:ascii="Calibri" w:eastAsia="Times New Roman" w:hAnsi="Calibri" w:cs="Times New Roman"/>
                <w:color w:val="000000"/>
                <w:sz w:val="18"/>
                <w:szCs w:val="18"/>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0F279D" w:rsidRPr="0069141E" w:rsidRDefault="000F279D" w:rsidP="008440C4">
            <w:pPr>
              <w:spacing w:after="0" w:line="240" w:lineRule="auto"/>
              <w:jc w:val="right"/>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Best</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0F279D" w:rsidRPr="0069141E" w:rsidTr="008440C4">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69141E" w:rsidRDefault="000F279D" w:rsidP="008440C4">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69141E" w:rsidRDefault="00C83936"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667</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69141E" w:rsidRDefault="00C83936"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116</w:t>
            </w:r>
          </w:p>
        </w:tc>
      </w:tr>
      <w:tr w:rsidR="000F279D" w:rsidRPr="0069141E" w:rsidTr="008440C4">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69141E" w:rsidRDefault="000F279D" w:rsidP="008440C4">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69141E" w:rsidRDefault="000F279D"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69141E" w:rsidRDefault="00C83936"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159</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69141E" w:rsidRDefault="00C83936"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317</w:t>
            </w:r>
          </w:p>
        </w:tc>
      </w:tr>
    </w:tbl>
    <w:p w:rsidR="00481355" w:rsidRDefault="00481355" w:rsidP="00F64D8D"/>
    <w:tbl>
      <w:tblPr>
        <w:tblW w:w="3914" w:type="dxa"/>
        <w:tblLook w:val="04A0" w:firstRow="1" w:lastRow="0" w:firstColumn="1" w:lastColumn="0" w:noHBand="0" w:noVBand="1"/>
      </w:tblPr>
      <w:tblGrid>
        <w:gridCol w:w="491"/>
        <w:gridCol w:w="779"/>
        <w:gridCol w:w="664"/>
        <w:gridCol w:w="810"/>
        <w:gridCol w:w="1170"/>
      </w:tblGrid>
      <w:tr w:rsidR="001862B9" w:rsidRPr="0069141E" w:rsidTr="008440C4">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862B9" w:rsidRPr="00397934" w:rsidRDefault="001862B9" w:rsidP="001862B9">
            <w:pPr>
              <w:spacing w:after="0" w:line="240" w:lineRule="auto"/>
              <w:jc w:val="center"/>
              <w:rPr>
                <w:rFonts w:ascii="Calibri" w:eastAsia="Times New Roman" w:hAnsi="Calibri" w:cs="Times New Roman"/>
                <w:color w:val="000000"/>
                <w:sz w:val="18"/>
                <w:szCs w:val="18"/>
              </w:rPr>
            </w:pPr>
            <w:r w:rsidRPr="00397934">
              <w:rPr>
                <w:rFonts w:ascii="Calibri" w:eastAsia="Times New Roman" w:hAnsi="Calibri" w:cs="Times New Roman"/>
                <w:color w:val="000000"/>
                <w:sz w:val="18"/>
                <w:szCs w:val="18"/>
              </w:rPr>
              <w:t xml:space="preserve">SVM </w:t>
            </w:r>
            <w:r>
              <w:rPr>
                <w:rFonts w:ascii="Calibri" w:eastAsia="Times New Roman" w:hAnsi="Calibri" w:cs="Times New Roman"/>
                <w:color w:val="000000"/>
                <w:sz w:val="18"/>
                <w:szCs w:val="18"/>
              </w:rPr>
              <w:t>Linear</w:t>
            </w:r>
            <w:r w:rsidRPr="00397934">
              <w:rPr>
                <w:rFonts w:ascii="Calibri" w:eastAsia="Times New Roman" w:hAnsi="Calibri" w:cs="Times New Roman"/>
                <w:color w:val="000000"/>
                <w:sz w:val="18"/>
                <w:szCs w:val="18"/>
              </w:rPr>
              <w:t xml:space="preserve"> Prediction Class</w:t>
            </w:r>
          </w:p>
        </w:tc>
      </w:tr>
      <w:tr w:rsidR="001862B9" w:rsidRPr="0069141E" w:rsidTr="008440C4">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rPr>
                <w:rFonts w:ascii="Calibri" w:eastAsia="Times New Roman" w:hAnsi="Calibri" w:cs="Times New Roman"/>
                <w:color w:val="000000"/>
              </w:rPr>
            </w:pPr>
            <w:r w:rsidRPr="0069141E">
              <w:rPr>
                <w:rFonts w:ascii="Calibri" w:eastAsia="Times New Roman" w:hAnsi="Calibri" w:cs="Times New Roman"/>
                <w:color w:val="000000"/>
              </w:rPr>
              <w:t> </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Best</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r>
      <w:tr w:rsidR="001862B9" w:rsidRPr="0069141E" w:rsidTr="008440C4">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862B9" w:rsidRPr="0069141E" w:rsidRDefault="001862B9" w:rsidP="008440C4">
            <w:pPr>
              <w:spacing w:after="0" w:line="240" w:lineRule="auto"/>
              <w:jc w:val="center"/>
              <w:rPr>
                <w:rFonts w:ascii="Calibri" w:eastAsia="Times New Roman" w:hAnsi="Calibri" w:cs="Times New Roman"/>
                <w:color w:val="000000"/>
              </w:rPr>
            </w:pPr>
            <w:r w:rsidRPr="00397934">
              <w:rPr>
                <w:rFonts w:ascii="Calibri" w:eastAsia="Times New Roman" w:hAnsi="Calibri" w:cs="Times New Roman"/>
                <w:color w:val="000000"/>
                <w:sz w:val="18"/>
                <w:szCs w:val="18"/>
              </w:rPr>
              <w:lastRenderedPageBreak/>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1862B9" w:rsidRPr="0069141E" w:rsidRDefault="001862B9" w:rsidP="008440C4">
            <w:pPr>
              <w:spacing w:after="0" w:line="240" w:lineRule="auto"/>
              <w:jc w:val="right"/>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Best</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38</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1862B9" w:rsidRPr="0069141E" w:rsidTr="008440C4">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69141E" w:rsidRDefault="001862B9" w:rsidP="008440C4">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sidRPr="0069141E">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69141E" w:rsidRDefault="005E7733"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664</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69141E" w:rsidRDefault="005E7733"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119</w:t>
            </w:r>
          </w:p>
        </w:tc>
      </w:tr>
      <w:tr w:rsidR="001862B9" w:rsidRPr="0069141E" w:rsidTr="008440C4">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69141E" w:rsidRDefault="001862B9" w:rsidP="008440C4">
            <w:pPr>
              <w:spacing w:after="0" w:line="240" w:lineRule="auto"/>
              <w:rPr>
                <w:rFonts w:ascii="Calibri" w:eastAsia="Times New Roman" w:hAnsi="Calibri" w:cs="Times New Roman"/>
                <w:color w:val="000000"/>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Good</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69141E" w:rsidRDefault="001862B9"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69141E" w:rsidRDefault="005E7733"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199</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69141E" w:rsidRDefault="005E7733" w:rsidP="008440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277</w:t>
            </w:r>
          </w:p>
        </w:tc>
      </w:tr>
    </w:tbl>
    <w:p w:rsidR="001862B9" w:rsidRDefault="001862B9" w:rsidP="00F64D8D"/>
    <w:p w:rsidR="00FD5C7A" w:rsidRDefault="00FD5C7A" w:rsidP="00FD5C7A">
      <w:pPr>
        <w:rPr>
          <w:rFonts w:ascii="Calibri" w:eastAsia="Times New Roman" w:hAnsi="Calibri" w:cs="Times New Roman"/>
          <w:color w:val="000000"/>
        </w:rPr>
      </w:pPr>
      <w:r>
        <w:rPr>
          <w:rFonts w:ascii="Calibri" w:eastAsia="Times New Roman" w:hAnsi="Calibri" w:cs="Times New Roman"/>
          <w:color w:val="000000"/>
        </w:rPr>
        <w:t>The overall statistics is shown as follow:</w:t>
      </w:r>
    </w:p>
    <w:tbl>
      <w:tblPr>
        <w:tblW w:w="4869" w:type="dxa"/>
        <w:tblInd w:w="-5" w:type="dxa"/>
        <w:tblLook w:val="04A0" w:firstRow="1" w:lastRow="0" w:firstColumn="1" w:lastColumn="0" w:noHBand="0" w:noVBand="1"/>
      </w:tblPr>
      <w:tblGrid>
        <w:gridCol w:w="1694"/>
        <w:gridCol w:w="1418"/>
        <w:gridCol w:w="1757"/>
      </w:tblGrid>
      <w:tr w:rsidR="00482BCA" w:rsidRPr="00482BCA" w:rsidTr="00482BCA">
        <w:trPr>
          <w:trHeight w:val="300"/>
        </w:trPr>
        <w:tc>
          <w:tcPr>
            <w:tcW w:w="1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rPr>
                <w:rFonts w:ascii="Calibri" w:eastAsia="Times New Roman" w:hAnsi="Calibri" w:cs="Times New Roman"/>
                <w:color w:val="000000"/>
              </w:rPr>
            </w:pPr>
            <w:bookmarkStart w:id="0" w:name="_GoBack"/>
            <w:bookmarkEnd w:id="0"/>
            <w:r w:rsidRPr="00482BCA">
              <w:rPr>
                <w:rFonts w:ascii="Calibri" w:eastAsia="Times New Roman" w:hAnsi="Calibri" w:cs="Times New Roman"/>
                <w:color w:val="000000"/>
              </w:rPr>
              <w:t>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rPr>
                <w:rFonts w:ascii="Calibri" w:eastAsia="Times New Roman" w:hAnsi="Calibri" w:cs="Times New Roman"/>
                <w:color w:val="000000"/>
              </w:rPr>
            </w:pPr>
            <w:r w:rsidRPr="00482BCA">
              <w:rPr>
                <w:rFonts w:ascii="Calibri" w:eastAsia="Times New Roman" w:hAnsi="Calibri" w:cs="Times New Roman"/>
                <w:color w:val="000000"/>
              </w:rPr>
              <w:t>SVM Radial</w:t>
            </w:r>
          </w:p>
        </w:tc>
        <w:tc>
          <w:tcPr>
            <w:tcW w:w="1757" w:type="dxa"/>
            <w:tcBorders>
              <w:top w:val="single" w:sz="4" w:space="0" w:color="auto"/>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rPr>
                <w:rFonts w:ascii="Calibri" w:eastAsia="Times New Roman" w:hAnsi="Calibri" w:cs="Times New Roman"/>
                <w:color w:val="000000"/>
              </w:rPr>
            </w:pPr>
            <w:r w:rsidRPr="00482BCA">
              <w:rPr>
                <w:rFonts w:ascii="Calibri" w:eastAsia="Times New Roman" w:hAnsi="Calibri" w:cs="Times New Roman"/>
                <w:color w:val="000000"/>
              </w:rPr>
              <w:t>SVM Linear</w:t>
            </w:r>
          </w:p>
        </w:tc>
      </w:tr>
      <w:tr w:rsidR="00482BCA" w:rsidRPr="00482BCA" w:rsidTr="00482BCA">
        <w:trPr>
          <w:trHeight w:val="300"/>
        </w:trPr>
        <w:tc>
          <w:tcPr>
            <w:tcW w:w="1694" w:type="dxa"/>
            <w:tcBorders>
              <w:top w:val="nil"/>
              <w:left w:val="single" w:sz="4" w:space="0" w:color="auto"/>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 xml:space="preserve">            Accuracy </w:t>
            </w:r>
          </w:p>
        </w:tc>
        <w:tc>
          <w:tcPr>
            <w:tcW w:w="1418" w:type="dxa"/>
            <w:tcBorders>
              <w:top w:val="nil"/>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jc w:val="right"/>
              <w:rPr>
                <w:rFonts w:ascii="Calibri" w:eastAsia="Times New Roman" w:hAnsi="Calibri" w:cs="Times New Roman"/>
                <w:color w:val="000000"/>
              </w:rPr>
            </w:pPr>
            <w:r w:rsidRPr="00482BCA">
              <w:rPr>
                <w:rFonts w:ascii="Calibri" w:eastAsia="Times New Roman" w:hAnsi="Calibri" w:cs="Times New Roman"/>
                <w:color w:val="000000"/>
              </w:rPr>
              <w:t>0.7580077</w:t>
            </w:r>
          </w:p>
        </w:tc>
        <w:tc>
          <w:tcPr>
            <w:tcW w:w="1757" w:type="dxa"/>
            <w:tcBorders>
              <w:top w:val="nil"/>
              <w:left w:val="nil"/>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0.7249615</w:t>
            </w:r>
          </w:p>
        </w:tc>
      </w:tr>
      <w:tr w:rsidR="00482BCA" w:rsidRPr="00482BCA" w:rsidTr="00482BCA">
        <w:trPr>
          <w:trHeight w:val="300"/>
        </w:trPr>
        <w:tc>
          <w:tcPr>
            <w:tcW w:w="1694" w:type="dxa"/>
            <w:tcBorders>
              <w:top w:val="nil"/>
              <w:left w:val="single" w:sz="4" w:space="0" w:color="auto"/>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 xml:space="preserve">                 95% CI </w:t>
            </w:r>
          </w:p>
        </w:tc>
        <w:tc>
          <w:tcPr>
            <w:tcW w:w="1418" w:type="dxa"/>
            <w:tcBorders>
              <w:top w:val="nil"/>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rPr>
                <w:rFonts w:ascii="Calibri" w:eastAsia="Times New Roman" w:hAnsi="Calibri" w:cs="Times New Roman"/>
                <w:color w:val="000000"/>
              </w:rPr>
            </w:pPr>
            <w:r w:rsidRPr="00482BCA">
              <w:rPr>
                <w:rFonts w:ascii="Calibri" w:eastAsia="Times New Roman" w:hAnsi="Calibri" w:cs="Times New Roman"/>
                <w:color w:val="000000"/>
              </w:rPr>
              <w:t>0.7306636, 0.7781912)</w:t>
            </w:r>
          </w:p>
        </w:tc>
        <w:tc>
          <w:tcPr>
            <w:tcW w:w="1757" w:type="dxa"/>
            <w:tcBorders>
              <w:top w:val="nil"/>
              <w:left w:val="nil"/>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(0.6997931, 0.7491068)</w:t>
            </w:r>
          </w:p>
        </w:tc>
      </w:tr>
      <w:tr w:rsidR="00482BCA" w:rsidRPr="00482BCA" w:rsidTr="00482BCA">
        <w:trPr>
          <w:trHeight w:val="300"/>
        </w:trPr>
        <w:tc>
          <w:tcPr>
            <w:tcW w:w="1694" w:type="dxa"/>
            <w:tcBorders>
              <w:top w:val="nil"/>
              <w:left w:val="single" w:sz="4" w:space="0" w:color="auto"/>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 xml:space="preserve">    No Information Rate </w:t>
            </w:r>
          </w:p>
        </w:tc>
        <w:tc>
          <w:tcPr>
            <w:tcW w:w="1418" w:type="dxa"/>
            <w:tcBorders>
              <w:top w:val="nil"/>
              <w:left w:val="nil"/>
              <w:bottom w:val="single" w:sz="4" w:space="0" w:color="auto"/>
              <w:right w:val="single" w:sz="4" w:space="0" w:color="auto"/>
            </w:tcBorders>
            <w:shd w:val="clear" w:color="auto" w:fill="auto"/>
            <w:noWrap/>
            <w:vAlign w:val="bottom"/>
            <w:hideMark/>
          </w:tcPr>
          <w:p w:rsidR="00482BCA" w:rsidRPr="00482BCA" w:rsidRDefault="00482BCA" w:rsidP="00482BCA">
            <w:pPr>
              <w:spacing w:after="0" w:line="240" w:lineRule="auto"/>
              <w:jc w:val="right"/>
              <w:rPr>
                <w:rFonts w:ascii="Calibri" w:eastAsia="Times New Roman" w:hAnsi="Calibri" w:cs="Times New Roman"/>
                <w:color w:val="000000"/>
              </w:rPr>
            </w:pPr>
            <w:r w:rsidRPr="00482BCA">
              <w:rPr>
                <w:rFonts w:ascii="Calibri" w:eastAsia="Times New Roman" w:hAnsi="Calibri" w:cs="Times New Roman"/>
                <w:color w:val="000000"/>
              </w:rPr>
              <w:t>0.6656394</w:t>
            </w:r>
          </w:p>
        </w:tc>
        <w:tc>
          <w:tcPr>
            <w:tcW w:w="1757" w:type="dxa"/>
            <w:tcBorders>
              <w:top w:val="nil"/>
              <w:left w:val="nil"/>
              <w:bottom w:val="single" w:sz="4" w:space="0" w:color="auto"/>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0.6941448</w:t>
            </w:r>
          </w:p>
        </w:tc>
      </w:tr>
      <w:tr w:rsidR="00482BCA" w:rsidRPr="00482BCA" w:rsidTr="00482BCA">
        <w:trPr>
          <w:trHeight w:val="300"/>
        </w:trPr>
        <w:tc>
          <w:tcPr>
            <w:tcW w:w="1694" w:type="dxa"/>
            <w:tcBorders>
              <w:top w:val="nil"/>
              <w:left w:val="single" w:sz="4" w:space="0" w:color="auto"/>
              <w:bottom w:val="nil"/>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 xml:space="preserve">    P-Value [Acc &gt; NIR] </w:t>
            </w:r>
          </w:p>
        </w:tc>
        <w:tc>
          <w:tcPr>
            <w:tcW w:w="1418" w:type="dxa"/>
            <w:tcBorders>
              <w:top w:val="nil"/>
              <w:left w:val="nil"/>
              <w:bottom w:val="nil"/>
              <w:right w:val="single" w:sz="4" w:space="0" w:color="auto"/>
            </w:tcBorders>
            <w:shd w:val="clear" w:color="auto" w:fill="auto"/>
            <w:noWrap/>
            <w:vAlign w:val="bottom"/>
            <w:hideMark/>
          </w:tcPr>
          <w:p w:rsidR="00482BCA" w:rsidRPr="00482BCA" w:rsidRDefault="00482BCA" w:rsidP="00482BCA">
            <w:pPr>
              <w:spacing w:after="0" w:line="240" w:lineRule="auto"/>
              <w:jc w:val="right"/>
              <w:rPr>
                <w:rFonts w:ascii="Calibri" w:eastAsia="Times New Roman" w:hAnsi="Calibri" w:cs="Times New Roman"/>
                <w:color w:val="000000"/>
              </w:rPr>
            </w:pPr>
            <w:r w:rsidRPr="00482BCA">
              <w:rPr>
                <w:rFonts w:ascii="Calibri" w:eastAsia="Times New Roman" w:hAnsi="Calibri" w:cs="Times New Roman"/>
                <w:color w:val="000000"/>
              </w:rPr>
              <w:t>2.527E-13</w:t>
            </w:r>
          </w:p>
        </w:tc>
        <w:tc>
          <w:tcPr>
            <w:tcW w:w="1757" w:type="dxa"/>
            <w:tcBorders>
              <w:top w:val="nil"/>
              <w:left w:val="nil"/>
              <w:bottom w:val="nil"/>
              <w:right w:val="single" w:sz="4" w:space="0" w:color="auto"/>
            </w:tcBorders>
            <w:shd w:val="clear" w:color="auto" w:fill="auto"/>
            <w:noWrap/>
            <w:vAlign w:val="center"/>
            <w:hideMark/>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r w:rsidRPr="00482BCA">
              <w:rPr>
                <w:rFonts w:ascii="Lucida Console" w:eastAsia="Times New Roman" w:hAnsi="Lucida Console" w:cs="Times New Roman"/>
                <w:color w:val="000000"/>
                <w:sz w:val="20"/>
                <w:szCs w:val="20"/>
              </w:rPr>
              <w:t>0.008222765</w:t>
            </w:r>
          </w:p>
        </w:tc>
      </w:tr>
      <w:tr w:rsidR="00482BCA" w:rsidRPr="00482BCA" w:rsidTr="00482BCA">
        <w:trPr>
          <w:trHeight w:val="300"/>
        </w:trPr>
        <w:tc>
          <w:tcPr>
            <w:tcW w:w="1694" w:type="dxa"/>
            <w:tcBorders>
              <w:top w:val="nil"/>
              <w:left w:val="single" w:sz="4" w:space="0" w:color="auto"/>
              <w:bottom w:val="single" w:sz="4" w:space="0" w:color="auto"/>
              <w:right w:val="single" w:sz="4" w:space="0" w:color="auto"/>
            </w:tcBorders>
            <w:shd w:val="clear" w:color="auto" w:fill="auto"/>
            <w:noWrap/>
            <w:vAlign w:val="center"/>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p>
        </w:tc>
        <w:tc>
          <w:tcPr>
            <w:tcW w:w="1418" w:type="dxa"/>
            <w:tcBorders>
              <w:top w:val="nil"/>
              <w:left w:val="nil"/>
              <w:bottom w:val="single" w:sz="4" w:space="0" w:color="auto"/>
              <w:right w:val="single" w:sz="4" w:space="0" w:color="auto"/>
            </w:tcBorders>
            <w:shd w:val="clear" w:color="auto" w:fill="auto"/>
            <w:noWrap/>
            <w:vAlign w:val="bottom"/>
          </w:tcPr>
          <w:p w:rsidR="00482BCA" w:rsidRPr="00482BCA" w:rsidRDefault="00482BCA" w:rsidP="00482BCA">
            <w:pPr>
              <w:spacing w:after="0" w:line="240" w:lineRule="auto"/>
              <w:jc w:val="right"/>
              <w:rPr>
                <w:rFonts w:ascii="Calibri" w:eastAsia="Times New Roman" w:hAnsi="Calibri" w:cs="Times New Roman"/>
                <w:color w:val="000000"/>
              </w:rPr>
            </w:pPr>
          </w:p>
        </w:tc>
        <w:tc>
          <w:tcPr>
            <w:tcW w:w="1757" w:type="dxa"/>
            <w:tcBorders>
              <w:top w:val="nil"/>
              <w:left w:val="nil"/>
              <w:bottom w:val="single" w:sz="4" w:space="0" w:color="auto"/>
              <w:right w:val="single" w:sz="4" w:space="0" w:color="auto"/>
            </w:tcBorders>
            <w:shd w:val="clear" w:color="auto" w:fill="auto"/>
            <w:noWrap/>
            <w:vAlign w:val="center"/>
          </w:tcPr>
          <w:p w:rsidR="00482BCA" w:rsidRPr="00482BCA" w:rsidRDefault="00482BCA" w:rsidP="00482BCA">
            <w:pPr>
              <w:spacing w:after="0" w:line="240" w:lineRule="auto"/>
              <w:jc w:val="right"/>
              <w:rPr>
                <w:rFonts w:ascii="Lucida Console" w:eastAsia="Times New Roman" w:hAnsi="Lucida Console" w:cs="Times New Roman"/>
                <w:color w:val="000000"/>
                <w:sz w:val="20"/>
                <w:szCs w:val="20"/>
              </w:rPr>
            </w:pPr>
          </w:p>
        </w:tc>
      </w:tr>
    </w:tbl>
    <w:p w:rsidR="00482BCA" w:rsidRDefault="00482BCA" w:rsidP="00482BCA">
      <w:pPr>
        <w:pStyle w:val="Heading1"/>
        <w:rPr>
          <w:i/>
        </w:rPr>
      </w:pPr>
    </w:p>
    <w:p w:rsidR="00CB3103" w:rsidRDefault="00CB3103" w:rsidP="00482BCA">
      <w:pPr>
        <w:pStyle w:val="Heading1"/>
        <w:numPr>
          <w:ilvl w:val="0"/>
          <w:numId w:val="6"/>
        </w:numPr>
      </w:pPr>
      <w:r w:rsidRPr="00C20B31">
        <w:rPr>
          <w:i/>
        </w:rPr>
        <w:t>k</w:t>
      </w:r>
      <w:r>
        <w:t xml:space="preserve">-nearest </w:t>
      </w:r>
      <w:r w:rsidR="0061678A">
        <w:t>neighbors</w:t>
      </w:r>
    </w:p>
    <w:p w:rsidR="00AD7473" w:rsidRPr="00AD7473" w:rsidRDefault="00AD7473" w:rsidP="00AD7473"/>
    <w:p w:rsidR="00AD7473" w:rsidRDefault="00AD7473" w:rsidP="005133BA">
      <w:r>
        <w:t>Instance based learning</w:t>
      </w:r>
    </w:p>
    <w:p w:rsidR="00AD7473" w:rsidRDefault="009E6BEF" w:rsidP="005133BA">
      <w:r>
        <w:t>Lazy and eager learning</w:t>
      </w:r>
      <w:r w:rsidR="000006B4">
        <w:t>s</w:t>
      </w:r>
    </w:p>
    <w:p w:rsidR="000006B4" w:rsidRDefault="000006B4" w:rsidP="005133BA">
      <w:r>
        <w:t>Similarity function</w:t>
      </w:r>
      <w:r w:rsidR="001A2607">
        <w:t xml:space="preserve"> (distance function)</w:t>
      </w:r>
    </w:p>
    <w:p w:rsidR="0094386A" w:rsidRDefault="00606F02" w:rsidP="005133BA">
      <w:r>
        <w:t>Averaging</w:t>
      </w:r>
    </w:p>
    <w:p w:rsidR="00606F02" w:rsidRDefault="00606F02" w:rsidP="005133BA">
      <w:r>
        <w:t>Locally weighted regression</w:t>
      </w:r>
    </w:p>
    <w:p w:rsidR="00606F02" w:rsidRDefault="00606F02" w:rsidP="005133BA">
      <w:r w:rsidRPr="00851FD5">
        <w:rPr>
          <w:b/>
        </w:rPr>
        <w:t>More features you include, more data you need</w:t>
      </w:r>
      <w:r w:rsidR="00AC7762">
        <w:t xml:space="preserve"> (The curses functionality)</w:t>
      </w:r>
    </w:p>
    <w:p w:rsidR="003F59E2" w:rsidRDefault="00423E3F" w:rsidP="005133BA">
      <w:r>
        <w:t xml:space="preserve">White wine training and testing datasets are used in this k-nearest neighbors. </w:t>
      </w:r>
      <w:r w:rsidR="002A4B59">
        <w:t xml:space="preserve">Different </w:t>
      </w:r>
      <w:r w:rsidR="002A4B59" w:rsidRPr="002A4B59">
        <w:rPr>
          <w:i/>
        </w:rPr>
        <w:t>k</w:t>
      </w:r>
      <w:r w:rsidR="002A4B59">
        <w:t xml:space="preserve">s </w:t>
      </w:r>
      <w:r w:rsidR="003F59E2">
        <w:t>(1, 10, 20 and 100</w:t>
      </w:r>
      <w:r w:rsidR="002A4B59">
        <w:t>) were applied to different runs.</w:t>
      </w:r>
    </w:p>
    <w:p w:rsidR="005133BA" w:rsidRDefault="003F59E2" w:rsidP="005133BA">
      <w:r>
        <w:rPr>
          <w:noProof/>
        </w:rPr>
        <w:lastRenderedPageBreak/>
        <w:drawing>
          <wp:inline distT="0" distB="0" distL="0" distR="0">
            <wp:extent cx="2743200" cy="255236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earestNeighbors.png"/>
                    <pic:cNvPicPr/>
                  </pic:nvPicPr>
                  <pic:blipFill>
                    <a:blip r:embed="rId16">
                      <a:extLst>
                        <a:ext uri="{28A0092B-C50C-407E-A947-70E740481C1C}">
                          <a14:useLocalDpi xmlns:a14="http://schemas.microsoft.com/office/drawing/2010/main" val="0"/>
                        </a:ext>
                      </a:extLst>
                    </a:blip>
                    <a:stretch>
                      <a:fillRect/>
                    </a:stretch>
                  </pic:blipFill>
                  <pic:spPr>
                    <a:xfrm>
                      <a:off x="0" y="0"/>
                      <a:ext cx="2745397" cy="2554413"/>
                    </a:xfrm>
                    <a:prstGeom prst="rect">
                      <a:avLst/>
                    </a:prstGeom>
                  </pic:spPr>
                </pic:pic>
              </a:graphicData>
            </a:graphic>
          </wp:inline>
        </w:drawing>
      </w:r>
      <w:r w:rsidR="002A4B59">
        <w:t xml:space="preserve"> </w:t>
      </w:r>
    </w:p>
    <w:p w:rsidR="0003466C" w:rsidRDefault="0003466C" w:rsidP="005133BA"/>
    <w:p w:rsidR="004B1E80" w:rsidRDefault="004B1E80" w:rsidP="005133BA">
      <w:r>
        <w:t xml:space="preserve">It is interesting to notice that some quality 3 and 8 can be found when 1-nearest neighbor. On the other hand, the result remains very close when k is 10, 20 or 100. </w:t>
      </w:r>
    </w:p>
    <w:p w:rsidR="004B1E80" w:rsidRDefault="004B1E80" w:rsidP="005133BA">
      <w:r>
        <w:t>That is related to dataset where both ends of quality (3</w:t>
      </w:r>
      <w:r w:rsidR="002426A4">
        <w:t xml:space="preserve"> and</w:t>
      </w:r>
      <w:r>
        <w:t xml:space="preserve"> 9) are very rare in both training and testing datasets. Table 1 shows that there are few than 10 samples of quality 3 and 9 each. </w:t>
      </w:r>
    </w:p>
    <w:p w:rsidR="00147CFE" w:rsidRDefault="00147CFE" w:rsidP="005133BA">
      <w:r>
        <w:t xml:space="preserve">As the k increases, quality 4, 7 and 8 become harder to be classified. Again, this reflects many quality 4, 7 and 8 are very close to quality 5 and 6. </w:t>
      </w:r>
      <w:r w:rsidR="00414709">
        <w:t>As soon as k is increased, it is very easy to be classified to be quality 5 or 6.</w:t>
      </w:r>
    </w:p>
    <w:p w:rsidR="00696EB1" w:rsidRDefault="008E3761" w:rsidP="005133BA">
      <w:r>
        <w:rPr>
          <w:noProof/>
        </w:rPr>
        <w:drawing>
          <wp:inline distT="0" distB="0" distL="0" distR="0" wp14:anchorId="51433336" wp14:editId="1A6E3EC6">
            <wp:extent cx="2743200" cy="164592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219CB" w:rsidRDefault="00F63563" w:rsidP="00F63563">
      <w:pPr>
        <w:jc w:val="center"/>
      </w:pPr>
      <w:r>
        <w:t>Chart 1</w:t>
      </w:r>
    </w:p>
    <w:p w:rsidR="000219CB" w:rsidRDefault="000219CB" w:rsidP="005133BA"/>
    <w:tbl>
      <w:tblPr>
        <w:tblW w:w="2900" w:type="dxa"/>
        <w:tblLook w:val="04A0" w:firstRow="1" w:lastRow="0" w:firstColumn="1" w:lastColumn="0" w:noHBand="0" w:noVBand="1"/>
      </w:tblPr>
      <w:tblGrid>
        <w:gridCol w:w="422"/>
        <w:gridCol w:w="328"/>
        <w:gridCol w:w="337"/>
        <w:gridCol w:w="440"/>
        <w:gridCol w:w="551"/>
        <w:gridCol w:w="551"/>
        <w:gridCol w:w="551"/>
        <w:gridCol w:w="440"/>
        <w:gridCol w:w="328"/>
      </w:tblGrid>
      <w:tr w:rsidR="000219CB" w:rsidRPr="000219CB" w:rsidTr="000219CB">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rPr>
                <w:rFonts w:ascii="Calibri" w:eastAsia="Times New Roman" w:hAnsi="Calibri" w:cs="Times New Roman"/>
                <w:color w:val="000000"/>
              </w:rPr>
            </w:pPr>
            <w:r w:rsidRPr="000219CB">
              <w:rPr>
                <w:rFonts w:ascii="Calibri" w:eastAsia="Times New Roman" w:hAnsi="Calibri" w:cs="Times New Roman"/>
                <w:color w:val="00000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rPr>
                <w:rFonts w:ascii="Calibri" w:eastAsia="Times New Roman" w:hAnsi="Calibri" w:cs="Times New Roman"/>
                <w:color w:val="000000"/>
              </w:rPr>
            </w:pPr>
            <w:r w:rsidRPr="000219CB">
              <w:rPr>
                <w:rFonts w:ascii="Calibri" w:eastAsia="Times New Roman" w:hAnsi="Calibri" w:cs="Times New Roman"/>
                <w:color w:val="000000"/>
              </w:rPr>
              <w:t> </w:t>
            </w:r>
          </w:p>
        </w:tc>
        <w:tc>
          <w:tcPr>
            <w:tcW w:w="2340"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0219CB" w:rsidRPr="000219CB" w:rsidRDefault="000219CB" w:rsidP="000219CB">
            <w:pPr>
              <w:spacing w:after="0" w:line="240" w:lineRule="auto"/>
              <w:jc w:val="center"/>
              <w:rPr>
                <w:rFonts w:ascii="Calibri" w:eastAsia="Times New Roman" w:hAnsi="Calibri" w:cs="Times New Roman"/>
                <w:color w:val="000000"/>
              </w:rPr>
            </w:pPr>
            <w:r w:rsidRPr="000219CB">
              <w:rPr>
                <w:rFonts w:ascii="Calibri" w:eastAsia="Times New Roman" w:hAnsi="Calibri" w:cs="Times New Roman"/>
                <w:color w:val="000000"/>
              </w:rPr>
              <w:t>Prediction Class</w:t>
            </w:r>
          </w:p>
        </w:tc>
      </w:tr>
      <w:tr w:rsidR="000219CB" w:rsidRPr="000219CB" w:rsidTr="000219CB">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rPr>
                <w:rFonts w:ascii="Calibri" w:eastAsia="Times New Roman" w:hAnsi="Calibri" w:cs="Times New Roman"/>
                <w:color w:val="000000"/>
              </w:rPr>
            </w:pPr>
            <w:r w:rsidRPr="000219CB">
              <w:rPr>
                <w:rFonts w:ascii="Calibri" w:eastAsia="Times New Roman" w:hAnsi="Calibri" w:cs="Times New Roman"/>
                <w:color w:val="000000"/>
              </w:rPr>
              <w:lastRenderedPageBreak/>
              <w:t> </w:t>
            </w: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rPr>
                <w:rFonts w:ascii="Calibri" w:eastAsia="Times New Roman" w:hAnsi="Calibri" w:cs="Times New Roman"/>
                <w:color w:val="000000"/>
              </w:rPr>
            </w:pPr>
            <w:r w:rsidRPr="000219CB">
              <w:rPr>
                <w:rFonts w:ascii="Calibri" w:eastAsia="Times New Roman" w:hAnsi="Calibri" w:cs="Times New Roman"/>
                <w:color w:val="000000"/>
              </w:rPr>
              <w:t> </w:t>
            </w:r>
          </w:p>
        </w:tc>
        <w:tc>
          <w:tcPr>
            <w:tcW w:w="187" w:type="dxa"/>
            <w:tcBorders>
              <w:top w:val="nil"/>
              <w:left w:val="nil"/>
              <w:bottom w:val="single" w:sz="4" w:space="0" w:color="auto"/>
              <w:right w:val="single" w:sz="4" w:space="0" w:color="auto"/>
            </w:tcBorders>
            <w:shd w:val="clear" w:color="auto" w:fill="auto"/>
            <w:noWrap/>
            <w:vAlign w:val="center"/>
            <w:hideMark/>
          </w:tcPr>
          <w:p w:rsidR="000219CB" w:rsidRPr="000219CB" w:rsidRDefault="000219CB" w:rsidP="000219CB">
            <w:pPr>
              <w:spacing w:after="0" w:line="240" w:lineRule="auto"/>
              <w:jc w:val="right"/>
              <w:rPr>
                <w:rFonts w:ascii="Lucida Console" w:eastAsia="Times New Roman" w:hAnsi="Lucida Console" w:cs="Times New Roman"/>
                <w:color w:val="000000"/>
                <w:sz w:val="20"/>
                <w:szCs w:val="20"/>
              </w:rPr>
            </w:pPr>
            <w:r w:rsidRPr="000219CB">
              <w:rPr>
                <w:rFonts w:ascii="Lucida Console" w:eastAsia="Times New Roman" w:hAnsi="Lucida Console" w:cs="Times New Roman"/>
                <w:color w:val="000000"/>
                <w:sz w:val="20"/>
                <w:szCs w:val="20"/>
              </w:rPr>
              <w:t>3</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4</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5</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8</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9</w:t>
            </w:r>
          </w:p>
        </w:tc>
      </w:tr>
      <w:tr w:rsidR="000219CB" w:rsidRPr="000219CB" w:rsidTr="000219CB">
        <w:trPr>
          <w:trHeight w:val="300"/>
        </w:trPr>
        <w:tc>
          <w:tcPr>
            <w:tcW w:w="340"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0219CB" w:rsidRPr="000219CB" w:rsidRDefault="000219CB" w:rsidP="000219CB">
            <w:pPr>
              <w:spacing w:after="0" w:line="240" w:lineRule="auto"/>
              <w:jc w:val="center"/>
              <w:rPr>
                <w:rFonts w:ascii="Lucida Console" w:eastAsia="Times New Roman" w:hAnsi="Lucida Console" w:cs="Times New Roman"/>
                <w:color w:val="000000"/>
                <w:sz w:val="20"/>
                <w:szCs w:val="20"/>
              </w:rPr>
            </w:pPr>
            <w:r w:rsidRPr="000219CB">
              <w:rPr>
                <w:rFonts w:ascii="Lucida Console" w:eastAsia="Times New Roman" w:hAnsi="Lucida Console" w:cs="Times New Roman"/>
                <w:color w:val="000000"/>
                <w:sz w:val="20"/>
                <w:szCs w:val="20"/>
              </w:rPr>
              <w:t>Actual Class</w:t>
            </w: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4</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4</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10</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19</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27</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5</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23</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389</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237</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61</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19</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246</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659</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167</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23</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56</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159</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210</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17</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8</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7</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38</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12</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28</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r w:rsidR="000219CB" w:rsidRPr="000219CB" w:rsidTr="000219CB">
        <w:trPr>
          <w:trHeight w:val="300"/>
        </w:trPr>
        <w:tc>
          <w:tcPr>
            <w:tcW w:w="340" w:type="dxa"/>
            <w:vMerge/>
            <w:tcBorders>
              <w:top w:val="nil"/>
              <w:left w:val="single" w:sz="4" w:space="0" w:color="auto"/>
              <w:bottom w:val="single" w:sz="4" w:space="0" w:color="auto"/>
              <w:right w:val="single" w:sz="4" w:space="0" w:color="auto"/>
            </w:tcBorders>
            <w:vAlign w:val="center"/>
            <w:hideMark/>
          </w:tcPr>
          <w:p w:rsidR="000219CB" w:rsidRPr="000219CB" w:rsidRDefault="000219CB" w:rsidP="000219CB">
            <w:pPr>
              <w:spacing w:after="0" w:line="240" w:lineRule="auto"/>
              <w:rPr>
                <w:rFonts w:ascii="Lucida Console" w:eastAsia="Times New Roman" w:hAnsi="Lucida Console" w:cs="Times New Roman"/>
                <w:color w:val="000000"/>
                <w:sz w:val="20"/>
                <w:szCs w:val="20"/>
              </w:rPr>
            </w:pPr>
          </w:p>
        </w:tc>
        <w:tc>
          <w:tcPr>
            <w:tcW w:w="22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9</w:t>
            </w:r>
          </w:p>
        </w:tc>
        <w:tc>
          <w:tcPr>
            <w:tcW w:w="187"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314"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451"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3</w:t>
            </w:r>
          </w:p>
        </w:tc>
        <w:tc>
          <w:tcPr>
            <w:tcW w:w="450"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1</w:t>
            </w:r>
          </w:p>
        </w:tc>
        <w:tc>
          <w:tcPr>
            <w:tcW w:w="313"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c>
          <w:tcPr>
            <w:tcW w:w="175" w:type="dxa"/>
            <w:tcBorders>
              <w:top w:val="nil"/>
              <w:left w:val="nil"/>
              <w:bottom w:val="single" w:sz="4" w:space="0" w:color="auto"/>
              <w:right w:val="single" w:sz="4" w:space="0" w:color="auto"/>
            </w:tcBorders>
            <w:shd w:val="clear" w:color="auto" w:fill="auto"/>
            <w:noWrap/>
            <w:vAlign w:val="bottom"/>
            <w:hideMark/>
          </w:tcPr>
          <w:p w:rsidR="000219CB" w:rsidRPr="000219CB" w:rsidRDefault="000219CB" w:rsidP="000219CB">
            <w:pPr>
              <w:spacing w:after="0" w:line="240" w:lineRule="auto"/>
              <w:jc w:val="right"/>
              <w:rPr>
                <w:rFonts w:ascii="Calibri" w:eastAsia="Times New Roman" w:hAnsi="Calibri" w:cs="Times New Roman"/>
                <w:color w:val="000000"/>
              </w:rPr>
            </w:pPr>
            <w:r w:rsidRPr="000219CB">
              <w:rPr>
                <w:rFonts w:ascii="Calibri" w:eastAsia="Times New Roman" w:hAnsi="Calibri" w:cs="Times New Roman"/>
                <w:color w:val="000000"/>
              </w:rPr>
              <w:t>0</w:t>
            </w:r>
          </w:p>
        </w:tc>
      </w:tr>
    </w:tbl>
    <w:p w:rsidR="000219CB" w:rsidRDefault="00653294" w:rsidP="00F63563">
      <w:pPr>
        <w:jc w:val="center"/>
      </w:pPr>
      <w:r>
        <w:t>Table 9 (k=1)</w:t>
      </w:r>
    </w:p>
    <w:p w:rsidR="00B8616A" w:rsidRDefault="00B8616A" w:rsidP="005133BA"/>
    <w:tbl>
      <w:tblPr>
        <w:tblW w:w="4281" w:type="dxa"/>
        <w:tblInd w:w="-5" w:type="dxa"/>
        <w:tblLook w:val="04A0" w:firstRow="1" w:lastRow="0" w:firstColumn="1" w:lastColumn="0" w:noHBand="0" w:noVBand="1"/>
      </w:tblPr>
      <w:tblGrid>
        <w:gridCol w:w="422"/>
        <w:gridCol w:w="328"/>
        <w:gridCol w:w="438"/>
        <w:gridCol w:w="480"/>
        <w:gridCol w:w="551"/>
        <w:gridCol w:w="551"/>
        <w:gridCol w:w="551"/>
        <w:gridCol w:w="480"/>
        <w:gridCol w:w="480"/>
      </w:tblGrid>
      <w:tr w:rsidR="00FA075E" w:rsidRPr="00FA075E" w:rsidTr="00FA075E">
        <w:trPr>
          <w:trHeight w:val="30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rPr>
                <w:rFonts w:ascii="Calibri" w:eastAsia="Times New Roman" w:hAnsi="Calibri" w:cs="Times New Roman"/>
                <w:color w:val="000000"/>
              </w:rPr>
            </w:pPr>
            <w:r w:rsidRPr="00FA075E">
              <w:rPr>
                <w:rFonts w:ascii="Calibri" w:eastAsia="Times New Roman" w:hAnsi="Calibri" w:cs="Times New Roman"/>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rPr>
                <w:rFonts w:ascii="Calibri" w:eastAsia="Times New Roman" w:hAnsi="Calibri" w:cs="Times New Roman"/>
                <w:color w:val="000000"/>
              </w:rPr>
            </w:pPr>
            <w:r w:rsidRPr="00FA075E">
              <w:rPr>
                <w:rFonts w:ascii="Calibri" w:eastAsia="Times New Roman" w:hAnsi="Calibri" w:cs="Times New Roman"/>
                <w:color w:val="000000"/>
              </w:rPr>
              <w:t> </w:t>
            </w:r>
          </w:p>
        </w:tc>
        <w:tc>
          <w:tcPr>
            <w:tcW w:w="3531"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FA075E" w:rsidRPr="00FA075E" w:rsidRDefault="00FA075E" w:rsidP="00FA075E">
            <w:pPr>
              <w:spacing w:after="0" w:line="240" w:lineRule="auto"/>
              <w:jc w:val="center"/>
              <w:rPr>
                <w:rFonts w:ascii="Calibri" w:eastAsia="Times New Roman" w:hAnsi="Calibri" w:cs="Times New Roman"/>
                <w:color w:val="000000"/>
              </w:rPr>
            </w:pPr>
            <w:r w:rsidRPr="00FA075E">
              <w:rPr>
                <w:rFonts w:ascii="Calibri" w:eastAsia="Times New Roman" w:hAnsi="Calibri" w:cs="Times New Roman"/>
                <w:color w:val="000000"/>
              </w:rPr>
              <w:t>Prediction Class</w:t>
            </w:r>
          </w:p>
        </w:tc>
      </w:tr>
      <w:tr w:rsidR="00FA075E" w:rsidRPr="00FA075E" w:rsidTr="00FA075E">
        <w:trPr>
          <w:trHeight w:val="300"/>
        </w:trPr>
        <w:tc>
          <w:tcPr>
            <w:tcW w:w="422" w:type="dxa"/>
            <w:tcBorders>
              <w:top w:val="nil"/>
              <w:left w:val="single" w:sz="4" w:space="0" w:color="auto"/>
              <w:bottom w:val="single" w:sz="4" w:space="0" w:color="auto"/>
              <w:right w:val="single" w:sz="4" w:space="0" w:color="auto"/>
            </w:tcBorders>
            <w:shd w:val="clear" w:color="auto" w:fill="auto"/>
            <w:noWrap/>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r w:rsidRPr="00FA075E">
              <w:rPr>
                <w:rFonts w:ascii="Lucida Console" w:eastAsia="Times New Roman" w:hAnsi="Lucida Console" w:cs="Times New Roman"/>
                <w:color w:val="000000"/>
                <w:sz w:val="20"/>
                <w:szCs w:val="20"/>
              </w:rPr>
              <w:t> </w:t>
            </w: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rPr>
                <w:rFonts w:ascii="Calibri" w:eastAsia="Times New Roman" w:hAnsi="Calibri" w:cs="Times New Roman"/>
                <w:color w:val="000000"/>
              </w:rPr>
            </w:pPr>
            <w:r w:rsidRPr="00FA075E">
              <w:rPr>
                <w:rFonts w:ascii="Calibri" w:eastAsia="Times New Roman" w:hAnsi="Calibri" w:cs="Times New Roman"/>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5</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7</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8</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9</w:t>
            </w:r>
          </w:p>
        </w:tc>
      </w:tr>
      <w:tr w:rsidR="00FA075E" w:rsidRPr="00FA075E" w:rsidTr="00FA075E">
        <w:trPr>
          <w:trHeight w:val="300"/>
        </w:trPr>
        <w:tc>
          <w:tcPr>
            <w:tcW w:w="422"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FA075E" w:rsidRPr="00FA075E" w:rsidRDefault="00FA075E" w:rsidP="00FA075E">
            <w:pPr>
              <w:spacing w:after="0" w:line="240" w:lineRule="auto"/>
              <w:jc w:val="center"/>
              <w:rPr>
                <w:rFonts w:ascii="Lucida Console" w:eastAsia="Times New Roman" w:hAnsi="Lucida Console" w:cs="Times New Roman"/>
                <w:color w:val="000000"/>
                <w:sz w:val="20"/>
                <w:szCs w:val="20"/>
              </w:rPr>
            </w:pPr>
            <w:r w:rsidRPr="00FA075E">
              <w:rPr>
                <w:rFonts w:ascii="Lucida Console" w:eastAsia="Times New Roman" w:hAnsi="Lucida Console" w:cs="Times New Roman"/>
                <w:color w:val="000000"/>
                <w:sz w:val="20"/>
                <w:szCs w:val="20"/>
              </w:rPr>
              <w:t>Actual Class</w:t>
            </w: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28</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31</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5</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12</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299</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360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44</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5</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7</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286</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689</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127</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5</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7</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67</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287</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92</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8</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42</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22</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r w:rsidR="00FA075E" w:rsidRPr="00FA075E" w:rsidTr="00FA075E">
        <w:trPr>
          <w:trHeight w:val="300"/>
        </w:trPr>
        <w:tc>
          <w:tcPr>
            <w:tcW w:w="422" w:type="dxa"/>
            <w:vMerge/>
            <w:tcBorders>
              <w:top w:val="nil"/>
              <w:left w:val="single" w:sz="4" w:space="0" w:color="auto"/>
              <w:bottom w:val="single" w:sz="4" w:space="0" w:color="auto"/>
              <w:right w:val="single" w:sz="4" w:space="0" w:color="auto"/>
            </w:tcBorders>
            <w:vAlign w:val="center"/>
            <w:hideMark/>
          </w:tcPr>
          <w:p w:rsidR="00FA075E" w:rsidRPr="00FA075E" w:rsidRDefault="00FA075E" w:rsidP="00FA075E">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9</w:t>
            </w:r>
          </w:p>
        </w:tc>
        <w:tc>
          <w:tcPr>
            <w:tcW w:w="438"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FA075E" w:rsidRPr="00FA075E" w:rsidRDefault="00FA075E" w:rsidP="00FA075E">
            <w:pPr>
              <w:spacing w:after="0" w:line="240" w:lineRule="auto"/>
              <w:jc w:val="right"/>
              <w:rPr>
                <w:rFonts w:ascii="Calibri" w:eastAsia="Times New Roman" w:hAnsi="Calibri" w:cs="Times New Roman"/>
                <w:color w:val="000000"/>
              </w:rPr>
            </w:pPr>
            <w:r w:rsidRPr="00FA075E">
              <w:rPr>
                <w:rFonts w:ascii="Calibri" w:eastAsia="Times New Roman" w:hAnsi="Calibri" w:cs="Times New Roman"/>
                <w:color w:val="000000"/>
              </w:rPr>
              <w:t>0</w:t>
            </w:r>
          </w:p>
        </w:tc>
      </w:tr>
    </w:tbl>
    <w:p w:rsidR="00B8616A" w:rsidRDefault="00653294" w:rsidP="00F63563">
      <w:pPr>
        <w:jc w:val="center"/>
      </w:pPr>
      <w:r>
        <w:t>Table 10 (k=10)</w:t>
      </w:r>
    </w:p>
    <w:p w:rsidR="008E3761" w:rsidRDefault="008E3761" w:rsidP="005133BA"/>
    <w:tbl>
      <w:tblPr>
        <w:tblW w:w="4230" w:type="dxa"/>
        <w:tblInd w:w="-5" w:type="dxa"/>
        <w:tblLook w:val="04A0" w:firstRow="1" w:lastRow="0" w:firstColumn="1" w:lastColumn="0" w:noHBand="0" w:noVBand="1"/>
      </w:tblPr>
      <w:tblGrid>
        <w:gridCol w:w="422"/>
        <w:gridCol w:w="328"/>
        <w:gridCol w:w="458"/>
        <w:gridCol w:w="480"/>
        <w:gridCol w:w="551"/>
        <w:gridCol w:w="551"/>
        <w:gridCol w:w="480"/>
        <w:gridCol w:w="480"/>
        <w:gridCol w:w="480"/>
      </w:tblGrid>
      <w:tr w:rsidR="008E3761" w:rsidRPr="008E3761" w:rsidTr="008E3761">
        <w:trPr>
          <w:trHeight w:val="30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rPr>
                <w:rFonts w:ascii="Calibri" w:eastAsia="Times New Roman" w:hAnsi="Calibri" w:cs="Times New Roman"/>
                <w:color w:val="000000"/>
              </w:rPr>
            </w:pPr>
            <w:r w:rsidRPr="008E3761">
              <w:rPr>
                <w:rFonts w:ascii="Calibri" w:eastAsia="Times New Roman" w:hAnsi="Calibri" w:cs="Times New Roman"/>
                <w:color w:val="000000"/>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rPr>
                <w:rFonts w:ascii="Calibri" w:eastAsia="Times New Roman" w:hAnsi="Calibri" w:cs="Times New Roman"/>
                <w:color w:val="000000"/>
              </w:rPr>
            </w:pPr>
            <w:r w:rsidRPr="008E3761">
              <w:rPr>
                <w:rFonts w:ascii="Calibri" w:eastAsia="Times New Roman" w:hAnsi="Calibri" w:cs="Times New Roman"/>
                <w:color w:val="000000"/>
              </w:rPr>
              <w:t> </w:t>
            </w:r>
          </w:p>
        </w:tc>
        <w:tc>
          <w:tcPr>
            <w:tcW w:w="3480" w:type="dxa"/>
            <w:gridSpan w:val="7"/>
            <w:tcBorders>
              <w:top w:val="single" w:sz="4" w:space="0" w:color="auto"/>
              <w:left w:val="nil"/>
              <w:bottom w:val="single" w:sz="4" w:space="0" w:color="auto"/>
              <w:right w:val="single" w:sz="4" w:space="0" w:color="auto"/>
            </w:tcBorders>
            <w:shd w:val="clear" w:color="000000" w:fill="FFFF00"/>
            <w:noWrap/>
            <w:vAlign w:val="bottom"/>
            <w:hideMark/>
          </w:tcPr>
          <w:p w:rsidR="008E3761" w:rsidRPr="008E3761" w:rsidRDefault="008E3761" w:rsidP="008E3761">
            <w:pPr>
              <w:spacing w:after="0" w:line="240" w:lineRule="auto"/>
              <w:jc w:val="center"/>
              <w:rPr>
                <w:rFonts w:ascii="Calibri" w:eastAsia="Times New Roman" w:hAnsi="Calibri" w:cs="Times New Roman"/>
                <w:color w:val="000000"/>
              </w:rPr>
            </w:pPr>
            <w:r w:rsidRPr="008E3761">
              <w:rPr>
                <w:rFonts w:ascii="Calibri" w:eastAsia="Times New Roman" w:hAnsi="Calibri" w:cs="Times New Roman"/>
                <w:color w:val="000000"/>
              </w:rPr>
              <w:t>Prediction Class</w:t>
            </w:r>
          </w:p>
        </w:tc>
      </w:tr>
      <w:tr w:rsidR="008E3761" w:rsidRPr="008E3761" w:rsidTr="008E3761">
        <w:trPr>
          <w:trHeight w:val="30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rPr>
                <w:rFonts w:ascii="Calibri" w:eastAsia="Times New Roman" w:hAnsi="Calibri" w:cs="Times New Roman"/>
                <w:color w:val="000000"/>
              </w:rPr>
            </w:pPr>
            <w:r w:rsidRPr="008E3761">
              <w:rPr>
                <w:rFonts w:ascii="Calibri" w:eastAsia="Times New Roman" w:hAnsi="Calibri" w:cs="Times New Roman"/>
                <w:color w:val="000000"/>
              </w:rPr>
              <w:t> </w:t>
            </w: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rPr>
                <w:rFonts w:ascii="Calibri" w:eastAsia="Times New Roman" w:hAnsi="Calibri" w:cs="Times New Roman"/>
                <w:color w:val="000000"/>
              </w:rPr>
            </w:pPr>
            <w:r w:rsidRPr="008E3761">
              <w:rPr>
                <w:rFonts w:ascii="Calibri" w:eastAsia="Times New Roman" w:hAnsi="Calibri" w:cs="Times New Roman"/>
                <w:color w:val="000000"/>
              </w:rPr>
              <w:t> </w:t>
            </w:r>
          </w:p>
        </w:tc>
        <w:tc>
          <w:tcPr>
            <w:tcW w:w="458" w:type="dxa"/>
            <w:tcBorders>
              <w:top w:val="nil"/>
              <w:left w:val="nil"/>
              <w:bottom w:val="single" w:sz="4" w:space="0" w:color="auto"/>
              <w:right w:val="single" w:sz="4" w:space="0" w:color="auto"/>
            </w:tcBorders>
            <w:shd w:val="clear" w:color="auto" w:fill="auto"/>
            <w:noWrap/>
            <w:vAlign w:val="center"/>
            <w:hideMark/>
          </w:tcPr>
          <w:p w:rsidR="008E3761" w:rsidRPr="008E3761" w:rsidRDefault="008E3761" w:rsidP="008E3761">
            <w:pPr>
              <w:spacing w:after="0" w:line="240" w:lineRule="auto"/>
              <w:jc w:val="right"/>
              <w:rPr>
                <w:rFonts w:ascii="Lucida Console" w:eastAsia="Times New Roman" w:hAnsi="Lucida Console" w:cs="Times New Roman"/>
                <w:color w:val="000000"/>
                <w:sz w:val="20"/>
                <w:szCs w:val="20"/>
              </w:rPr>
            </w:pPr>
            <w:r w:rsidRPr="008E3761">
              <w:rPr>
                <w:rFonts w:ascii="Lucida Console" w:eastAsia="Times New Roman" w:hAnsi="Lucida Console" w:cs="Times New Roman"/>
                <w:color w:val="000000"/>
                <w:sz w:val="20"/>
                <w:szCs w:val="20"/>
              </w:rPr>
              <w:t>3</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5</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6</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7</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9</w:t>
            </w:r>
          </w:p>
        </w:tc>
      </w:tr>
      <w:tr w:rsidR="008E3761" w:rsidRPr="008E3761" w:rsidTr="008E3761">
        <w:trPr>
          <w:trHeight w:val="300"/>
        </w:trPr>
        <w:tc>
          <w:tcPr>
            <w:tcW w:w="422" w:type="dxa"/>
            <w:vMerge w:val="restart"/>
            <w:tcBorders>
              <w:top w:val="nil"/>
              <w:left w:val="single" w:sz="4" w:space="0" w:color="auto"/>
              <w:bottom w:val="single" w:sz="4" w:space="0" w:color="auto"/>
              <w:right w:val="single" w:sz="4" w:space="0" w:color="auto"/>
            </w:tcBorders>
            <w:shd w:val="clear" w:color="000000" w:fill="FFFF00"/>
            <w:noWrap/>
            <w:textDirection w:val="btLr"/>
            <w:vAlign w:val="center"/>
            <w:hideMark/>
          </w:tcPr>
          <w:p w:rsidR="008E3761" w:rsidRPr="008E3761" w:rsidRDefault="008E3761" w:rsidP="008E3761">
            <w:pPr>
              <w:spacing w:after="0" w:line="240" w:lineRule="auto"/>
              <w:jc w:val="center"/>
              <w:rPr>
                <w:rFonts w:ascii="Lucida Console" w:eastAsia="Times New Roman" w:hAnsi="Lucida Console" w:cs="Times New Roman"/>
                <w:color w:val="000000"/>
                <w:sz w:val="20"/>
                <w:szCs w:val="20"/>
              </w:rPr>
            </w:pPr>
            <w:r w:rsidRPr="008E3761">
              <w:rPr>
                <w:rFonts w:ascii="Lucida Console" w:eastAsia="Times New Roman" w:hAnsi="Lucida Console" w:cs="Times New Roman"/>
                <w:color w:val="000000"/>
                <w:sz w:val="20"/>
                <w:szCs w:val="20"/>
              </w:rPr>
              <w:t>Actual Class</w:t>
            </w: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3</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2</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20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46</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5</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280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435</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5</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6</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259</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842</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13</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7</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51</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393</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6</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8</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77</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r w:rsidR="008E3761" w:rsidRPr="008E3761" w:rsidTr="008E3761">
        <w:trPr>
          <w:trHeight w:val="300"/>
        </w:trPr>
        <w:tc>
          <w:tcPr>
            <w:tcW w:w="422" w:type="dxa"/>
            <w:vMerge/>
            <w:tcBorders>
              <w:top w:val="nil"/>
              <w:left w:val="single" w:sz="4" w:space="0" w:color="auto"/>
              <w:bottom w:val="single" w:sz="4" w:space="0" w:color="auto"/>
              <w:right w:val="single" w:sz="4" w:space="0" w:color="auto"/>
            </w:tcBorders>
            <w:vAlign w:val="center"/>
            <w:hideMark/>
          </w:tcPr>
          <w:p w:rsidR="008E3761" w:rsidRPr="008E3761" w:rsidRDefault="008E3761" w:rsidP="008E3761">
            <w:pPr>
              <w:spacing w:after="0" w:line="240" w:lineRule="auto"/>
              <w:rPr>
                <w:rFonts w:ascii="Lucida Console" w:eastAsia="Times New Roman" w:hAnsi="Lucida Console" w:cs="Times New Roman"/>
                <w:color w:val="000000"/>
                <w:sz w:val="20"/>
                <w:szCs w:val="20"/>
              </w:rPr>
            </w:pPr>
          </w:p>
        </w:tc>
        <w:tc>
          <w:tcPr>
            <w:tcW w:w="32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9</w:t>
            </w:r>
          </w:p>
        </w:tc>
        <w:tc>
          <w:tcPr>
            <w:tcW w:w="458"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4</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c>
          <w:tcPr>
            <w:tcW w:w="480" w:type="dxa"/>
            <w:tcBorders>
              <w:top w:val="nil"/>
              <w:left w:val="nil"/>
              <w:bottom w:val="single" w:sz="4" w:space="0" w:color="auto"/>
              <w:right w:val="single" w:sz="4" w:space="0" w:color="auto"/>
            </w:tcBorders>
            <w:shd w:val="clear" w:color="auto" w:fill="auto"/>
            <w:noWrap/>
            <w:vAlign w:val="bottom"/>
            <w:hideMark/>
          </w:tcPr>
          <w:p w:rsidR="008E3761" w:rsidRPr="008E3761" w:rsidRDefault="008E3761" w:rsidP="008E3761">
            <w:pPr>
              <w:spacing w:after="0" w:line="240" w:lineRule="auto"/>
              <w:jc w:val="right"/>
              <w:rPr>
                <w:rFonts w:ascii="Calibri" w:eastAsia="Times New Roman" w:hAnsi="Calibri" w:cs="Times New Roman"/>
                <w:color w:val="000000"/>
              </w:rPr>
            </w:pPr>
            <w:r w:rsidRPr="008E3761">
              <w:rPr>
                <w:rFonts w:ascii="Calibri" w:eastAsia="Times New Roman" w:hAnsi="Calibri" w:cs="Times New Roman"/>
                <w:color w:val="000000"/>
              </w:rPr>
              <w:t>0</w:t>
            </w:r>
          </w:p>
        </w:tc>
      </w:tr>
    </w:tbl>
    <w:p w:rsidR="008E3761" w:rsidRDefault="008E3761" w:rsidP="00F63563">
      <w:pPr>
        <w:jc w:val="center"/>
      </w:pPr>
      <w:r>
        <w:t>Table 11 (k=100)</w:t>
      </w:r>
    </w:p>
    <w:p w:rsidR="00BF2015" w:rsidRDefault="00BF2015" w:rsidP="00BF2015"/>
    <w:p w:rsidR="00BF2015" w:rsidRDefault="00BF2015" w:rsidP="00BF2015">
      <w:r>
        <w:t>Using k=1, the confusion matrix indicated that it was able to predicting classify 3 at least one and actual quality 3 has been spread across in prediction class 4</w:t>
      </w:r>
      <w:r w:rsidR="00DB0C5D">
        <w:t>, 5</w:t>
      </w:r>
      <w:r>
        <w:t xml:space="preserve"> and 6. </w:t>
      </w:r>
      <w:r w:rsidR="00DB0C5D">
        <w:t xml:space="preserve">This also applies to actual class 8. Regarding actual class 9, it cannot be classified in any k values. In fact, actual 9 cannot be classified in any supervised learning. </w:t>
      </w:r>
    </w:p>
    <w:p w:rsidR="00DB0C5D" w:rsidRDefault="00DB0C5D" w:rsidP="00BF2015">
      <w:r>
        <w:lastRenderedPageBreak/>
        <w:t>Going back to the white wine training set, there is only one class 9 sample in the entire white wine training set.</w:t>
      </w:r>
    </w:p>
    <w:p w:rsidR="00DB0C5D" w:rsidRDefault="005C5FFB" w:rsidP="00BF2015">
      <w:r>
        <w:t>As “k” increases, the prediction will be shifting to the middle populated class 5 and 6.</w:t>
      </w:r>
    </w:p>
    <w:p w:rsidR="0092512C" w:rsidRDefault="0092512C" w:rsidP="00BF2015">
      <w:r>
        <w:t>Chart 1 indicates that it has highest probability of predicting correct class when k = 1, it dropped significantly when k is between 1 and 10. And then the probability increase slightly when k is 20. From k=20 to k=</w:t>
      </w:r>
      <w:r w:rsidR="003A3A38">
        <w:t>10</w:t>
      </w:r>
      <w:r>
        <w:t>0, there is no improvement at all.</w:t>
      </w:r>
      <w:r w:rsidR="003A3A38">
        <w:t xml:space="preserve"> </w:t>
      </w:r>
    </w:p>
    <w:p w:rsidR="003A3A38" w:rsidRDefault="003A3A38" w:rsidP="00BF2015">
      <w:r>
        <w:t>Although k-nearest neighbor, this instance-based learning, has achieved similar accuracy as other learning algorithms, but it has zero time of training. On the other hand, if the actual classes are very close and a few outliners like this white wine data sets, it is not easy to generalize to improve the accuracy.</w:t>
      </w:r>
    </w:p>
    <w:p w:rsidR="005C5FFB" w:rsidRDefault="005C5FFB" w:rsidP="00BF2015"/>
    <w:p w:rsidR="00DB0C5D" w:rsidRDefault="00C37EF8" w:rsidP="006D4782">
      <w:pPr>
        <w:pStyle w:val="Heading1"/>
        <w:numPr>
          <w:ilvl w:val="0"/>
          <w:numId w:val="6"/>
        </w:numPr>
      </w:pPr>
      <w:r>
        <w:t>Boosting</w:t>
      </w:r>
    </w:p>
    <w:p w:rsidR="00886B86" w:rsidRDefault="00886B86" w:rsidP="00886B86">
      <w:r>
        <w:t>Ensembles are good</w:t>
      </w:r>
    </w:p>
    <w:p w:rsidR="00886B86" w:rsidRDefault="00886B86" w:rsidP="00886B86">
      <w:r>
        <w:t>Bagging are good</w:t>
      </w:r>
    </w:p>
    <w:p w:rsidR="00886B86" w:rsidRDefault="00886B86" w:rsidP="00886B86">
      <w:r>
        <w:t xml:space="preserve">Combine simple </w:t>
      </w:r>
      <w:r w:rsidR="00EB0CCA">
        <w:t>classifiers</w:t>
      </w:r>
      <w:r>
        <w:t xml:space="preserve"> -&gt; Complex</w:t>
      </w:r>
    </w:p>
    <w:p w:rsidR="00EB0CCA" w:rsidRDefault="00EB0CCA" w:rsidP="00886B86">
      <w:r>
        <w:t>Boosting is really good</w:t>
      </w:r>
    </w:p>
    <w:p w:rsidR="00EB0CCA" w:rsidRDefault="00EB0CCA" w:rsidP="00886B86">
      <w:r>
        <w:t>Weaker Learners</w:t>
      </w:r>
    </w:p>
    <w:p w:rsidR="009F4096" w:rsidRPr="00886B86" w:rsidRDefault="009F4096" w:rsidP="00886B86">
      <w:r>
        <w:t>Boosting avoid over fitting</w:t>
      </w:r>
    </w:p>
    <w:sectPr w:rsidR="009F4096" w:rsidRPr="00886B86" w:rsidSect="00064CEB">
      <w:footerReference w:type="default" r:id="rId1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800" w:rsidRDefault="00B94800" w:rsidP="00180701">
      <w:pPr>
        <w:spacing w:after="0" w:line="240" w:lineRule="auto"/>
      </w:pPr>
      <w:r>
        <w:separator/>
      </w:r>
    </w:p>
  </w:endnote>
  <w:endnote w:type="continuationSeparator" w:id="0">
    <w:p w:rsidR="00B94800" w:rsidRDefault="00B94800" w:rsidP="001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CE7" w:rsidRDefault="00EC7CE7">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7EF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78232E" w:rsidRPr="0078232E">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800" w:rsidRDefault="00B94800" w:rsidP="00180701">
      <w:pPr>
        <w:spacing w:after="0" w:line="240" w:lineRule="auto"/>
      </w:pPr>
      <w:r>
        <w:separator/>
      </w:r>
    </w:p>
  </w:footnote>
  <w:footnote w:type="continuationSeparator" w:id="0">
    <w:p w:rsidR="00B94800" w:rsidRDefault="00B94800" w:rsidP="0018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51E48"/>
    <w:multiLevelType w:val="multilevel"/>
    <w:tmpl w:val="BF3848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7201B2"/>
    <w:multiLevelType w:val="hybridMultilevel"/>
    <w:tmpl w:val="7F0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073BA"/>
    <w:multiLevelType w:val="multilevel"/>
    <w:tmpl w:val="30963AAA"/>
    <w:lvl w:ilvl="0">
      <w:start w:val="2"/>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50B01CB"/>
    <w:multiLevelType w:val="hybridMultilevel"/>
    <w:tmpl w:val="1234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007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9"/>
    <w:rsid w:val="000006B4"/>
    <w:rsid w:val="000079DC"/>
    <w:rsid w:val="000219CB"/>
    <w:rsid w:val="0003466C"/>
    <w:rsid w:val="000364AB"/>
    <w:rsid w:val="00044019"/>
    <w:rsid w:val="00064CEB"/>
    <w:rsid w:val="00066A70"/>
    <w:rsid w:val="0009163D"/>
    <w:rsid w:val="000932DF"/>
    <w:rsid w:val="000954FA"/>
    <w:rsid w:val="000A5A6E"/>
    <w:rsid w:val="000B3681"/>
    <w:rsid w:val="000E06BE"/>
    <w:rsid w:val="000E08D7"/>
    <w:rsid w:val="000E0B5B"/>
    <w:rsid w:val="000F279D"/>
    <w:rsid w:val="000F39CC"/>
    <w:rsid w:val="000F7809"/>
    <w:rsid w:val="0011184D"/>
    <w:rsid w:val="00141921"/>
    <w:rsid w:val="00147CFE"/>
    <w:rsid w:val="00152781"/>
    <w:rsid w:val="001566EC"/>
    <w:rsid w:val="00166073"/>
    <w:rsid w:val="00170050"/>
    <w:rsid w:val="001806FA"/>
    <w:rsid w:val="00180701"/>
    <w:rsid w:val="001862B9"/>
    <w:rsid w:val="00190D57"/>
    <w:rsid w:val="001A2607"/>
    <w:rsid w:val="001B78C0"/>
    <w:rsid w:val="001C3F73"/>
    <w:rsid w:val="001D194B"/>
    <w:rsid w:val="001E259B"/>
    <w:rsid w:val="001F2A10"/>
    <w:rsid w:val="002008BE"/>
    <w:rsid w:val="00203670"/>
    <w:rsid w:val="00210AA7"/>
    <w:rsid w:val="00220BF6"/>
    <w:rsid w:val="00230AEF"/>
    <w:rsid w:val="0023741B"/>
    <w:rsid w:val="002426A4"/>
    <w:rsid w:val="00265F48"/>
    <w:rsid w:val="0027779D"/>
    <w:rsid w:val="00287A86"/>
    <w:rsid w:val="00295199"/>
    <w:rsid w:val="002A0750"/>
    <w:rsid w:val="002A4B59"/>
    <w:rsid w:val="002B4352"/>
    <w:rsid w:val="002B7983"/>
    <w:rsid w:val="002C7252"/>
    <w:rsid w:val="002D6CDE"/>
    <w:rsid w:val="002E6543"/>
    <w:rsid w:val="002F4DC6"/>
    <w:rsid w:val="00305181"/>
    <w:rsid w:val="00312F01"/>
    <w:rsid w:val="00313F33"/>
    <w:rsid w:val="0032561C"/>
    <w:rsid w:val="00332F9F"/>
    <w:rsid w:val="00345642"/>
    <w:rsid w:val="00345CF2"/>
    <w:rsid w:val="00347A80"/>
    <w:rsid w:val="003520AE"/>
    <w:rsid w:val="00357725"/>
    <w:rsid w:val="00370E4E"/>
    <w:rsid w:val="0037609E"/>
    <w:rsid w:val="00397934"/>
    <w:rsid w:val="003A3A38"/>
    <w:rsid w:val="003C0B16"/>
    <w:rsid w:val="003C53BD"/>
    <w:rsid w:val="003D0159"/>
    <w:rsid w:val="003F4DB2"/>
    <w:rsid w:val="003F59E2"/>
    <w:rsid w:val="003F7C32"/>
    <w:rsid w:val="00406115"/>
    <w:rsid w:val="00414709"/>
    <w:rsid w:val="00414914"/>
    <w:rsid w:val="00423E3F"/>
    <w:rsid w:val="00430F84"/>
    <w:rsid w:val="004311D3"/>
    <w:rsid w:val="00456535"/>
    <w:rsid w:val="00456B20"/>
    <w:rsid w:val="00460731"/>
    <w:rsid w:val="004632C2"/>
    <w:rsid w:val="00477725"/>
    <w:rsid w:val="00481355"/>
    <w:rsid w:val="00482BCA"/>
    <w:rsid w:val="00494832"/>
    <w:rsid w:val="00494A9E"/>
    <w:rsid w:val="004A0517"/>
    <w:rsid w:val="004B1E80"/>
    <w:rsid w:val="004C614A"/>
    <w:rsid w:val="004C67B0"/>
    <w:rsid w:val="004D2AA1"/>
    <w:rsid w:val="004E0228"/>
    <w:rsid w:val="004E3C46"/>
    <w:rsid w:val="00506705"/>
    <w:rsid w:val="005129D1"/>
    <w:rsid w:val="005133BA"/>
    <w:rsid w:val="0051464F"/>
    <w:rsid w:val="00516ACB"/>
    <w:rsid w:val="005340A6"/>
    <w:rsid w:val="005406FC"/>
    <w:rsid w:val="00542758"/>
    <w:rsid w:val="00545464"/>
    <w:rsid w:val="00562141"/>
    <w:rsid w:val="00571CD9"/>
    <w:rsid w:val="00576947"/>
    <w:rsid w:val="00581F6F"/>
    <w:rsid w:val="005900C3"/>
    <w:rsid w:val="00592E62"/>
    <w:rsid w:val="005974C2"/>
    <w:rsid w:val="005A10A8"/>
    <w:rsid w:val="005C5FFB"/>
    <w:rsid w:val="005D608A"/>
    <w:rsid w:val="005E0F69"/>
    <w:rsid w:val="005E45AC"/>
    <w:rsid w:val="005E7733"/>
    <w:rsid w:val="00606F02"/>
    <w:rsid w:val="00615461"/>
    <w:rsid w:val="0061678A"/>
    <w:rsid w:val="006323A8"/>
    <w:rsid w:val="00635500"/>
    <w:rsid w:val="00653294"/>
    <w:rsid w:val="00653682"/>
    <w:rsid w:val="006618BB"/>
    <w:rsid w:val="00667F24"/>
    <w:rsid w:val="00671063"/>
    <w:rsid w:val="0069141E"/>
    <w:rsid w:val="00691804"/>
    <w:rsid w:val="00691931"/>
    <w:rsid w:val="00696EB1"/>
    <w:rsid w:val="006A6E76"/>
    <w:rsid w:val="006B0714"/>
    <w:rsid w:val="006B67FD"/>
    <w:rsid w:val="006D4782"/>
    <w:rsid w:val="006F3145"/>
    <w:rsid w:val="0071155D"/>
    <w:rsid w:val="00745067"/>
    <w:rsid w:val="007506FE"/>
    <w:rsid w:val="00760677"/>
    <w:rsid w:val="00770DD2"/>
    <w:rsid w:val="0078232E"/>
    <w:rsid w:val="00784A51"/>
    <w:rsid w:val="0079323A"/>
    <w:rsid w:val="007A3DB5"/>
    <w:rsid w:val="007A47A9"/>
    <w:rsid w:val="007B565B"/>
    <w:rsid w:val="007C7B52"/>
    <w:rsid w:val="007C7D2F"/>
    <w:rsid w:val="007D3EDA"/>
    <w:rsid w:val="007E6C0D"/>
    <w:rsid w:val="007F59E7"/>
    <w:rsid w:val="00804D50"/>
    <w:rsid w:val="00824554"/>
    <w:rsid w:val="00842231"/>
    <w:rsid w:val="00851FD5"/>
    <w:rsid w:val="008608DF"/>
    <w:rsid w:val="00867546"/>
    <w:rsid w:val="008760F4"/>
    <w:rsid w:val="00886B86"/>
    <w:rsid w:val="008878F4"/>
    <w:rsid w:val="00893CF2"/>
    <w:rsid w:val="008C643A"/>
    <w:rsid w:val="008D31F1"/>
    <w:rsid w:val="008E3761"/>
    <w:rsid w:val="00910A68"/>
    <w:rsid w:val="00916381"/>
    <w:rsid w:val="0092272B"/>
    <w:rsid w:val="0092512C"/>
    <w:rsid w:val="00925D19"/>
    <w:rsid w:val="00932D4A"/>
    <w:rsid w:val="00941691"/>
    <w:rsid w:val="0094386A"/>
    <w:rsid w:val="00945F9B"/>
    <w:rsid w:val="009502E8"/>
    <w:rsid w:val="00960579"/>
    <w:rsid w:val="00986700"/>
    <w:rsid w:val="00992877"/>
    <w:rsid w:val="009A08AF"/>
    <w:rsid w:val="009A152B"/>
    <w:rsid w:val="009A79A1"/>
    <w:rsid w:val="009B5038"/>
    <w:rsid w:val="009B56D0"/>
    <w:rsid w:val="009C7624"/>
    <w:rsid w:val="009D3FCC"/>
    <w:rsid w:val="009E6BEF"/>
    <w:rsid w:val="009F4096"/>
    <w:rsid w:val="00A0408C"/>
    <w:rsid w:val="00A25071"/>
    <w:rsid w:val="00A31C41"/>
    <w:rsid w:val="00A469A1"/>
    <w:rsid w:val="00A64227"/>
    <w:rsid w:val="00A66B76"/>
    <w:rsid w:val="00A753E3"/>
    <w:rsid w:val="00AA07E7"/>
    <w:rsid w:val="00AA09C1"/>
    <w:rsid w:val="00AA275B"/>
    <w:rsid w:val="00AB1100"/>
    <w:rsid w:val="00AB600F"/>
    <w:rsid w:val="00AC13D7"/>
    <w:rsid w:val="00AC20CF"/>
    <w:rsid w:val="00AC7762"/>
    <w:rsid w:val="00AD023F"/>
    <w:rsid w:val="00AD7473"/>
    <w:rsid w:val="00AF0BFE"/>
    <w:rsid w:val="00AF6A72"/>
    <w:rsid w:val="00B33792"/>
    <w:rsid w:val="00B33C29"/>
    <w:rsid w:val="00B55025"/>
    <w:rsid w:val="00B56A11"/>
    <w:rsid w:val="00B63B2A"/>
    <w:rsid w:val="00B6632E"/>
    <w:rsid w:val="00B71B73"/>
    <w:rsid w:val="00B72A2E"/>
    <w:rsid w:val="00B76D3E"/>
    <w:rsid w:val="00B770FF"/>
    <w:rsid w:val="00B8616A"/>
    <w:rsid w:val="00B87036"/>
    <w:rsid w:val="00B94800"/>
    <w:rsid w:val="00BC10B3"/>
    <w:rsid w:val="00BD0E71"/>
    <w:rsid w:val="00BF2015"/>
    <w:rsid w:val="00BF35CC"/>
    <w:rsid w:val="00C018B1"/>
    <w:rsid w:val="00C20B31"/>
    <w:rsid w:val="00C26B88"/>
    <w:rsid w:val="00C26EF2"/>
    <w:rsid w:val="00C34351"/>
    <w:rsid w:val="00C360A3"/>
    <w:rsid w:val="00C37EF8"/>
    <w:rsid w:val="00C525FD"/>
    <w:rsid w:val="00C579F4"/>
    <w:rsid w:val="00C827A8"/>
    <w:rsid w:val="00C83936"/>
    <w:rsid w:val="00C921C8"/>
    <w:rsid w:val="00CA059E"/>
    <w:rsid w:val="00CA3067"/>
    <w:rsid w:val="00CA5842"/>
    <w:rsid w:val="00CB3103"/>
    <w:rsid w:val="00CD2D7F"/>
    <w:rsid w:val="00CF231B"/>
    <w:rsid w:val="00CF6CEC"/>
    <w:rsid w:val="00D11A6A"/>
    <w:rsid w:val="00D20B35"/>
    <w:rsid w:val="00D541C5"/>
    <w:rsid w:val="00D576E3"/>
    <w:rsid w:val="00D82B4D"/>
    <w:rsid w:val="00D83404"/>
    <w:rsid w:val="00D9130B"/>
    <w:rsid w:val="00D946DF"/>
    <w:rsid w:val="00DA0471"/>
    <w:rsid w:val="00DB0C5D"/>
    <w:rsid w:val="00DB32FF"/>
    <w:rsid w:val="00DD3651"/>
    <w:rsid w:val="00DE0AC5"/>
    <w:rsid w:val="00DE211A"/>
    <w:rsid w:val="00E049A2"/>
    <w:rsid w:val="00E3155C"/>
    <w:rsid w:val="00E35F6F"/>
    <w:rsid w:val="00E42A3F"/>
    <w:rsid w:val="00E42EFC"/>
    <w:rsid w:val="00E47B57"/>
    <w:rsid w:val="00E52506"/>
    <w:rsid w:val="00E81991"/>
    <w:rsid w:val="00E840EA"/>
    <w:rsid w:val="00EA0389"/>
    <w:rsid w:val="00EB0CCA"/>
    <w:rsid w:val="00EB3EF4"/>
    <w:rsid w:val="00EC4807"/>
    <w:rsid w:val="00EC7CE7"/>
    <w:rsid w:val="00ED3D4F"/>
    <w:rsid w:val="00ED408A"/>
    <w:rsid w:val="00EE0526"/>
    <w:rsid w:val="00F2316E"/>
    <w:rsid w:val="00F33D36"/>
    <w:rsid w:val="00F35FB2"/>
    <w:rsid w:val="00F56EFB"/>
    <w:rsid w:val="00F62BD8"/>
    <w:rsid w:val="00F63563"/>
    <w:rsid w:val="00F64D8D"/>
    <w:rsid w:val="00F830C5"/>
    <w:rsid w:val="00F8538F"/>
    <w:rsid w:val="00FA075E"/>
    <w:rsid w:val="00FB0AC2"/>
    <w:rsid w:val="00FD51CA"/>
    <w:rsid w:val="00FD5C7A"/>
    <w:rsid w:val="00FE36D0"/>
    <w:rsid w:val="00FE5DFB"/>
    <w:rsid w:val="00FF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5C3-49A8-488C-A7B7-7AEF733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019"/>
    <w:rPr>
      <w:rFonts w:asciiTheme="majorHAnsi" w:eastAsiaTheme="majorEastAsia" w:hAnsiTheme="majorHAnsi" w:cstheme="majorBidi"/>
      <w:color w:val="2E74B5" w:themeColor="accent1" w:themeShade="BF"/>
      <w:sz w:val="26"/>
      <w:szCs w:val="26"/>
    </w:rPr>
  </w:style>
  <w:style w:type="paragraph" w:customStyle="1" w:styleId="TitleofPaper">
    <w:name w:val="Title of Paper"/>
    <w:basedOn w:val="Normal"/>
    <w:rsid w:val="00044019"/>
    <w:pPr>
      <w:keepNext/>
      <w:pageBreakBefore/>
      <w:autoSpaceDE w:val="0"/>
      <w:autoSpaceDN w:val="0"/>
      <w:spacing w:before="900" w:after="0" w:line="220" w:lineRule="exact"/>
      <w:jc w:val="center"/>
    </w:pPr>
    <w:rPr>
      <w:rFonts w:ascii="Times New Roman" w:eastAsia="Times New Roman" w:hAnsi="Times New Roman" w:cs="Times New Roman"/>
      <w:b/>
      <w:color w:val="000000"/>
      <w:sz w:val="28"/>
      <w:szCs w:val="20"/>
    </w:rPr>
  </w:style>
  <w:style w:type="paragraph" w:customStyle="1" w:styleId="AffiliationandAddress">
    <w:name w:val="Affiliation and Address"/>
    <w:basedOn w:val="Normal"/>
    <w:rsid w:val="00044019"/>
    <w:pPr>
      <w:keepNext/>
      <w:autoSpaceDE w:val="0"/>
      <w:autoSpaceDN w:val="0"/>
      <w:spacing w:after="0" w:line="260" w:lineRule="exact"/>
      <w:jc w:val="center"/>
    </w:pPr>
    <w:rPr>
      <w:rFonts w:ascii="Times New Roman" w:eastAsia="Times New Roman" w:hAnsi="Times New Roman" w:cs="Times New Roman"/>
      <w:color w:val="000000"/>
      <w:sz w:val="24"/>
      <w:szCs w:val="20"/>
    </w:rPr>
  </w:style>
  <w:style w:type="paragraph" w:customStyle="1" w:styleId="Author">
    <w:name w:val="Author"/>
    <w:basedOn w:val="Normal"/>
    <w:next w:val="AffiliationandAddress"/>
    <w:rsid w:val="00044019"/>
    <w:pPr>
      <w:keepNext/>
      <w:framePr w:w="10080" w:h="3240" w:wrap="notBeside" w:hAnchor="page" w:xAlign="center" w:yAlign="top"/>
      <w:autoSpaceDE w:val="0"/>
      <w:autoSpaceDN w:val="0"/>
      <w:spacing w:before="400" w:after="0" w:line="220" w:lineRule="exact"/>
      <w:jc w:val="center"/>
    </w:pPr>
    <w:rPr>
      <w:rFonts w:ascii="Times New Roman" w:eastAsia="Times New Roman" w:hAnsi="Times New Roman" w:cs="Times New Roman"/>
      <w:b/>
      <w:color w:val="000000"/>
      <w:sz w:val="24"/>
      <w:szCs w:val="20"/>
    </w:rPr>
  </w:style>
  <w:style w:type="paragraph" w:customStyle="1" w:styleId="AbstractText">
    <w:name w:val="Abstract Text"/>
    <w:basedOn w:val="Normal"/>
    <w:rsid w:val="00576947"/>
    <w:pPr>
      <w:autoSpaceDE w:val="0"/>
      <w:autoSpaceDN w:val="0"/>
      <w:spacing w:after="0" w:line="220" w:lineRule="exact"/>
      <w:ind w:left="360" w:right="360"/>
      <w:jc w:val="both"/>
    </w:pPr>
    <w:rPr>
      <w:rFonts w:ascii="Times New Roman" w:eastAsia="Times New Roman" w:hAnsi="Times New Roman" w:cs="Times New Roman"/>
      <w:color w:val="000000"/>
      <w:sz w:val="20"/>
      <w:szCs w:val="20"/>
    </w:rPr>
  </w:style>
  <w:style w:type="character" w:styleId="Hyperlink">
    <w:name w:val="Hyperlink"/>
    <w:basedOn w:val="DefaultParagraphFont"/>
    <w:rsid w:val="00576947"/>
    <w:rPr>
      <w:color w:val="0000FF"/>
      <w:u w:val="single"/>
    </w:rPr>
  </w:style>
  <w:style w:type="paragraph" w:styleId="ListParagraph">
    <w:name w:val="List Paragraph"/>
    <w:basedOn w:val="Normal"/>
    <w:uiPriority w:val="34"/>
    <w:qFormat/>
    <w:rsid w:val="00576947"/>
    <w:pPr>
      <w:ind w:left="720"/>
      <w:contextualSpacing/>
    </w:pPr>
  </w:style>
  <w:style w:type="paragraph" w:styleId="Caption">
    <w:name w:val="caption"/>
    <w:basedOn w:val="Normal"/>
    <w:next w:val="Normal"/>
    <w:uiPriority w:val="35"/>
    <w:unhideWhenUsed/>
    <w:qFormat/>
    <w:rsid w:val="00516ACB"/>
    <w:pPr>
      <w:spacing w:after="200" w:line="240" w:lineRule="auto"/>
    </w:pPr>
    <w:rPr>
      <w:i/>
      <w:iCs/>
      <w:color w:val="44546A" w:themeColor="text2"/>
      <w:sz w:val="18"/>
      <w:szCs w:val="18"/>
    </w:rPr>
  </w:style>
  <w:style w:type="table" w:styleId="TableGrid">
    <w:name w:val="Table Grid"/>
    <w:basedOn w:val="TableNormal"/>
    <w:uiPriority w:val="39"/>
    <w:rsid w:val="00EC4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04"/>
    <w:rPr>
      <w:rFonts w:ascii="Courier New" w:eastAsia="Times New Roman" w:hAnsi="Courier New" w:cs="Courier New"/>
      <w:sz w:val="20"/>
      <w:szCs w:val="20"/>
    </w:rPr>
  </w:style>
  <w:style w:type="paragraph" w:styleId="Header">
    <w:name w:val="header"/>
    <w:basedOn w:val="Normal"/>
    <w:link w:val="HeaderChar"/>
    <w:uiPriority w:val="99"/>
    <w:unhideWhenUsed/>
    <w:rsid w:val="0018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01"/>
  </w:style>
  <w:style w:type="paragraph" w:styleId="Footer">
    <w:name w:val="footer"/>
    <w:basedOn w:val="Normal"/>
    <w:link w:val="FooterChar"/>
    <w:uiPriority w:val="99"/>
    <w:unhideWhenUsed/>
    <w:rsid w:val="0018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227">
      <w:bodyDiv w:val="1"/>
      <w:marLeft w:val="0"/>
      <w:marRight w:val="0"/>
      <w:marTop w:val="0"/>
      <w:marBottom w:val="0"/>
      <w:divBdr>
        <w:top w:val="none" w:sz="0" w:space="0" w:color="auto"/>
        <w:left w:val="none" w:sz="0" w:space="0" w:color="auto"/>
        <w:bottom w:val="none" w:sz="0" w:space="0" w:color="auto"/>
        <w:right w:val="none" w:sz="0" w:space="0" w:color="auto"/>
      </w:divBdr>
    </w:div>
    <w:div w:id="42606720">
      <w:bodyDiv w:val="1"/>
      <w:marLeft w:val="0"/>
      <w:marRight w:val="0"/>
      <w:marTop w:val="0"/>
      <w:marBottom w:val="0"/>
      <w:divBdr>
        <w:top w:val="none" w:sz="0" w:space="0" w:color="auto"/>
        <w:left w:val="none" w:sz="0" w:space="0" w:color="auto"/>
        <w:bottom w:val="none" w:sz="0" w:space="0" w:color="auto"/>
        <w:right w:val="none" w:sz="0" w:space="0" w:color="auto"/>
      </w:divBdr>
    </w:div>
    <w:div w:id="85342638">
      <w:bodyDiv w:val="1"/>
      <w:marLeft w:val="0"/>
      <w:marRight w:val="0"/>
      <w:marTop w:val="0"/>
      <w:marBottom w:val="0"/>
      <w:divBdr>
        <w:top w:val="none" w:sz="0" w:space="0" w:color="auto"/>
        <w:left w:val="none" w:sz="0" w:space="0" w:color="auto"/>
        <w:bottom w:val="none" w:sz="0" w:space="0" w:color="auto"/>
        <w:right w:val="none" w:sz="0" w:space="0" w:color="auto"/>
      </w:divBdr>
    </w:div>
    <w:div w:id="96951180">
      <w:bodyDiv w:val="1"/>
      <w:marLeft w:val="0"/>
      <w:marRight w:val="0"/>
      <w:marTop w:val="0"/>
      <w:marBottom w:val="0"/>
      <w:divBdr>
        <w:top w:val="none" w:sz="0" w:space="0" w:color="auto"/>
        <w:left w:val="none" w:sz="0" w:space="0" w:color="auto"/>
        <w:bottom w:val="none" w:sz="0" w:space="0" w:color="auto"/>
        <w:right w:val="none" w:sz="0" w:space="0" w:color="auto"/>
      </w:divBdr>
    </w:div>
    <w:div w:id="104470122">
      <w:bodyDiv w:val="1"/>
      <w:marLeft w:val="0"/>
      <w:marRight w:val="0"/>
      <w:marTop w:val="0"/>
      <w:marBottom w:val="0"/>
      <w:divBdr>
        <w:top w:val="none" w:sz="0" w:space="0" w:color="auto"/>
        <w:left w:val="none" w:sz="0" w:space="0" w:color="auto"/>
        <w:bottom w:val="none" w:sz="0" w:space="0" w:color="auto"/>
        <w:right w:val="none" w:sz="0" w:space="0" w:color="auto"/>
      </w:divBdr>
    </w:div>
    <w:div w:id="196740791">
      <w:bodyDiv w:val="1"/>
      <w:marLeft w:val="0"/>
      <w:marRight w:val="0"/>
      <w:marTop w:val="0"/>
      <w:marBottom w:val="0"/>
      <w:divBdr>
        <w:top w:val="none" w:sz="0" w:space="0" w:color="auto"/>
        <w:left w:val="none" w:sz="0" w:space="0" w:color="auto"/>
        <w:bottom w:val="none" w:sz="0" w:space="0" w:color="auto"/>
        <w:right w:val="none" w:sz="0" w:space="0" w:color="auto"/>
      </w:divBdr>
    </w:div>
    <w:div w:id="203250358">
      <w:bodyDiv w:val="1"/>
      <w:marLeft w:val="0"/>
      <w:marRight w:val="0"/>
      <w:marTop w:val="0"/>
      <w:marBottom w:val="0"/>
      <w:divBdr>
        <w:top w:val="none" w:sz="0" w:space="0" w:color="auto"/>
        <w:left w:val="none" w:sz="0" w:space="0" w:color="auto"/>
        <w:bottom w:val="none" w:sz="0" w:space="0" w:color="auto"/>
        <w:right w:val="none" w:sz="0" w:space="0" w:color="auto"/>
      </w:divBdr>
    </w:div>
    <w:div w:id="317273009">
      <w:bodyDiv w:val="1"/>
      <w:marLeft w:val="0"/>
      <w:marRight w:val="0"/>
      <w:marTop w:val="0"/>
      <w:marBottom w:val="0"/>
      <w:divBdr>
        <w:top w:val="none" w:sz="0" w:space="0" w:color="auto"/>
        <w:left w:val="none" w:sz="0" w:space="0" w:color="auto"/>
        <w:bottom w:val="none" w:sz="0" w:space="0" w:color="auto"/>
        <w:right w:val="none" w:sz="0" w:space="0" w:color="auto"/>
      </w:divBdr>
    </w:div>
    <w:div w:id="481240598">
      <w:bodyDiv w:val="1"/>
      <w:marLeft w:val="0"/>
      <w:marRight w:val="0"/>
      <w:marTop w:val="0"/>
      <w:marBottom w:val="0"/>
      <w:divBdr>
        <w:top w:val="none" w:sz="0" w:space="0" w:color="auto"/>
        <w:left w:val="none" w:sz="0" w:space="0" w:color="auto"/>
        <w:bottom w:val="none" w:sz="0" w:space="0" w:color="auto"/>
        <w:right w:val="none" w:sz="0" w:space="0" w:color="auto"/>
      </w:divBdr>
    </w:div>
    <w:div w:id="604726941">
      <w:bodyDiv w:val="1"/>
      <w:marLeft w:val="0"/>
      <w:marRight w:val="0"/>
      <w:marTop w:val="0"/>
      <w:marBottom w:val="0"/>
      <w:divBdr>
        <w:top w:val="none" w:sz="0" w:space="0" w:color="auto"/>
        <w:left w:val="none" w:sz="0" w:space="0" w:color="auto"/>
        <w:bottom w:val="none" w:sz="0" w:space="0" w:color="auto"/>
        <w:right w:val="none" w:sz="0" w:space="0" w:color="auto"/>
      </w:divBdr>
    </w:div>
    <w:div w:id="612901784">
      <w:bodyDiv w:val="1"/>
      <w:marLeft w:val="0"/>
      <w:marRight w:val="0"/>
      <w:marTop w:val="0"/>
      <w:marBottom w:val="0"/>
      <w:divBdr>
        <w:top w:val="none" w:sz="0" w:space="0" w:color="auto"/>
        <w:left w:val="none" w:sz="0" w:space="0" w:color="auto"/>
        <w:bottom w:val="none" w:sz="0" w:space="0" w:color="auto"/>
        <w:right w:val="none" w:sz="0" w:space="0" w:color="auto"/>
      </w:divBdr>
    </w:div>
    <w:div w:id="707952579">
      <w:bodyDiv w:val="1"/>
      <w:marLeft w:val="0"/>
      <w:marRight w:val="0"/>
      <w:marTop w:val="0"/>
      <w:marBottom w:val="0"/>
      <w:divBdr>
        <w:top w:val="none" w:sz="0" w:space="0" w:color="auto"/>
        <w:left w:val="none" w:sz="0" w:space="0" w:color="auto"/>
        <w:bottom w:val="none" w:sz="0" w:space="0" w:color="auto"/>
        <w:right w:val="none" w:sz="0" w:space="0" w:color="auto"/>
      </w:divBdr>
    </w:div>
    <w:div w:id="789712126">
      <w:bodyDiv w:val="1"/>
      <w:marLeft w:val="0"/>
      <w:marRight w:val="0"/>
      <w:marTop w:val="0"/>
      <w:marBottom w:val="0"/>
      <w:divBdr>
        <w:top w:val="none" w:sz="0" w:space="0" w:color="auto"/>
        <w:left w:val="none" w:sz="0" w:space="0" w:color="auto"/>
        <w:bottom w:val="none" w:sz="0" w:space="0" w:color="auto"/>
        <w:right w:val="none" w:sz="0" w:space="0" w:color="auto"/>
      </w:divBdr>
    </w:div>
    <w:div w:id="872618164">
      <w:bodyDiv w:val="1"/>
      <w:marLeft w:val="0"/>
      <w:marRight w:val="0"/>
      <w:marTop w:val="0"/>
      <w:marBottom w:val="0"/>
      <w:divBdr>
        <w:top w:val="none" w:sz="0" w:space="0" w:color="auto"/>
        <w:left w:val="none" w:sz="0" w:space="0" w:color="auto"/>
        <w:bottom w:val="none" w:sz="0" w:space="0" w:color="auto"/>
        <w:right w:val="none" w:sz="0" w:space="0" w:color="auto"/>
      </w:divBdr>
    </w:div>
    <w:div w:id="941689054">
      <w:bodyDiv w:val="1"/>
      <w:marLeft w:val="0"/>
      <w:marRight w:val="0"/>
      <w:marTop w:val="0"/>
      <w:marBottom w:val="0"/>
      <w:divBdr>
        <w:top w:val="none" w:sz="0" w:space="0" w:color="auto"/>
        <w:left w:val="none" w:sz="0" w:space="0" w:color="auto"/>
        <w:bottom w:val="none" w:sz="0" w:space="0" w:color="auto"/>
        <w:right w:val="none" w:sz="0" w:space="0" w:color="auto"/>
      </w:divBdr>
    </w:div>
    <w:div w:id="1010646922">
      <w:bodyDiv w:val="1"/>
      <w:marLeft w:val="0"/>
      <w:marRight w:val="0"/>
      <w:marTop w:val="0"/>
      <w:marBottom w:val="0"/>
      <w:divBdr>
        <w:top w:val="none" w:sz="0" w:space="0" w:color="auto"/>
        <w:left w:val="none" w:sz="0" w:space="0" w:color="auto"/>
        <w:bottom w:val="none" w:sz="0" w:space="0" w:color="auto"/>
        <w:right w:val="none" w:sz="0" w:space="0" w:color="auto"/>
      </w:divBdr>
    </w:div>
    <w:div w:id="1041978471">
      <w:bodyDiv w:val="1"/>
      <w:marLeft w:val="0"/>
      <w:marRight w:val="0"/>
      <w:marTop w:val="0"/>
      <w:marBottom w:val="0"/>
      <w:divBdr>
        <w:top w:val="none" w:sz="0" w:space="0" w:color="auto"/>
        <w:left w:val="none" w:sz="0" w:space="0" w:color="auto"/>
        <w:bottom w:val="none" w:sz="0" w:space="0" w:color="auto"/>
        <w:right w:val="none" w:sz="0" w:space="0" w:color="auto"/>
      </w:divBdr>
    </w:div>
    <w:div w:id="1158615284">
      <w:bodyDiv w:val="1"/>
      <w:marLeft w:val="0"/>
      <w:marRight w:val="0"/>
      <w:marTop w:val="0"/>
      <w:marBottom w:val="0"/>
      <w:divBdr>
        <w:top w:val="none" w:sz="0" w:space="0" w:color="auto"/>
        <w:left w:val="none" w:sz="0" w:space="0" w:color="auto"/>
        <w:bottom w:val="none" w:sz="0" w:space="0" w:color="auto"/>
        <w:right w:val="none" w:sz="0" w:space="0" w:color="auto"/>
      </w:divBdr>
    </w:div>
    <w:div w:id="1266039184">
      <w:bodyDiv w:val="1"/>
      <w:marLeft w:val="0"/>
      <w:marRight w:val="0"/>
      <w:marTop w:val="0"/>
      <w:marBottom w:val="0"/>
      <w:divBdr>
        <w:top w:val="none" w:sz="0" w:space="0" w:color="auto"/>
        <w:left w:val="none" w:sz="0" w:space="0" w:color="auto"/>
        <w:bottom w:val="none" w:sz="0" w:space="0" w:color="auto"/>
        <w:right w:val="none" w:sz="0" w:space="0" w:color="auto"/>
      </w:divBdr>
    </w:div>
    <w:div w:id="1301574387">
      <w:bodyDiv w:val="1"/>
      <w:marLeft w:val="0"/>
      <w:marRight w:val="0"/>
      <w:marTop w:val="0"/>
      <w:marBottom w:val="0"/>
      <w:divBdr>
        <w:top w:val="none" w:sz="0" w:space="0" w:color="auto"/>
        <w:left w:val="none" w:sz="0" w:space="0" w:color="auto"/>
        <w:bottom w:val="none" w:sz="0" w:space="0" w:color="auto"/>
        <w:right w:val="none" w:sz="0" w:space="0" w:color="auto"/>
      </w:divBdr>
    </w:div>
    <w:div w:id="1411004399">
      <w:bodyDiv w:val="1"/>
      <w:marLeft w:val="0"/>
      <w:marRight w:val="0"/>
      <w:marTop w:val="0"/>
      <w:marBottom w:val="0"/>
      <w:divBdr>
        <w:top w:val="none" w:sz="0" w:space="0" w:color="auto"/>
        <w:left w:val="none" w:sz="0" w:space="0" w:color="auto"/>
        <w:bottom w:val="none" w:sz="0" w:space="0" w:color="auto"/>
        <w:right w:val="none" w:sz="0" w:space="0" w:color="auto"/>
      </w:divBdr>
    </w:div>
    <w:div w:id="1544362217">
      <w:bodyDiv w:val="1"/>
      <w:marLeft w:val="0"/>
      <w:marRight w:val="0"/>
      <w:marTop w:val="0"/>
      <w:marBottom w:val="0"/>
      <w:divBdr>
        <w:top w:val="none" w:sz="0" w:space="0" w:color="auto"/>
        <w:left w:val="none" w:sz="0" w:space="0" w:color="auto"/>
        <w:bottom w:val="none" w:sz="0" w:space="0" w:color="auto"/>
        <w:right w:val="none" w:sz="0" w:space="0" w:color="auto"/>
      </w:divBdr>
    </w:div>
    <w:div w:id="1560047677">
      <w:bodyDiv w:val="1"/>
      <w:marLeft w:val="0"/>
      <w:marRight w:val="0"/>
      <w:marTop w:val="0"/>
      <w:marBottom w:val="0"/>
      <w:divBdr>
        <w:top w:val="none" w:sz="0" w:space="0" w:color="auto"/>
        <w:left w:val="none" w:sz="0" w:space="0" w:color="auto"/>
        <w:bottom w:val="none" w:sz="0" w:space="0" w:color="auto"/>
        <w:right w:val="none" w:sz="0" w:space="0" w:color="auto"/>
      </w:divBdr>
    </w:div>
    <w:div w:id="1564606961">
      <w:bodyDiv w:val="1"/>
      <w:marLeft w:val="0"/>
      <w:marRight w:val="0"/>
      <w:marTop w:val="0"/>
      <w:marBottom w:val="0"/>
      <w:divBdr>
        <w:top w:val="none" w:sz="0" w:space="0" w:color="auto"/>
        <w:left w:val="none" w:sz="0" w:space="0" w:color="auto"/>
        <w:bottom w:val="none" w:sz="0" w:space="0" w:color="auto"/>
        <w:right w:val="none" w:sz="0" w:space="0" w:color="auto"/>
      </w:divBdr>
    </w:div>
    <w:div w:id="1588417459">
      <w:bodyDiv w:val="1"/>
      <w:marLeft w:val="0"/>
      <w:marRight w:val="0"/>
      <w:marTop w:val="0"/>
      <w:marBottom w:val="0"/>
      <w:divBdr>
        <w:top w:val="none" w:sz="0" w:space="0" w:color="auto"/>
        <w:left w:val="none" w:sz="0" w:space="0" w:color="auto"/>
        <w:bottom w:val="none" w:sz="0" w:space="0" w:color="auto"/>
        <w:right w:val="none" w:sz="0" w:space="0" w:color="auto"/>
      </w:divBdr>
    </w:div>
    <w:div w:id="1659383707">
      <w:bodyDiv w:val="1"/>
      <w:marLeft w:val="0"/>
      <w:marRight w:val="0"/>
      <w:marTop w:val="0"/>
      <w:marBottom w:val="0"/>
      <w:divBdr>
        <w:top w:val="none" w:sz="0" w:space="0" w:color="auto"/>
        <w:left w:val="none" w:sz="0" w:space="0" w:color="auto"/>
        <w:bottom w:val="none" w:sz="0" w:space="0" w:color="auto"/>
        <w:right w:val="none" w:sz="0" w:space="0" w:color="auto"/>
      </w:divBdr>
    </w:div>
    <w:div w:id="1681347518">
      <w:bodyDiv w:val="1"/>
      <w:marLeft w:val="0"/>
      <w:marRight w:val="0"/>
      <w:marTop w:val="0"/>
      <w:marBottom w:val="0"/>
      <w:divBdr>
        <w:top w:val="none" w:sz="0" w:space="0" w:color="auto"/>
        <w:left w:val="none" w:sz="0" w:space="0" w:color="auto"/>
        <w:bottom w:val="none" w:sz="0" w:space="0" w:color="auto"/>
        <w:right w:val="none" w:sz="0" w:space="0" w:color="auto"/>
      </w:divBdr>
    </w:div>
    <w:div w:id="1715275681">
      <w:bodyDiv w:val="1"/>
      <w:marLeft w:val="0"/>
      <w:marRight w:val="0"/>
      <w:marTop w:val="0"/>
      <w:marBottom w:val="0"/>
      <w:divBdr>
        <w:top w:val="none" w:sz="0" w:space="0" w:color="auto"/>
        <w:left w:val="none" w:sz="0" w:space="0" w:color="auto"/>
        <w:bottom w:val="none" w:sz="0" w:space="0" w:color="auto"/>
        <w:right w:val="none" w:sz="0" w:space="0" w:color="auto"/>
      </w:divBdr>
    </w:div>
    <w:div w:id="1728450550">
      <w:bodyDiv w:val="1"/>
      <w:marLeft w:val="0"/>
      <w:marRight w:val="0"/>
      <w:marTop w:val="0"/>
      <w:marBottom w:val="0"/>
      <w:divBdr>
        <w:top w:val="none" w:sz="0" w:space="0" w:color="auto"/>
        <w:left w:val="none" w:sz="0" w:space="0" w:color="auto"/>
        <w:bottom w:val="none" w:sz="0" w:space="0" w:color="auto"/>
        <w:right w:val="none" w:sz="0" w:space="0" w:color="auto"/>
      </w:divBdr>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
    <w:div w:id="1741978381">
      <w:bodyDiv w:val="1"/>
      <w:marLeft w:val="0"/>
      <w:marRight w:val="0"/>
      <w:marTop w:val="0"/>
      <w:marBottom w:val="0"/>
      <w:divBdr>
        <w:top w:val="none" w:sz="0" w:space="0" w:color="auto"/>
        <w:left w:val="none" w:sz="0" w:space="0" w:color="auto"/>
        <w:bottom w:val="none" w:sz="0" w:space="0" w:color="auto"/>
        <w:right w:val="none" w:sz="0" w:space="0" w:color="auto"/>
      </w:divBdr>
    </w:div>
    <w:div w:id="1858034581">
      <w:bodyDiv w:val="1"/>
      <w:marLeft w:val="0"/>
      <w:marRight w:val="0"/>
      <w:marTop w:val="0"/>
      <w:marBottom w:val="0"/>
      <w:divBdr>
        <w:top w:val="none" w:sz="0" w:space="0" w:color="auto"/>
        <w:left w:val="none" w:sz="0" w:space="0" w:color="auto"/>
        <w:bottom w:val="none" w:sz="0" w:space="0" w:color="auto"/>
        <w:right w:val="none" w:sz="0" w:space="0" w:color="auto"/>
      </w:divBdr>
    </w:div>
    <w:div w:id="1934316107">
      <w:bodyDiv w:val="1"/>
      <w:marLeft w:val="0"/>
      <w:marRight w:val="0"/>
      <w:marTop w:val="0"/>
      <w:marBottom w:val="0"/>
      <w:divBdr>
        <w:top w:val="none" w:sz="0" w:space="0" w:color="auto"/>
        <w:left w:val="none" w:sz="0" w:space="0" w:color="auto"/>
        <w:bottom w:val="none" w:sz="0" w:space="0" w:color="auto"/>
        <w:right w:val="none" w:sz="0" w:space="0" w:color="auto"/>
      </w:divBdr>
    </w:div>
    <w:div w:id="1983457449">
      <w:bodyDiv w:val="1"/>
      <w:marLeft w:val="0"/>
      <w:marRight w:val="0"/>
      <w:marTop w:val="0"/>
      <w:marBottom w:val="0"/>
      <w:divBdr>
        <w:top w:val="none" w:sz="0" w:space="0" w:color="auto"/>
        <w:left w:val="none" w:sz="0" w:space="0" w:color="auto"/>
        <w:bottom w:val="none" w:sz="0" w:space="0" w:color="auto"/>
        <w:right w:val="none" w:sz="0" w:space="0" w:color="auto"/>
      </w:divBdr>
    </w:div>
    <w:div w:id="20871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000"/>
              <a:t>Probability of Predicting correct Wine Quality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Sheet2!$I$1:$I$4</c:f>
              <c:numCache>
                <c:formatCode>General</c:formatCode>
                <c:ptCount val="4"/>
                <c:pt idx="0">
                  <c:v>1</c:v>
                </c:pt>
                <c:pt idx="1">
                  <c:v>10</c:v>
                </c:pt>
                <c:pt idx="2">
                  <c:v>20</c:v>
                </c:pt>
                <c:pt idx="3">
                  <c:v>100</c:v>
                </c:pt>
              </c:numCache>
            </c:numRef>
          </c:xVal>
          <c:yVal>
            <c:numRef>
              <c:f>Sheet2!$J$1:$J$4</c:f>
              <c:numCache>
                <c:formatCode>General</c:formatCode>
                <c:ptCount val="4"/>
                <c:pt idx="0">
                  <c:v>0.52959999999999996</c:v>
                </c:pt>
                <c:pt idx="1">
                  <c:v>0.44344630000000002</c:v>
                </c:pt>
                <c:pt idx="2">
                  <c:v>0.46018779999999998</c:v>
                </c:pt>
                <c:pt idx="3">
                  <c:v>0.46059620000000001</c:v>
                </c:pt>
              </c:numCache>
            </c:numRef>
          </c:yVal>
          <c:smooth val="0"/>
        </c:ser>
        <c:dLbls>
          <c:showLegendKey val="0"/>
          <c:showVal val="0"/>
          <c:showCatName val="0"/>
          <c:showSerName val="0"/>
          <c:showPercent val="0"/>
          <c:showBubbleSize val="0"/>
        </c:dLbls>
        <c:axId val="408522688"/>
        <c:axId val="408525432"/>
      </c:scatterChart>
      <c:valAx>
        <c:axId val="40852268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8525432"/>
        <c:crosses val="autoZero"/>
        <c:crossBetween val="midCat"/>
      </c:valAx>
      <c:valAx>
        <c:axId val="4085254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852268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EB202-8D7C-4CAA-BFBC-D4977482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8</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kenken</dc:creator>
  <cp:keywords/>
  <dc:description/>
  <cp:lastModifiedBy>kenken</cp:lastModifiedBy>
  <cp:revision>245</cp:revision>
  <dcterms:created xsi:type="dcterms:W3CDTF">2014-08-26T20:07:00Z</dcterms:created>
  <dcterms:modified xsi:type="dcterms:W3CDTF">2014-08-29T23:41:00Z</dcterms:modified>
</cp:coreProperties>
</file>