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9A0F" w14:textId="6888181B" w:rsidR="000D4DFE" w:rsidRDefault="000D4DFE" w:rsidP="0052797E">
      <w:pPr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</w:rPr>
      </w:pPr>
      <w:r>
        <w:rPr>
          <w:rFonts w:ascii="Cambria" w:eastAsia="Times New Roman" w:hAnsi="Cambria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E109CBB" wp14:editId="1E4C896F">
            <wp:simplePos x="0" y="0"/>
            <wp:positionH relativeFrom="column">
              <wp:posOffset>-902525</wp:posOffset>
            </wp:positionH>
            <wp:positionV relativeFrom="paragraph">
              <wp:posOffset>-261999</wp:posOffset>
            </wp:positionV>
            <wp:extent cx="7813963" cy="2104713"/>
            <wp:effectExtent l="0" t="0" r="0" b="0"/>
            <wp:wrapNone/>
            <wp:docPr id="250722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68"/>
                    <a:stretch/>
                  </pic:blipFill>
                  <pic:spPr bwMode="auto">
                    <a:xfrm>
                      <a:off x="0" y="0"/>
                      <a:ext cx="7813963" cy="210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6CB08" w14:textId="54FDF5FE" w:rsidR="0052797E" w:rsidRPr="0052797E" w:rsidRDefault="0052797E" w:rsidP="0052797E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</w:rPr>
      </w:pPr>
    </w:p>
    <w:p w14:paraId="30C4171E" w14:textId="5A0242CE" w:rsidR="0052797E" w:rsidRDefault="0052797E" w:rsidP="000D4DFE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</w:rPr>
      </w:pPr>
    </w:p>
    <w:p w14:paraId="0D007B34" w14:textId="77777777" w:rsidR="000D4DFE" w:rsidRDefault="000D4DFE" w:rsidP="000D4DFE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</w:rPr>
      </w:pPr>
    </w:p>
    <w:p w14:paraId="510025DD" w14:textId="77777777" w:rsidR="000D4DFE" w:rsidRDefault="000D4DFE" w:rsidP="000D4DFE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</w:rPr>
      </w:pPr>
    </w:p>
    <w:p w14:paraId="1E085688" w14:textId="77777777" w:rsidR="000D4DFE" w:rsidRDefault="000D4DFE" w:rsidP="000D4DFE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</w:rPr>
      </w:pPr>
    </w:p>
    <w:p w14:paraId="466DCBAD" w14:textId="77777777" w:rsidR="000D4DFE" w:rsidRDefault="000D4DFE" w:rsidP="000D4DFE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</w:rPr>
      </w:pPr>
    </w:p>
    <w:p w14:paraId="0B4F901F" w14:textId="77777777" w:rsidR="000D4DFE" w:rsidRDefault="000D4DFE" w:rsidP="000D4DFE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</w:rPr>
      </w:pPr>
    </w:p>
    <w:p w14:paraId="102C04E8" w14:textId="77777777" w:rsidR="000D4DFE" w:rsidRDefault="000D4DFE" w:rsidP="000D4DFE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</w:rPr>
      </w:pPr>
    </w:p>
    <w:p w14:paraId="2335FD12" w14:textId="3D5A43E4" w:rsidR="00251AD9" w:rsidRPr="0052797E" w:rsidRDefault="00251AD9" w:rsidP="00251AD9">
      <w:pPr>
        <w:pStyle w:val="NoSpacing"/>
        <w:jc w:val="center"/>
        <w:rPr>
          <w:rFonts w:ascii="Cambria" w:hAnsi="Cambria"/>
          <w:b/>
        </w:rPr>
      </w:pPr>
    </w:p>
    <w:p w14:paraId="374BC74F" w14:textId="77777777" w:rsidR="00591F2A" w:rsidRPr="0052797E" w:rsidRDefault="00591F2A">
      <w:pPr>
        <w:pStyle w:val="NoSpacing"/>
        <w:rPr>
          <w:rFonts w:ascii="Cambria" w:hAnsi="Cambria"/>
          <w:sz w:val="24"/>
          <w:szCs w:val="24"/>
        </w:rPr>
      </w:pPr>
    </w:p>
    <w:p w14:paraId="2E698F0F" w14:textId="696B2B3C" w:rsidR="0052797E" w:rsidRPr="00022A78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b/>
          <w:sz w:val="24"/>
          <w:szCs w:val="24"/>
        </w:rPr>
      </w:pPr>
      <w:r w:rsidRPr="00022A78">
        <w:rPr>
          <w:rFonts w:ascii="Cambria" w:eastAsia="Times New Roman" w:hAnsi="Cambria" w:cs="Arial"/>
          <w:b/>
          <w:sz w:val="24"/>
          <w:szCs w:val="24"/>
        </w:rPr>
        <w:t xml:space="preserve">EXCERPTS FROM THE MINUTES OF THE SPECIAL SESSION OF THE SANGGUNIANG KABATAAN OF BARANGAY </w:t>
      </w:r>
      <w:r w:rsidR="003A214B">
        <w:rPr>
          <w:rFonts w:ascii="Cambria" w:eastAsia="Times New Roman" w:hAnsi="Cambria" w:cs="Arial"/>
          <w:b/>
          <w:sz w:val="24"/>
          <w:szCs w:val="24"/>
        </w:rPr>
        <w:t xml:space="preserve">CANSIANALA </w:t>
      </w:r>
      <w:r w:rsidRPr="00022A78">
        <w:rPr>
          <w:rFonts w:ascii="Cambria" w:eastAsia="Times New Roman" w:hAnsi="Cambria" w:cs="Arial"/>
          <w:b/>
          <w:sz w:val="24"/>
          <w:szCs w:val="24"/>
        </w:rPr>
        <w:t>HELD AT THE SANGGUNIANG KABATAAN SESSION HALL ON FEBRUARY 2</w:t>
      </w:r>
      <w:r w:rsidR="003A214B">
        <w:rPr>
          <w:rFonts w:ascii="Cambria" w:eastAsia="Times New Roman" w:hAnsi="Cambria" w:cs="Arial"/>
          <w:b/>
          <w:sz w:val="24"/>
          <w:szCs w:val="24"/>
        </w:rPr>
        <w:t>0</w:t>
      </w:r>
      <w:r w:rsidRPr="00022A78">
        <w:rPr>
          <w:rFonts w:ascii="Cambria" w:eastAsia="Times New Roman" w:hAnsi="Cambria" w:cs="Arial"/>
          <w:b/>
          <w:sz w:val="24"/>
          <w:szCs w:val="24"/>
        </w:rPr>
        <w:t>, 2024 AT 6:00 P.M.</w:t>
      </w:r>
    </w:p>
    <w:p w14:paraId="3D25EB69" w14:textId="494484B8" w:rsidR="0052797E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bCs/>
          <w:sz w:val="24"/>
          <w:szCs w:val="24"/>
        </w:rPr>
      </w:pPr>
    </w:p>
    <w:p w14:paraId="5F5BA98A" w14:textId="22A20852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>Present:</w:t>
      </w:r>
    </w:p>
    <w:p w14:paraId="5A83F4FD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b/>
          <w:sz w:val="24"/>
          <w:szCs w:val="24"/>
        </w:rPr>
      </w:pPr>
    </w:p>
    <w:p w14:paraId="135A704B" w14:textId="1185A099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ab/>
        <w:t xml:space="preserve">HON. </w:t>
      </w:r>
      <w:r w:rsidR="00CE168C">
        <w:rPr>
          <w:rFonts w:ascii="Cambria" w:eastAsia="Times New Roman" w:hAnsi="Cambria" w:cs="Arial"/>
          <w:sz w:val="24"/>
          <w:szCs w:val="24"/>
        </w:rPr>
        <w:t>IVAN JOHN B. ARCEO</w:t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  <w:t>-</w:t>
      </w:r>
      <w:r w:rsidRPr="005A6A3A">
        <w:rPr>
          <w:rFonts w:ascii="Cambria" w:eastAsia="Times New Roman" w:hAnsi="Cambria" w:cs="Arial"/>
          <w:sz w:val="24"/>
          <w:szCs w:val="24"/>
        </w:rPr>
        <w:tab/>
        <w:t>SK Chairperson</w:t>
      </w:r>
    </w:p>
    <w:p w14:paraId="0F92B3AF" w14:textId="16D85EC6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  <w:t>Presiding Officer</w:t>
      </w:r>
    </w:p>
    <w:p w14:paraId="0A03EA2A" w14:textId="4F03AABE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ab/>
        <w:t xml:space="preserve">HON. </w:t>
      </w:r>
      <w:r w:rsidR="00022A78" w:rsidRPr="00022A78">
        <w:rPr>
          <w:rFonts w:ascii="Cambria" w:eastAsia="Times New Roman" w:hAnsi="Cambria" w:cs="Arial"/>
          <w:sz w:val="24"/>
          <w:szCs w:val="24"/>
        </w:rPr>
        <w:t>JOYCE ANN T. MANUEL</w:t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  <w:t>-</w:t>
      </w:r>
      <w:r w:rsidRPr="005A6A3A">
        <w:rPr>
          <w:rFonts w:ascii="Cambria" w:eastAsia="Times New Roman" w:hAnsi="Cambria" w:cs="Arial"/>
          <w:sz w:val="24"/>
          <w:szCs w:val="24"/>
        </w:rPr>
        <w:tab/>
        <w:t>SK Kagawad</w:t>
      </w:r>
    </w:p>
    <w:p w14:paraId="533AF977" w14:textId="193A64B0" w:rsidR="0052797E" w:rsidRPr="00022A78" w:rsidRDefault="0052797E" w:rsidP="0052797E">
      <w:pPr>
        <w:spacing w:after="0" w:line="240" w:lineRule="auto"/>
        <w:ind w:firstLine="720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HON. </w:t>
      </w:r>
      <w:r w:rsidR="00022A78" w:rsidRPr="00022A78">
        <w:rPr>
          <w:rFonts w:ascii="Cambria" w:eastAsia="Times New Roman" w:hAnsi="Cambria" w:cs="Arial"/>
          <w:sz w:val="24"/>
          <w:szCs w:val="24"/>
        </w:rPr>
        <w:t>ARNIE M. DE GUZMAN</w:t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  <w:t>-</w:t>
      </w:r>
      <w:r w:rsidRPr="005A6A3A">
        <w:rPr>
          <w:rFonts w:ascii="Cambria" w:eastAsia="Times New Roman" w:hAnsi="Cambria" w:cs="Arial"/>
          <w:sz w:val="24"/>
          <w:szCs w:val="24"/>
        </w:rPr>
        <w:tab/>
        <w:t>SK Kagawad</w:t>
      </w:r>
    </w:p>
    <w:p w14:paraId="18812A84" w14:textId="5ABA262C" w:rsidR="0052797E" w:rsidRPr="00022A78" w:rsidRDefault="0052797E" w:rsidP="0052797E">
      <w:pPr>
        <w:spacing w:after="0" w:line="240" w:lineRule="auto"/>
        <w:ind w:firstLine="720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HON. </w:t>
      </w:r>
      <w:r w:rsidR="00022A78" w:rsidRPr="00022A78">
        <w:rPr>
          <w:rFonts w:ascii="Cambria" w:eastAsia="Times New Roman" w:hAnsi="Cambria" w:cs="Arial"/>
          <w:sz w:val="24"/>
          <w:szCs w:val="24"/>
        </w:rPr>
        <w:t>ELCIED V. LOPEZ</w:t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="00022A78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>-</w:t>
      </w:r>
      <w:r w:rsidRPr="005A6A3A">
        <w:rPr>
          <w:rFonts w:ascii="Cambria" w:eastAsia="Times New Roman" w:hAnsi="Cambria" w:cs="Arial"/>
          <w:sz w:val="24"/>
          <w:szCs w:val="24"/>
        </w:rPr>
        <w:tab/>
        <w:t>SK Kagawad</w:t>
      </w:r>
    </w:p>
    <w:p w14:paraId="2E48CD17" w14:textId="79250F61" w:rsidR="0052797E" w:rsidRPr="00022A78" w:rsidRDefault="0052797E" w:rsidP="0052797E">
      <w:pPr>
        <w:spacing w:after="0" w:line="240" w:lineRule="auto"/>
        <w:ind w:firstLine="720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HON. </w:t>
      </w:r>
      <w:r w:rsidR="00022A78" w:rsidRPr="00022A78">
        <w:rPr>
          <w:rFonts w:ascii="Cambria" w:eastAsia="Times New Roman" w:hAnsi="Cambria" w:cs="Arial"/>
          <w:sz w:val="24"/>
          <w:szCs w:val="24"/>
        </w:rPr>
        <w:t>EDRIAN PAUL G. MANDAP</w:t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  <w:t>-</w:t>
      </w:r>
      <w:r w:rsidRPr="005A6A3A">
        <w:rPr>
          <w:rFonts w:ascii="Cambria" w:eastAsia="Times New Roman" w:hAnsi="Cambria" w:cs="Arial"/>
          <w:sz w:val="24"/>
          <w:szCs w:val="24"/>
        </w:rPr>
        <w:tab/>
        <w:t>SK Kagawad</w:t>
      </w:r>
    </w:p>
    <w:p w14:paraId="39F0BB9B" w14:textId="3837C336" w:rsidR="0052797E" w:rsidRPr="00022A78" w:rsidRDefault="0052797E" w:rsidP="0052797E">
      <w:pPr>
        <w:spacing w:after="0" w:line="240" w:lineRule="auto"/>
        <w:ind w:firstLine="720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HON. </w:t>
      </w:r>
      <w:r w:rsidR="00022A78" w:rsidRPr="00022A78">
        <w:rPr>
          <w:rFonts w:ascii="Cambria" w:eastAsia="Times New Roman" w:hAnsi="Cambria" w:cs="Arial"/>
          <w:sz w:val="24"/>
          <w:szCs w:val="24"/>
        </w:rPr>
        <w:t xml:space="preserve">ARABELLA </w:t>
      </w:r>
      <w:r w:rsidR="00EB6ED4">
        <w:rPr>
          <w:rFonts w:ascii="Cambria" w:eastAsia="Times New Roman" w:hAnsi="Cambria" w:cs="Arial"/>
          <w:sz w:val="24"/>
          <w:szCs w:val="24"/>
        </w:rPr>
        <w:t xml:space="preserve">C. </w:t>
      </w:r>
      <w:r w:rsidR="00022A78" w:rsidRPr="00022A78">
        <w:rPr>
          <w:rFonts w:ascii="Cambria" w:eastAsia="Times New Roman" w:hAnsi="Cambria" w:cs="Arial"/>
          <w:sz w:val="24"/>
          <w:szCs w:val="24"/>
        </w:rPr>
        <w:t>CASTRO</w:t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="00022A78">
        <w:rPr>
          <w:rFonts w:ascii="Cambria" w:eastAsia="Times New Roman" w:hAnsi="Cambria" w:cs="Arial"/>
          <w:sz w:val="24"/>
          <w:szCs w:val="24"/>
        </w:rPr>
        <w:tab/>
      </w:r>
      <w:r w:rsidR="00022A78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>-</w:t>
      </w:r>
      <w:r w:rsidRPr="005A6A3A">
        <w:rPr>
          <w:rFonts w:ascii="Cambria" w:eastAsia="Times New Roman" w:hAnsi="Cambria" w:cs="Arial"/>
          <w:sz w:val="24"/>
          <w:szCs w:val="24"/>
        </w:rPr>
        <w:tab/>
        <w:t>SK Kagawad</w:t>
      </w:r>
    </w:p>
    <w:p w14:paraId="6359F163" w14:textId="6C34F406" w:rsidR="0052797E" w:rsidRPr="00022A78" w:rsidRDefault="0052797E" w:rsidP="0052797E">
      <w:pPr>
        <w:spacing w:after="0" w:line="240" w:lineRule="auto"/>
        <w:ind w:firstLine="720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HON. </w:t>
      </w:r>
      <w:r w:rsidR="00022A78" w:rsidRPr="00022A78">
        <w:rPr>
          <w:rFonts w:ascii="Cambria" w:eastAsia="Times New Roman" w:hAnsi="Cambria" w:cs="Arial"/>
          <w:sz w:val="24"/>
          <w:szCs w:val="24"/>
        </w:rPr>
        <w:t>ALEXCIS M. BAMBA</w:t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="00022A78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>-</w:t>
      </w:r>
      <w:r w:rsidRPr="005A6A3A">
        <w:rPr>
          <w:rFonts w:ascii="Cambria" w:eastAsia="Times New Roman" w:hAnsi="Cambria" w:cs="Arial"/>
          <w:sz w:val="24"/>
          <w:szCs w:val="24"/>
        </w:rPr>
        <w:tab/>
        <w:t>SK Kagawad</w:t>
      </w:r>
    </w:p>
    <w:p w14:paraId="0C8E5921" w14:textId="1890A886" w:rsidR="0052797E" w:rsidRPr="005A6A3A" w:rsidRDefault="0052797E" w:rsidP="0052797E">
      <w:pPr>
        <w:spacing w:after="0" w:line="240" w:lineRule="auto"/>
        <w:ind w:firstLine="720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HON. </w:t>
      </w:r>
      <w:r w:rsidR="00022A78" w:rsidRPr="00022A78">
        <w:rPr>
          <w:rFonts w:ascii="Cambria" w:eastAsia="Times New Roman" w:hAnsi="Cambria" w:cs="Arial"/>
          <w:sz w:val="24"/>
          <w:szCs w:val="24"/>
        </w:rPr>
        <w:t>ANTON KYLE M. ESTANISLAO</w:t>
      </w:r>
      <w:r w:rsidRPr="005A6A3A">
        <w:rPr>
          <w:rFonts w:ascii="Cambria" w:eastAsia="Times New Roman" w:hAnsi="Cambria" w:cs="Arial"/>
          <w:sz w:val="24"/>
          <w:szCs w:val="24"/>
        </w:rPr>
        <w:tab/>
        <w:t xml:space="preserve">-  </w:t>
      </w:r>
      <w:r w:rsidRPr="005A6A3A">
        <w:rPr>
          <w:rFonts w:ascii="Cambria" w:eastAsia="Times New Roman" w:hAnsi="Cambria" w:cs="Arial"/>
          <w:sz w:val="24"/>
          <w:szCs w:val="24"/>
        </w:rPr>
        <w:tab/>
        <w:t>SK Kagawad</w:t>
      </w:r>
    </w:p>
    <w:p w14:paraId="4BFE0B9F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</w:p>
    <w:p w14:paraId="6C10BB49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Calibri"/>
          <w:sz w:val="24"/>
          <w:szCs w:val="24"/>
        </w:rPr>
      </w:pPr>
      <w:r w:rsidRPr="005A6A3A">
        <w:rPr>
          <w:rFonts w:ascii="Cambria" w:eastAsia="Times New Roman" w:hAnsi="Cambria" w:cs="Calibri"/>
          <w:color w:val="000000"/>
          <w:sz w:val="24"/>
          <w:szCs w:val="24"/>
        </w:rPr>
        <w:t>ALSO PRESENT:</w:t>
      </w:r>
    </w:p>
    <w:p w14:paraId="58EDC845" w14:textId="43CFB654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Calibri"/>
          <w:sz w:val="24"/>
          <w:szCs w:val="24"/>
        </w:rPr>
      </w:pPr>
      <w:r w:rsidRPr="005A6A3A">
        <w:rPr>
          <w:rFonts w:ascii="Cambria" w:eastAsia="Times New Roman" w:hAnsi="Cambria" w:cs="Calibri"/>
          <w:color w:val="000000"/>
          <w:sz w:val="24"/>
          <w:szCs w:val="24"/>
        </w:rPr>
        <w:br/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ab/>
        <w:t xml:space="preserve">MR. </w:t>
      </w:r>
      <w:r w:rsidR="00022A78">
        <w:rPr>
          <w:rFonts w:ascii="Cambria" w:eastAsia="Times New Roman" w:hAnsi="Cambria" w:cs="Calibri"/>
          <w:color w:val="000000"/>
          <w:sz w:val="24"/>
          <w:szCs w:val="24"/>
        </w:rPr>
        <w:t>RICARDO C. REYES JR.</w:t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ab/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ab/>
      </w:r>
      <w:r w:rsidR="00FB58E3">
        <w:rPr>
          <w:rFonts w:ascii="Cambria" w:eastAsia="Times New Roman" w:hAnsi="Cambria" w:cs="Calibri"/>
          <w:color w:val="000000"/>
          <w:sz w:val="24"/>
          <w:szCs w:val="24"/>
        </w:rPr>
        <w:tab/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>-</w:t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ab/>
        <w:t>SK Secretary</w:t>
      </w:r>
    </w:p>
    <w:p w14:paraId="3528D682" w14:textId="685350DB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Calibri"/>
          <w:sz w:val="24"/>
          <w:szCs w:val="24"/>
        </w:rPr>
      </w:pPr>
      <w:r w:rsidRPr="005A6A3A">
        <w:rPr>
          <w:rFonts w:ascii="Cambria" w:eastAsia="Times New Roman" w:hAnsi="Cambria" w:cs="Calibri"/>
          <w:color w:val="000000"/>
          <w:sz w:val="24"/>
          <w:szCs w:val="24"/>
        </w:rPr>
        <w:tab/>
        <w:t>M</w:t>
      </w:r>
      <w:r w:rsidR="00022A78">
        <w:rPr>
          <w:rFonts w:ascii="Cambria" w:eastAsia="Times New Roman" w:hAnsi="Cambria" w:cs="Calibri"/>
          <w:color w:val="000000"/>
          <w:sz w:val="24"/>
          <w:szCs w:val="24"/>
        </w:rPr>
        <w:t>R</w:t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 xml:space="preserve">. </w:t>
      </w:r>
      <w:r w:rsidR="00022A78">
        <w:rPr>
          <w:rFonts w:ascii="Cambria" w:eastAsia="Times New Roman" w:hAnsi="Cambria" w:cs="Calibri"/>
          <w:color w:val="000000"/>
          <w:sz w:val="24"/>
          <w:szCs w:val="24"/>
        </w:rPr>
        <w:t>RODEL L. BINUYA</w:t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ab/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ab/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ab/>
        <w:t>-</w:t>
      </w:r>
      <w:r w:rsidRPr="005A6A3A">
        <w:rPr>
          <w:rFonts w:ascii="Cambria" w:eastAsia="Times New Roman" w:hAnsi="Cambria" w:cs="Calibri"/>
          <w:color w:val="000000"/>
          <w:sz w:val="24"/>
          <w:szCs w:val="24"/>
        </w:rPr>
        <w:tab/>
        <w:t>SK Treasurer</w:t>
      </w:r>
    </w:p>
    <w:p w14:paraId="7ABA1217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b/>
          <w:sz w:val="24"/>
          <w:szCs w:val="24"/>
        </w:rPr>
      </w:pPr>
    </w:p>
    <w:p w14:paraId="4F54E687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>Absent:</w:t>
      </w:r>
    </w:p>
    <w:p w14:paraId="071CB1B9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bCs/>
          <w:sz w:val="24"/>
          <w:szCs w:val="24"/>
        </w:rPr>
      </w:pPr>
      <w:r w:rsidRPr="005A6A3A">
        <w:rPr>
          <w:rFonts w:ascii="Cambria" w:eastAsia="Times New Roman" w:hAnsi="Cambria" w:cs="Arial"/>
          <w:b/>
          <w:sz w:val="24"/>
          <w:szCs w:val="24"/>
        </w:rPr>
        <w:tab/>
      </w:r>
      <w:r w:rsidRPr="005A6A3A">
        <w:rPr>
          <w:rFonts w:ascii="Cambria" w:eastAsia="Times New Roman" w:hAnsi="Cambria" w:cs="Arial"/>
          <w:bCs/>
          <w:sz w:val="24"/>
          <w:szCs w:val="24"/>
        </w:rPr>
        <w:t>NONE</w:t>
      </w:r>
    </w:p>
    <w:p w14:paraId="72DAB02A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</w:p>
    <w:p w14:paraId="4AA530AC" w14:textId="5736B90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hAnsi="Cambria"/>
          <w:color w:val="000000"/>
        </w:rPr>
        <w:t>x-----------------------------------------------------------------------------------------------------------------------------------x</w:t>
      </w:r>
    </w:p>
    <w:p w14:paraId="2FA74A4B" w14:textId="77777777" w:rsidR="0052797E" w:rsidRDefault="0052797E">
      <w:pPr>
        <w:pStyle w:val="NoSpacing"/>
        <w:jc w:val="center"/>
        <w:rPr>
          <w:rFonts w:ascii="Cambria" w:hAnsi="Cambria"/>
          <w:b/>
          <w:sz w:val="24"/>
          <w:szCs w:val="24"/>
        </w:rPr>
      </w:pPr>
    </w:p>
    <w:p w14:paraId="57E22D2F" w14:textId="47D48B69" w:rsidR="00591F2A" w:rsidRPr="0044348D" w:rsidRDefault="002E02EA">
      <w:pPr>
        <w:pStyle w:val="NoSpacing"/>
        <w:jc w:val="center"/>
        <w:rPr>
          <w:rFonts w:ascii="Cambria" w:hAnsi="Cambria"/>
          <w:bCs/>
          <w:color w:val="FF0000"/>
          <w:sz w:val="24"/>
          <w:szCs w:val="24"/>
        </w:rPr>
      </w:pPr>
      <w:r w:rsidRPr="0044348D">
        <w:rPr>
          <w:rFonts w:ascii="Cambria" w:hAnsi="Cambria"/>
          <w:bCs/>
          <w:sz w:val="24"/>
          <w:szCs w:val="24"/>
        </w:rPr>
        <w:t>RESOLUTION NO.</w:t>
      </w:r>
      <w:r w:rsidR="00F32EB7" w:rsidRPr="0044348D">
        <w:rPr>
          <w:rFonts w:ascii="Cambria" w:hAnsi="Cambria"/>
          <w:bCs/>
          <w:sz w:val="24"/>
          <w:szCs w:val="24"/>
        </w:rPr>
        <w:t xml:space="preserve"> 0</w:t>
      </w:r>
      <w:r w:rsidR="004A546F">
        <w:rPr>
          <w:rFonts w:ascii="Cambria" w:hAnsi="Cambria"/>
          <w:bCs/>
          <w:sz w:val="24"/>
          <w:szCs w:val="24"/>
        </w:rPr>
        <w:t>1</w:t>
      </w:r>
    </w:p>
    <w:p w14:paraId="1AEC52E5" w14:textId="365EB022" w:rsidR="00591F2A" w:rsidRPr="0044348D" w:rsidRDefault="002E02EA">
      <w:pPr>
        <w:pStyle w:val="NoSpacing"/>
        <w:jc w:val="center"/>
        <w:rPr>
          <w:rFonts w:ascii="Cambria" w:hAnsi="Cambria"/>
          <w:bCs/>
          <w:sz w:val="24"/>
          <w:szCs w:val="24"/>
        </w:rPr>
      </w:pPr>
      <w:r w:rsidRPr="0044348D">
        <w:rPr>
          <w:rFonts w:ascii="Cambria" w:hAnsi="Cambria"/>
          <w:bCs/>
          <w:sz w:val="24"/>
          <w:szCs w:val="24"/>
        </w:rPr>
        <w:t>Series of 20</w:t>
      </w:r>
      <w:r w:rsidR="00852D99" w:rsidRPr="0044348D">
        <w:rPr>
          <w:rFonts w:ascii="Cambria" w:hAnsi="Cambria"/>
          <w:bCs/>
          <w:sz w:val="24"/>
          <w:szCs w:val="24"/>
        </w:rPr>
        <w:t>2</w:t>
      </w:r>
      <w:r w:rsidR="00F32EB7" w:rsidRPr="0044348D">
        <w:rPr>
          <w:rFonts w:ascii="Cambria" w:hAnsi="Cambria"/>
          <w:bCs/>
          <w:sz w:val="24"/>
          <w:szCs w:val="24"/>
        </w:rPr>
        <w:t>4</w:t>
      </w:r>
    </w:p>
    <w:p w14:paraId="7734E777" w14:textId="77777777" w:rsidR="00591F2A" w:rsidRPr="0052797E" w:rsidRDefault="00591F2A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43A0BCFC" w14:textId="424D7C42" w:rsidR="00591F2A" w:rsidRPr="0052797E" w:rsidRDefault="002E02EA">
      <w:pPr>
        <w:pStyle w:val="NoSpacing"/>
        <w:jc w:val="both"/>
        <w:rPr>
          <w:rFonts w:ascii="Cambria" w:hAnsi="Cambria"/>
          <w:b/>
          <w:sz w:val="24"/>
          <w:szCs w:val="24"/>
        </w:rPr>
      </w:pPr>
      <w:r w:rsidRPr="0052797E">
        <w:rPr>
          <w:rFonts w:ascii="Cambria" w:hAnsi="Cambria"/>
          <w:b/>
          <w:sz w:val="24"/>
          <w:szCs w:val="24"/>
        </w:rPr>
        <w:t xml:space="preserve">A RESOLUTION AUTHORIZING THE </w:t>
      </w:r>
      <w:r w:rsidR="00251AD9" w:rsidRPr="0052797E">
        <w:rPr>
          <w:rFonts w:ascii="Cambria" w:hAnsi="Cambria"/>
          <w:b/>
          <w:sz w:val="24"/>
          <w:szCs w:val="24"/>
        </w:rPr>
        <w:t>SK C</w:t>
      </w:r>
      <w:r w:rsidR="00F32EB7" w:rsidRPr="0052797E">
        <w:rPr>
          <w:rFonts w:ascii="Cambria" w:hAnsi="Cambria"/>
          <w:b/>
          <w:sz w:val="24"/>
          <w:szCs w:val="24"/>
        </w:rPr>
        <w:t>HAIR</w:t>
      </w:r>
      <w:r w:rsidR="00CB1899" w:rsidRPr="0052797E">
        <w:rPr>
          <w:rFonts w:ascii="Cambria" w:hAnsi="Cambria"/>
          <w:b/>
          <w:sz w:val="24"/>
          <w:szCs w:val="24"/>
        </w:rPr>
        <w:t>MAN</w:t>
      </w:r>
      <w:r w:rsidRPr="0052797E">
        <w:rPr>
          <w:rFonts w:ascii="Cambria" w:hAnsi="Cambria"/>
          <w:b/>
          <w:sz w:val="24"/>
          <w:szCs w:val="24"/>
        </w:rPr>
        <w:t xml:space="preserve"> </w:t>
      </w:r>
      <w:r w:rsidR="00CE168C">
        <w:rPr>
          <w:rFonts w:ascii="Cambria" w:hAnsi="Cambria"/>
          <w:b/>
          <w:sz w:val="24"/>
          <w:szCs w:val="24"/>
        </w:rPr>
        <w:t>IVAN JOHN B. ARCEO</w:t>
      </w:r>
      <w:r w:rsidR="00802683" w:rsidRPr="0052797E">
        <w:rPr>
          <w:rFonts w:ascii="Cambria" w:hAnsi="Cambria"/>
          <w:b/>
          <w:sz w:val="24"/>
          <w:szCs w:val="24"/>
        </w:rPr>
        <w:t xml:space="preserve"> </w:t>
      </w:r>
      <w:r w:rsidRPr="0052797E">
        <w:rPr>
          <w:rFonts w:ascii="Cambria" w:hAnsi="Cambria"/>
          <w:b/>
          <w:sz w:val="24"/>
          <w:szCs w:val="24"/>
        </w:rPr>
        <w:t xml:space="preserve">AND THE </w:t>
      </w:r>
      <w:r w:rsidR="00251AD9" w:rsidRPr="0052797E">
        <w:rPr>
          <w:rFonts w:ascii="Cambria" w:hAnsi="Cambria"/>
          <w:b/>
          <w:sz w:val="24"/>
          <w:szCs w:val="24"/>
        </w:rPr>
        <w:t>SK</w:t>
      </w:r>
      <w:r w:rsidRPr="0052797E">
        <w:rPr>
          <w:rFonts w:ascii="Cambria" w:hAnsi="Cambria"/>
          <w:b/>
          <w:sz w:val="24"/>
          <w:szCs w:val="24"/>
        </w:rPr>
        <w:t xml:space="preserve"> TREASURER </w:t>
      </w:r>
      <w:r w:rsidR="00EB7F07">
        <w:rPr>
          <w:rFonts w:ascii="Cambria" w:hAnsi="Cambria"/>
          <w:b/>
          <w:sz w:val="24"/>
          <w:szCs w:val="24"/>
        </w:rPr>
        <w:t>RODEL L. BINUYA</w:t>
      </w:r>
      <w:r w:rsidR="00A8240A" w:rsidRPr="0052797E">
        <w:rPr>
          <w:rFonts w:ascii="Cambria" w:hAnsi="Cambria"/>
          <w:b/>
          <w:sz w:val="24"/>
          <w:szCs w:val="24"/>
        </w:rPr>
        <w:t xml:space="preserve"> </w:t>
      </w:r>
      <w:r w:rsidRPr="0052797E">
        <w:rPr>
          <w:rFonts w:ascii="Cambria" w:hAnsi="Cambria"/>
          <w:b/>
          <w:sz w:val="24"/>
          <w:szCs w:val="24"/>
        </w:rPr>
        <w:t xml:space="preserve">TO </w:t>
      </w:r>
      <w:r w:rsidR="00251AD9" w:rsidRPr="0052797E">
        <w:rPr>
          <w:rFonts w:ascii="Cambria" w:hAnsi="Cambria"/>
          <w:b/>
          <w:sz w:val="24"/>
          <w:szCs w:val="24"/>
        </w:rPr>
        <w:t xml:space="preserve">UPDATE THE SIGNATORIES FOR LANDBANK APALIT BRANCH WITH ACCOUNT NUMBER </w:t>
      </w:r>
      <w:r w:rsidR="00F32EB7" w:rsidRPr="0052797E">
        <w:rPr>
          <w:rFonts w:ascii="Cambria" w:hAnsi="Cambria"/>
          <w:b/>
          <w:sz w:val="24"/>
          <w:szCs w:val="24"/>
        </w:rPr>
        <w:t>3422-</w:t>
      </w:r>
      <w:r w:rsidR="001000F0" w:rsidRPr="0052797E">
        <w:rPr>
          <w:rFonts w:ascii="Cambria" w:hAnsi="Cambria"/>
          <w:b/>
          <w:sz w:val="24"/>
          <w:szCs w:val="24"/>
        </w:rPr>
        <w:t>104</w:t>
      </w:r>
      <w:r w:rsidR="00786EC6">
        <w:rPr>
          <w:rFonts w:ascii="Cambria" w:hAnsi="Cambria"/>
          <w:b/>
          <w:sz w:val="24"/>
          <w:szCs w:val="24"/>
        </w:rPr>
        <w:t>5</w:t>
      </w:r>
      <w:r w:rsidR="001000F0" w:rsidRPr="0052797E">
        <w:rPr>
          <w:rFonts w:ascii="Cambria" w:hAnsi="Cambria"/>
          <w:b/>
          <w:sz w:val="24"/>
          <w:szCs w:val="24"/>
        </w:rPr>
        <w:t>-7</w:t>
      </w:r>
      <w:r w:rsidR="00786EC6">
        <w:rPr>
          <w:rFonts w:ascii="Cambria" w:hAnsi="Cambria"/>
          <w:b/>
          <w:sz w:val="24"/>
          <w:szCs w:val="24"/>
        </w:rPr>
        <w:t>6</w:t>
      </w:r>
      <w:r w:rsidRPr="0052797E">
        <w:rPr>
          <w:rFonts w:ascii="Cambria" w:hAnsi="Cambria"/>
          <w:b/>
          <w:sz w:val="24"/>
          <w:szCs w:val="24"/>
        </w:rPr>
        <w:t xml:space="preserve"> TO TRANSACT OFFICIAL BUSINESS WITH THE LANDBANK OF THE PHILS. APALIT BRANCH AND ACT AS OFFICIAL SIGNATORIES OF SANGGUNIANG </w:t>
      </w:r>
      <w:r w:rsidR="00251AD9" w:rsidRPr="0052797E">
        <w:rPr>
          <w:rFonts w:ascii="Cambria" w:hAnsi="Cambria"/>
          <w:b/>
          <w:sz w:val="24"/>
          <w:szCs w:val="24"/>
        </w:rPr>
        <w:t>KABATAAN</w:t>
      </w:r>
      <w:r w:rsidRPr="0052797E">
        <w:rPr>
          <w:rFonts w:ascii="Cambria" w:hAnsi="Cambria"/>
          <w:b/>
          <w:sz w:val="24"/>
          <w:szCs w:val="24"/>
        </w:rPr>
        <w:t xml:space="preserve"> FUNDS OF BARANGAY </w:t>
      </w:r>
      <w:r w:rsidR="00786EC6">
        <w:rPr>
          <w:rFonts w:ascii="Cambria" w:hAnsi="Cambria"/>
          <w:b/>
          <w:sz w:val="24"/>
          <w:szCs w:val="24"/>
        </w:rPr>
        <w:t>CANSINALA, APALIT, PAMPANGA.</w:t>
      </w:r>
    </w:p>
    <w:p w14:paraId="087EFA06" w14:textId="77777777" w:rsidR="00591F2A" w:rsidRPr="0052797E" w:rsidRDefault="00591F2A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14:paraId="0A4A6FEE" w14:textId="437B95B2" w:rsidR="00591F2A" w:rsidRPr="0052797E" w:rsidRDefault="002E02EA">
      <w:pPr>
        <w:pStyle w:val="NoSpacing"/>
        <w:jc w:val="both"/>
        <w:rPr>
          <w:rFonts w:ascii="Cambria" w:hAnsi="Cambria"/>
          <w:sz w:val="24"/>
          <w:szCs w:val="24"/>
        </w:rPr>
      </w:pPr>
      <w:r w:rsidRPr="0052797E">
        <w:rPr>
          <w:rFonts w:ascii="Cambria" w:hAnsi="Cambria"/>
          <w:b/>
          <w:sz w:val="24"/>
          <w:szCs w:val="24"/>
        </w:rPr>
        <w:t xml:space="preserve">WHEREAS, </w:t>
      </w:r>
      <w:r w:rsidRPr="0052797E">
        <w:rPr>
          <w:rFonts w:ascii="Cambria" w:hAnsi="Cambria"/>
          <w:sz w:val="24"/>
          <w:szCs w:val="24"/>
        </w:rPr>
        <w:t xml:space="preserve">in the interest of the service and for the continuous delivery of basic services to the constituents, the Barangay Council should authorize the </w:t>
      </w:r>
      <w:r w:rsidR="00251AD9" w:rsidRPr="0052797E">
        <w:rPr>
          <w:rFonts w:ascii="Cambria" w:hAnsi="Cambria"/>
          <w:sz w:val="24"/>
          <w:szCs w:val="24"/>
        </w:rPr>
        <w:t>SK Chairman</w:t>
      </w:r>
      <w:r w:rsidRPr="0052797E">
        <w:rPr>
          <w:rFonts w:ascii="Cambria" w:hAnsi="Cambria"/>
          <w:sz w:val="24"/>
          <w:szCs w:val="24"/>
        </w:rPr>
        <w:t xml:space="preserve"> and the duly appointed </w:t>
      </w:r>
      <w:r w:rsidR="00251AD9" w:rsidRPr="0052797E">
        <w:rPr>
          <w:rFonts w:ascii="Cambria" w:hAnsi="Cambria"/>
          <w:sz w:val="24"/>
          <w:szCs w:val="24"/>
        </w:rPr>
        <w:t>SK</w:t>
      </w:r>
      <w:r w:rsidRPr="0052797E">
        <w:rPr>
          <w:rFonts w:ascii="Cambria" w:hAnsi="Cambria"/>
          <w:sz w:val="24"/>
          <w:szCs w:val="24"/>
        </w:rPr>
        <w:t xml:space="preserve"> Treasurer to transact business with the Landbank of the Philippines- Apalit Branch; </w:t>
      </w:r>
    </w:p>
    <w:p w14:paraId="64B4B654" w14:textId="77777777" w:rsidR="00591F2A" w:rsidRPr="0052797E" w:rsidRDefault="00591F2A">
      <w:pPr>
        <w:pStyle w:val="NoSpacing"/>
        <w:rPr>
          <w:rFonts w:ascii="Cambria" w:hAnsi="Cambria"/>
          <w:sz w:val="24"/>
          <w:szCs w:val="24"/>
        </w:rPr>
      </w:pPr>
    </w:p>
    <w:p w14:paraId="03C3AF8D" w14:textId="77777777" w:rsidR="00591F2A" w:rsidRPr="0052797E" w:rsidRDefault="002E02EA">
      <w:pPr>
        <w:pStyle w:val="NoSpacing"/>
        <w:jc w:val="both"/>
        <w:rPr>
          <w:rFonts w:ascii="Cambria" w:hAnsi="Cambria"/>
          <w:sz w:val="24"/>
          <w:szCs w:val="24"/>
        </w:rPr>
      </w:pPr>
      <w:r w:rsidRPr="0052797E">
        <w:rPr>
          <w:rFonts w:ascii="Cambria" w:hAnsi="Cambria"/>
          <w:b/>
          <w:sz w:val="24"/>
          <w:szCs w:val="24"/>
        </w:rPr>
        <w:t xml:space="preserve">WHEREAS, </w:t>
      </w:r>
      <w:r w:rsidRPr="0052797E">
        <w:rPr>
          <w:rFonts w:ascii="Cambria" w:hAnsi="Cambria"/>
          <w:sz w:val="24"/>
          <w:szCs w:val="24"/>
        </w:rPr>
        <w:t>specimen signatories of the authorized signatories should be forwarded for the said bank for their record and guidance;</w:t>
      </w:r>
    </w:p>
    <w:p w14:paraId="05327171" w14:textId="77777777" w:rsidR="00591F2A" w:rsidRPr="0052797E" w:rsidRDefault="00591F2A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7B36BEE2" w14:textId="6DC285EB" w:rsidR="00591F2A" w:rsidRPr="0052797E" w:rsidRDefault="002E02EA">
      <w:pPr>
        <w:pStyle w:val="NoSpacing"/>
        <w:jc w:val="both"/>
        <w:rPr>
          <w:rFonts w:ascii="Cambria" w:hAnsi="Cambria"/>
          <w:sz w:val="24"/>
          <w:szCs w:val="24"/>
        </w:rPr>
      </w:pPr>
      <w:r w:rsidRPr="0052797E">
        <w:rPr>
          <w:rFonts w:ascii="Cambria" w:hAnsi="Cambria"/>
          <w:b/>
          <w:sz w:val="24"/>
          <w:szCs w:val="24"/>
        </w:rPr>
        <w:t xml:space="preserve">NOW THEREFORE, </w:t>
      </w:r>
      <w:r w:rsidRPr="0052797E">
        <w:rPr>
          <w:rFonts w:ascii="Cambria" w:hAnsi="Cambria"/>
          <w:sz w:val="24"/>
          <w:szCs w:val="24"/>
        </w:rPr>
        <w:t>on motion of</w:t>
      </w:r>
      <w:r w:rsidRPr="0052797E">
        <w:rPr>
          <w:rFonts w:ascii="Cambria" w:hAnsi="Cambria"/>
          <w:b/>
          <w:sz w:val="24"/>
          <w:szCs w:val="24"/>
        </w:rPr>
        <w:t xml:space="preserve"> </w:t>
      </w:r>
      <w:r w:rsidR="00251AD9" w:rsidRPr="0052797E">
        <w:rPr>
          <w:rFonts w:ascii="Cambria" w:hAnsi="Cambria"/>
          <w:b/>
          <w:sz w:val="24"/>
          <w:szCs w:val="24"/>
        </w:rPr>
        <w:t>SK</w:t>
      </w:r>
      <w:r w:rsidR="00DB671B">
        <w:rPr>
          <w:rFonts w:ascii="Cambria" w:hAnsi="Cambria"/>
          <w:b/>
          <w:sz w:val="24"/>
          <w:szCs w:val="24"/>
        </w:rPr>
        <w:t xml:space="preserve"> KAGAWAD</w:t>
      </w:r>
      <w:r w:rsidR="00251AD9" w:rsidRPr="0052797E">
        <w:rPr>
          <w:rFonts w:ascii="Cambria" w:hAnsi="Cambria"/>
          <w:b/>
          <w:sz w:val="24"/>
          <w:szCs w:val="24"/>
        </w:rPr>
        <w:t xml:space="preserve"> </w:t>
      </w:r>
      <w:r w:rsidR="0040379E">
        <w:rPr>
          <w:rFonts w:ascii="Cambria" w:hAnsi="Cambria"/>
          <w:b/>
          <w:sz w:val="24"/>
          <w:szCs w:val="24"/>
        </w:rPr>
        <w:t>ANTON KYLE M. ESTANISLAO</w:t>
      </w:r>
      <w:r w:rsidRPr="0052797E">
        <w:rPr>
          <w:rFonts w:ascii="Cambria" w:hAnsi="Cambria"/>
          <w:b/>
          <w:sz w:val="24"/>
          <w:szCs w:val="24"/>
        </w:rPr>
        <w:t xml:space="preserve">, </w:t>
      </w:r>
      <w:r w:rsidR="00DB671B">
        <w:rPr>
          <w:rFonts w:ascii="Cambria" w:hAnsi="Cambria"/>
          <w:sz w:val="24"/>
          <w:szCs w:val="24"/>
        </w:rPr>
        <w:t>Budget Monitoring Officer (BMO)</w:t>
      </w:r>
      <w:r w:rsidRPr="0052797E">
        <w:rPr>
          <w:rFonts w:ascii="Cambria" w:hAnsi="Cambria"/>
          <w:sz w:val="24"/>
          <w:szCs w:val="24"/>
        </w:rPr>
        <w:t xml:space="preserve"> duly seconded by all members present</w:t>
      </w:r>
    </w:p>
    <w:p w14:paraId="7E45E533" w14:textId="77777777" w:rsidR="00591F2A" w:rsidRPr="0052797E" w:rsidRDefault="00591F2A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18E9F361" w14:textId="77777777" w:rsidR="00A267E0" w:rsidRDefault="002E02EA">
      <w:pPr>
        <w:pStyle w:val="NoSpacing"/>
        <w:jc w:val="both"/>
        <w:rPr>
          <w:rFonts w:ascii="Cambria" w:hAnsi="Cambria"/>
          <w:sz w:val="24"/>
          <w:szCs w:val="24"/>
        </w:rPr>
      </w:pPr>
      <w:r w:rsidRPr="0052797E">
        <w:rPr>
          <w:rFonts w:ascii="Cambria" w:hAnsi="Cambria"/>
          <w:b/>
          <w:sz w:val="24"/>
          <w:szCs w:val="24"/>
        </w:rPr>
        <w:t xml:space="preserve">RESOLVED THAT, </w:t>
      </w:r>
      <w:r w:rsidR="00DB671B" w:rsidRPr="0052797E">
        <w:rPr>
          <w:rFonts w:ascii="Cambria" w:hAnsi="Cambria"/>
          <w:b/>
          <w:sz w:val="24"/>
          <w:szCs w:val="24"/>
        </w:rPr>
        <w:t xml:space="preserve">SK CHAIRMAN </w:t>
      </w:r>
      <w:r w:rsidR="00DB671B">
        <w:rPr>
          <w:rFonts w:ascii="Cambria" w:hAnsi="Cambria"/>
          <w:b/>
          <w:sz w:val="24"/>
          <w:szCs w:val="24"/>
        </w:rPr>
        <w:t>IVAN JOHN B. ARCEO</w:t>
      </w:r>
      <w:r w:rsidR="00DB671B" w:rsidRPr="0052797E">
        <w:rPr>
          <w:rFonts w:ascii="Cambria" w:hAnsi="Cambria"/>
          <w:b/>
          <w:sz w:val="24"/>
          <w:szCs w:val="24"/>
        </w:rPr>
        <w:t xml:space="preserve">    </w:t>
      </w:r>
      <w:r w:rsidR="00DB671B" w:rsidRPr="0052797E">
        <w:rPr>
          <w:rFonts w:ascii="Cambria" w:hAnsi="Cambria"/>
          <w:sz w:val="24"/>
          <w:szCs w:val="24"/>
        </w:rPr>
        <w:t>AND</w:t>
      </w:r>
      <w:r w:rsidR="00DB671B" w:rsidRPr="0052797E">
        <w:rPr>
          <w:rFonts w:ascii="Cambria" w:hAnsi="Cambria"/>
          <w:b/>
          <w:sz w:val="24"/>
          <w:szCs w:val="24"/>
        </w:rPr>
        <w:t xml:space="preserve"> SK TREASURER </w:t>
      </w:r>
      <w:r w:rsidR="00DB671B">
        <w:rPr>
          <w:rFonts w:ascii="Cambria" w:hAnsi="Cambria"/>
          <w:b/>
          <w:sz w:val="24"/>
          <w:szCs w:val="24"/>
        </w:rPr>
        <w:t>RODEL L. BINUYA</w:t>
      </w:r>
      <w:r w:rsidR="00DB671B" w:rsidRPr="0052797E">
        <w:rPr>
          <w:rFonts w:ascii="Cambria" w:hAnsi="Cambria"/>
          <w:b/>
          <w:sz w:val="24"/>
          <w:szCs w:val="24"/>
        </w:rPr>
        <w:t xml:space="preserve"> </w:t>
      </w:r>
      <w:r w:rsidRPr="0052797E">
        <w:rPr>
          <w:rFonts w:ascii="Cambria" w:hAnsi="Cambria"/>
          <w:b/>
          <w:sz w:val="24"/>
          <w:szCs w:val="24"/>
        </w:rPr>
        <w:t xml:space="preserve">are hereby </w:t>
      </w:r>
      <w:r w:rsidRPr="0052797E">
        <w:rPr>
          <w:rFonts w:ascii="Cambria" w:hAnsi="Cambria"/>
          <w:sz w:val="24"/>
          <w:szCs w:val="24"/>
        </w:rPr>
        <w:t xml:space="preserve">authorized to transact official business with Landbank of the Philippines </w:t>
      </w:r>
    </w:p>
    <w:p w14:paraId="16AC76E5" w14:textId="77777777" w:rsidR="00A267E0" w:rsidRDefault="00A267E0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1F7F15A0" w14:textId="77777777" w:rsidR="00A267E0" w:rsidRDefault="00A267E0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22533146" w14:textId="77777777" w:rsidR="00A267E0" w:rsidRDefault="00A267E0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5A76D488" w14:textId="5EC8119D" w:rsidR="00591F2A" w:rsidRPr="0052797E" w:rsidRDefault="002E02EA">
      <w:pPr>
        <w:pStyle w:val="NoSpacing"/>
        <w:jc w:val="both"/>
        <w:rPr>
          <w:rFonts w:ascii="Cambria" w:hAnsi="Cambria"/>
          <w:b/>
          <w:sz w:val="24"/>
          <w:szCs w:val="24"/>
        </w:rPr>
      </w:pPr>
      <w:r w:rsidRPr="0052797E">
        <w:rPr>
          <w:rFonts w:ascii="Cambria" w:hAnsi="Cambria"/>
          <w:sz w:val="24"/>
          <w:szCs w:val="24"/>
        </w:rPr>
        <w:t xml:space="preserve">Apalit Branch to act as the official signatories of </w:t>
      </w:r>
      <w:r w:rsidR="008750E7" w:rsidRPr="0052797E">
        <w:rPr>
          <w:rFonts w:ascii="Cambria" w:hAnsi="Cambria"/>
          <w:sz w:val="24"/>
          <w:szCs w:val="24"/>
        </w:rPr>
        <w:t>SK</w:t>
      </w:r>
      <w:r w:rsidRPr="0052797E">
        <w:rPr>
          <w:rFonts w:ascii="Cambria" w:hAnsi="Cambria"/>
          <w:sz w:val="24"/>
          <w:szCs w:val="24"/>
        </w:rPr>
        <w:t xml:space="preserve"> Funds of </w:t>
      </w:r>
      <w:r w:rsidR="00F32EB7" w:rsidRPr="0052797E">
        <w:rPr>
          <w:rFonts w:ascii="Cambria" w:hAnsi="Cambria"/>
          <w:sz w:val="24"/>
          <w:szCs w:val="24"/>
        </w:rPr>
        <w:t xml:space="preserve">Barangay </w:t>
      </w:r>
      <w:proofErr w:type="spellStart"/>
      <w:r w:rsidR="002A3011">
        <w:rPr>
          <w:rFonts w:ascii="Cambria" w:hAnsi="Cambria"/>
          <w:sz w:val="24"/>
          <w:szCs w:val="24"/>
        </w:rPr>
        <w:t>Cansinala</w:t>
      </w:r>
      <w:proofErr w:type="spellEnd"/>
      <w:r w:rsidR="002A3011">
        <w:rPr>
          <w:rFonts w:ascii="Cambria" w:hAnsi="Cambria"/>
          <w:sz w:val="24"/>
          <w:szCs w:val="24"/>
        </w:rPr>
        <w:t>, Apalit, Pampanga.</w:t>
      </w:r>
    </w:p>
    <w:p w14:paraId="1BC43AC1" w14:textId="77777777" w:rsidR="00591F2A" w:rsidRPr="0052797E" w:rsidRDefault="00591F2A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14:paraId="4A02906A" w14:textId="77777777" w:rsidR="0052797E" w:rsidRDefault="0052797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14:paraId="520EAD51" w14:textId="2A4F0653" w:rsidR="00591F2A" w:rsidRPr="0052797E" w:rsidRDefault="002E02EA">
      <w:pPr>
        <w:pStyle w:val="NoSpacing"/>
        <w:jc w:val="both"/>
        <w:rPr>
          <w:rFonts w:ascii="Cambria" w:hAnsi="Cambria"/>
          <w:sz w:val="24"/>
          <w:szCs w:val="24"/>
        </w:rPr>
      </w:pPr>
      <w:r w:rsidRPr="0052797E">
        <w:rPr>
          <w:rFonts w:ascii="Cambria" w:hAnsi="Cambria"/>
          <w:b/>
          <w:sz w:val="24"/>
          <w:szCs w:val="24"/>
        </w:rPr>
        <w:t xml:space="preserve">RESOLVED FURTHER, </w:t>
      </w:r>
      <w:r w:rsidRPr="0052797E">
        <w:rPr>
          <w:rFonts w:ascii="Cambria" w:hAnsi="Cambria"/>
          <w:sz w:val="24"/>
          <w:szCs w:val="24"/>
        </w:rPr>
        <w:t>that copy of this resolution be furnished the concerned local government offices pertaining to this matter;</w:t>
      </w:r>
    </w:p>
    <w:p w14:paraId="181BE6E7" w14:textId="77777777" w:rsidR="00591F2A" w:rsidRPr="0052797E" w:rsidRDefault="00591F2A">
      <w:pPr>
        <w:pStyle w:val="NoSpacing"/>
        <w:rPr>
          <w:rFonts w:ascii="Cambria" w:hAnsi="Cambria"/>
          <w:sz w:val="24"/>
          <w:szCs w:val="24"/>
        </w:rPr>
      </w:pPr>
    </w:p>
    <w:p w14:paraId="00747E82" w14:textId="77777777" w:rsidR="00F32EB7" w:rsidRPr="0052797E" w:rsidRDefault="00F32EB7">
      <w:pPr>
        <w:pStyle w:val="NoSpacing"/>
        <w:rPr>
          <w:rFonts w:ascii="Cambria" w:hAnsi="Cambria"/>
          <w:sz w:val="24"/>
          <w:szCs w:val="24"/>
        </w:rPr>
      </w:pPr>
    </w:p>
    <w:p w14:paraId="493D4C49" w14:textId="2AB987AE" w:rsidR="0052797E" w:rsidRPr="005A6A3A" w:rsidRDefault="0052797E" w:rsidP="0052797E">
      <w:pPr>
        <w:spacing w:after="0" w:line="240" w:lineRule="auto"/>
        <w:ind w:left="1440" w:hanging="1440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ADOPTED, </w:t>
      </w:r>
      <w:r>
        <w:rPr>
          <w:rFonts w:ascii="Cambria" w:eastAsia="Times New Roman" w:hAnsi="Cambria" w:cs="Arial"/>
          <w:sz w:val="24"/>
          <w:szCs w:val="24"/>
        </w:rPr>
        <w:t>February 2</w:t>
      </w:r>
      <w:r w:rsidR="003A214B">
        <w:rPr>
          <w:rFonts w:ascii="Cambria" w:eastAsia="Times New Roman" w:hAnsi="Cambria" w:cs="Arial"/>
          <w:sz w:val="24"/>
          <w:szCs w:val="24"/>
        </w:rPr>
        <w:t>0</w:t>
      </w:r>
      <w:r w:rsidRPr="005A6A3A">
        <w:rPr>
          <w:rFonts w:ascii="Cambria" w:eastAsia="Times New Roman" w:hAnsi="Cambria" w:cs="Arial"/>
          <w:sz w:val="24"/>
          <w:szCs w:val="24"/>
        </w:rPr>
        <w:t>, 202</w:t>
      </w:r>
      <w:r>
        <w:rPr>
          <w:rFonts w:ascii="Cambria" w:eastAsia="Times New Roman" w:hAnsi="Cambria" w:cs="Arial"/>
          <w:sz w:val="24"/>
          <w:szCs w:val="24"/>
        </w:rPr>
        <w:t>4</w:t>
      </w:r>
      <w:r w:rsidRPr="005A6A3A">
        <w:rPr>
          <w:rFonts w:ascii="Cambria" w:eastAsia="Times New Roman" w:hAnsi="Cambria" w:cs="Arial"/>
          <w:sz w:val="24"/>
          <w:szCs w:val="24"/>
        </w:rPr>
        <w:t>.</w:t>
      </w:r>
    </w:p>
    <w:p w14:paraId="4FA45B45" w14:textId="11D46F1B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hAnsi="Cambria"/>
          <w:color w:val="000000"/>
        </w:rPr>
        <w:t>x-----------------------------------------------------------------------------------------------------------------------------------x</w:t>
      </w:r>
    </w:p>
    <w:p w14:paraId="6F4E3C3B" w14:textId="1908C78B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I HEREBY CERTIFY to the correctness of the foregoing Resolution which was duly adopted by the Sangguniang Kabataan during its special session held on </w:t>
      </w:r>
      <w:r>
        <w:rPr>
          <w:rFonts w:ascii="Cambria" w:eastAsia="Times New Roman" w:hAnsi="Cambria" w:cs="Arial"/>
          <w:sz w:val="24"/>
          <w:szCs w:val="24"/>
        </w:rPr>
        <w:t>February 2</w:t>
      </w:r>
      <w:r w:rsidR="00E25E4D">
        <w:rPr>
          <w:rFonts w:ascii="Cambria" w:eastAsia="Times New Roman" w:hAnsi="Cambria" w:cs="Arial"/>
          <w:sz w:val="24"/>
          <w:szCs w:val="24"/>
        </w:rPr>
        <w:t>0</w:t>
      </w:r>
      <w:r>
        <w:rPr>
          <w:rFonts w:ascii="Cambria" w:eastAsia="Times New Roman" w:hAnsi="Cambria" w:cs="Arial"/>
          <w:sz w:val="24"/>
          <w:szCs w:val="24"/>
        </w:rPr>
        <w:t>, 2024</w:t>
      </w:r>
      <w:r w:rsidRPr="005A6A3A">
        <w:rPr>
          <w:rFonts w:ascii="Cambria" w:eastAsia="Times New Roman" w:hAnsi="Cambria" w:cs="Arial"/>
          <w:sz w:val="24"/>
          <w:szCs w:val="24"/>
        </w:rPr>
        <w:t>.</w:t>
      </w:r>
    </w:p>
    <w:p w14:paraId="27699F4B" w14:textId="77777777" w:rsidR="0052797E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</w:p>
    <w:p w14:paraId="1A10BD77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</w:p>
    <w:p w14:paraId="0F414112" w14:textId="58B2F4F0" w:rsidR="0052797E" w:rsidRPr="005A6A3A" w:rsidRDefault="0052797E" w:rsidP="0052797E">
      <w:pPr>
        <w:spacing w:after="0" w:line="240" w:lineRule="auto"/>
        <w:jc w:val="right"/>
        <w:rPr>
          <w:rFonts w:ascii="Cambria" w:eastAsia="Times New Roman" w:hAnsi="Cambria" w:cs="Arial"/>
          <w:b/>
          <w:sz w:val="24"/>
          <w:szCs w:val="24"/>
          <w:u w:val="single"/>
        </w:rPr>
      </w:pP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Pr="005A6A3A">
        <w:rPr>
          <w:rFonts w:ascii="Cambria" w:eastAsia="Times New Roman" w:hAnsi="Cambria" w:cs="Arial"/>
          <w:sz w:val="24"/>
          <w:szCs w:val="24"/>
        </w:rPr>
        <w:tab/>
      </w:r>
      <w:r w:rsidR="00303C62">
        <w:rPr>
          <w:rFonts w:ascii="Cambria" w:eastAsia="Times New Roman" w:hAnsi="Cambria" w:cs="Arial"/>
          <w:b/>
          <w:sz w:val="24"/>
          <w:szCs w:val="24"/>
          <w:u w:val="single"/>
        </w:rPr>
        <w:t>RICARDO C. REYES JR.</w:t>
      </w:r>
      <w:r w:rsidRPr="005A6A3A">
        <w:rPr>
          <w:rFonts w:ascii="Cambria" w:eastAsia="Times New Roman" w:hAnsi="Cambria" w:cs="Arial"/>
          <w:b/>
          <w:sz w:val="24"/>
          <w:szCs w:val="24"/>
          <w:u w:val="single"/>
        </w:rPr>
        <w:t xml:space="preserve">     </w:t>
      </w:r>
    </w:p>
    <w:p w14:paraId="556A03EA" w14:textId="26DB8B3D" w:rsidR="0052797E" w:rsidRPr="005A6A3A" w:rsidRDefault="0052797E" w:rsidP="0052797E">
      <w:pPr>
        <w:spacing w:after="0" w:line="240" w:lineRule="auto"/>
        <w:ind w:left="5040"/>
        <w:jc w:val="center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        </w:t>
      </w:r>
      <w:r>
        <w:rPr>
          <w:rFonts w:ascii="Cambria" w:eastAsia="Times New Roman" w:hAnsi="Cambria" w:cs="Arial"/>
          <w:sz w:val="24"/>
          <w:szCs w:val="24"/>
        </w:rPr>
        <w:tab/>
        <w:t xml:space="preserve">     </w:t>
      </w:r>
      <w:r>
        <w:rPr>
          <w:rFonts w:ascii="Cambria" w:eastAsia="Times New Roman" w:hAnsi="Cambria" w:cs="Arial"/>
          <w:sz w:val="24"/>
          <w:szCs w:val="24"/>
        </w:rPr>
        <w:tab/>
        <w:t xml:space="preserve">          </w:t>
      </w:r>
      <w:r w:rsidRPr="005A6A3A">
        <w:rPr>
          <w:rFonts w:ascii="Cambria" w:eastAsia="Times New Roman" w:hAnsi="Cambria" w:cs="Arial"/>
          <w:sz w:val="24"/>
          <w:szCs w:val="24"/>
        </w:rPr>
        <w:t xml:space="preserve"> </w:t>
      </w:r>
      <w:r>
        <w:rPr>
          <w:rFonts w:ascii="Cambria" w:eastAsia="Times New Roman" w:hAnsi="Cambria" w:cs="Arial"/>
          <w:sz w:val="24"/>
          <w:szCs w:val="24"/>
        </w:rPr>
        <w:t>SK</w:t>
      </w:r>
      <w:r w:rsidRPr="005A6A3A">
        <w:rPr>
          <w:rFonts w:ascii="Cambria" w:eastAsia="Times New Roman" w:hAnsi="Cambria" w:cs="Arial"/>
          <w:sz w:val="24"/>
          <w:szCs w:val="24"/>
        </w:rPr>
        <w:t xml:space="preserve"> Secretary</w:t>
      </w:r>
    </w:p>
    <w:p w14:paraId="5F250092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</w:p>
    <w:p w14:paraId="2993D5B4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</w:p>
    <w:p w14:paraId="277A2D1D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 xml:space="preserve">ATTESTED AND CERTIFIED </w:t>
      </w:r>
    </w:p>
    <w:p w14:paraId="15217965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>TO BE DULY ADOPTED</w:t>
      </w:r>
    </w:p>
    <w:p w14:paraId="403AD296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</w:p>
    <w:p w14:paraId="2BAD957E" w14:textId="049D9A0A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b/>
          <w:sz w:val="24"/>
          <w:szCs w:val="24"/>
          <w:u w:val="single"/>
        </w:rPr>
      </w:pPr>
      <w:r w:rsidRPr="005A6A3A">
        <w:rPr>
          <w:rFonts w:ascii="Cambria" w:eastAsia="Times New Roman" w:hAnsi="Cambria" w:cs="Arial"/>
          <w:b/>
          <w:sz w:val="24"/>
          <w:szCs w:val="24"/>
          <w:u w:val="single"/>
        </w:rPr>
        <w:t xml:space="preserve">____HON. </w:t>
      </w:r>
      <w:r w:rsidR="00303C62">
        <w:rPr>
          <w:rFonts w:ascii="Cambria" w:eastAsia="Times New Roman" w:hAnsi="Cambria" w:cs="Arial"/>
          <w:b/>
          <w:sz w:val="24"/>
          <w:szCs w:val="24"/>
          <w:u w:val="single"/>
        </w:rPr>
        <w:t>IVAN JOHN B. ARCEO</w:t>
      </w:r>
      <w:r w:rsidRPr="005A6A3A">
        <w:rPr>
          <w:rFonts w:ascii="Cambria" w:eastAsia="Times New Roman" w:hAnsi="Cambria" w:cs="Arial"/>
          <w:b/>
          <w:sz w:val="24"/>
          <w:szCs w:val="24"/>
          <w:u w:val="single"/>
        </w:rPr>
        <w:t xml:space="preserve">_____      </w:t>
      </w:r>
    </w:p>
    <w:p w14:paraId="3D4CC3D0" w14:textId="77777777" w:rsidR="0052797E" w:rsidRPr="005A6A3A" w:rsidRDefault="0052797E" w:rsidP="0052797E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5A6A3A">
        <w:rPr>
          <w:rFonts w:ascii="Cambria" w:eastAsia="Times New Roman" w:hAnsi="Cambria" w:cs="Arial"/>
          <w:sz w:val="24"/>
          <w:szCs w:val="24"/>
        </w:rPr>
        <w:t>Presiding Officer/SK Chairperson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26"/>
        <w:gridCol w:w="4501"/>
      </w:tblGrid>
      <w:tr w:rsidR="0052797E" w:rsidRPr="005A6A3A" w14:paraId="78F05D99" w14:textId="77777777" w:rsidTr="001A32D0">
        <w:tc>
          <w:tcPr>
            <w:tcW w:w="4526" w:type="dxa"/>
          </w:tcPr>
          <w:p w14:paraId="4500CF84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4B25C355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02C37F8E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21011EBD" w14:textId="1F072FB3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</w:pPr>
            <w:r w:rsidRPr="005A6A3A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 xml:space="preserve">HON. </w:t>
            </w:r>
            <w:r w:rsidR="00303C62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>JOYCE ANN T. MANUEL</w:t>
            </w:r>
          </w:p>
          <w:p w14:paraId="4304FC53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5A6A3A">
              <w:rPr>
                <w:rFonts w:ascii="Cambria" w:eastAsia="Times New Roman" w:hAnsi="Cambria" w:cs="Arial"/>
                <w:sz w:val="24"/>
                <w:szCs w:val="24"/>
              </w:rPr>
              <w:t>SK Kagawad</w:t>
            </w:r>
          </w:p>
        </w:tc>
        <w:tc>
          <w:tcPr>
            <w:tcW w:w="4501" w:type="dxa"/>
          </w:tcPr>
          <w:p w14:paraId="3150C775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03009C0A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496ED884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3C75123A" w14:textId="5B30F1E3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</w:pPr>
            <w:r w:rsidRPr="005A6A3A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 xml:space="preserve">HON. </w:t>
            </w:r>
            <w:r w:rsidR="00303C62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>ARNIE M. DE GUZMAN</w:t>
            </w:r>
          </w:p>
          <w:p w14:paraId="7249167B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5A6A3A">
              <w:rPr>
                <w:rFonts w:ascii="Cambria" w:eastAsia="Times New Roman" w:hAnsi="Cambria" w:cs="Arial"/>
                <w:sz w:val="24"/>
                <w:szCs w:val="24"/>
              </w:rPr>
              <w:t>SK Kagawad</w:t>
            </w:r>
          </w:p>
        </w:tc>
      </w:tr>
      <w:tr w:rsidR="0052797E" w:rsidRPr="005A6A3A" w14:paraId="2F70E941" w14:textId="77777777" w:rsidTr="001A32D0">
        <w:tc>
          <w:tcPr>
            <w:tcW w:w="4526" w:type="dxa"/>
          </w:tcPr>
          <w:p w14:paraId="3843AC98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1741205C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3883146E" w14:textId="764663E3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</w:pPr>
            <w:r w:rsidRPr="005A6A3A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 xml:space="preserve">HON. </w:t>
            </w:r>
            <w:r w:rsidR="00303C62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>ELCIED V. LOPEZ</w:t>
            </w:r>
          </w:p>
          <w:p w14:paraId="17B3A3D8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5A6A3A">
              <w:rPr>
                <w:rFonts w:ascii="Cambria" w:eastAsia="Times New Roman" w:hAnsi="Cambria" w:cs="Arial"/>
                <w:sz w:val="24"/>
                <w:szCs w:val="24"/>
              </w:rPr>
              <w:t>SK Kagawad</w:t>
            </w:r>
          </w:p>
        </w:tc>
        <w:tc>
          <w:tcPr>
            <w:tcW w:w="4501" w:type="dxa"/>
          </w:tcPr>
          <w:p w14:paraId="61A14DD0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0433152F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36C05FC7" w14:textId="04CCFA50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</w:pPr>
            <w:r w:rsidRPr="005A6A3A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>HON</w:t>
            </w:r>
            <w:r w:rsidR="00323636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>. EDRIAN PAUL G. MANDAP</w:t>
            </w:r>
          </w:p>
          <w:p w14:paraId="0D271583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5A6A3A">
              <w:rPr>
                <w:rFonts w:ascii="Cambria" w:eastAsia="Times New Roman" w:hAnsi="Cambria" w:cs="Arial"/>
                <w:sz w:val="24"/>
                <w:szCs w:val="24"/>
              </w:rPr>
              <w:t>SK Kagawad</w:t>
            </w:r>
          </w:p>
        </w:tc>
      </w:tr>
      <w:tr w:rsidR="0052797E" w:rsidRPr="005A6A3A" w14:paraId="3B96D177" w14:textId="77777777" w:rsidTr="001A32D0">
        <w:tc>
          <w:tcPr>
            <w:tcW w:w="4526" w:type="dxa"/>
          </w:tcPr>
          <w:p w14:paraId="19B131F7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3DD691EB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6BA8BF42" w14:textId="3126B6EE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</w:pPr>
            <w:r w:rsidRPr="005A6A3A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 xml:space="preserve">HON. </w:t>
            </w:r>
            <w:r w:rsidR="00323636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>ARABELLA C. CASTRO</w:t>
            </w:r>
          </w:p>
          <w:p w14:paraId="43BE2D7B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5A6A3A">
              <w:rPr>
                <w:rFonts w:ascii="Cambria" w:eastAsia="Times New Roman" w:hAnsi="Cambria" w:cs="Arial"/>
                <w:sz w:val="24"/>
                <w:szCs w:val="24"/>
              </w:rPr>
              <w:t>SK Kagawad</w:t>
            </w:r>
          </w:p>
        </w:tc>
        <w:tc>
          <w:tcPr>
            <w:tcW w:w="4501" w:type="dxa"/>
          </w:tcPr>
          <w:p w14:paraId="71E38DBD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41C1857E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382B1A1A" w14:textId="5207191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</w:pPr>
            <w:r w:rsidRPr="005A6A3A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 xml:space="preserve">HON. </w:t>
            </w:r>
            <w:r w:rsidR="00323636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>ALEXCIS M. BAMBA</w:t>
            </w:r>
          </w:p>
          <w:p w14:paraId="68951D6D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5A6A3A">
              <w:rPr>
                <w:rFonts w:ascii="Cambria" w:eastAsia="Times New Roman" w:hAnsi="Cambria" w:cs="Arial"/>
                <w:sz w:val="24"/>
                <w:szCs w:val="24"/>
              </w:rPr>
              <w:t>SK Kagawad</w:t>
            </w:r>
          </w:p>
        </w:tc>
      </w:tr>
      <w:tr w:rsidR="0052797E" w:rsidRPr="005A6A3A" w14:paraId="78E23F71" w14:textId="77777777" w:rsidTr="001A32D0">
        <w:tc>
          <w:tcPr>
            <w:tcW w:w="9027" w:type="dxa"/>
            <w:gridSpan w:val="2"/>
          </w:tcPr>
          <w:p w14:paraId="23EE872B" w14:textId="77777777" w:rsidR="0052797E" w:rsidRPr="005A6A3A" w:rsidRDefault="0052797E" w:rsidP="001A32D0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10C4344C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  <w:p w14:paraId="5216F983" w14:textId="185205CE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</w:pPr>
            <w:r w:rsidRPr="005A6A3A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 xml:space="preserve">HON. </w:t>
            </w:r>
            <w:r w:rsidR="00323636">
              <w:rPr>
                <w:rFonts w:ascii="Cambria" w:eastAsia="Times New Roman" w:hAnsi="Cambria" w:cs="Arial"/>
                <w:b/>
                <w:bCs/>
                <w:sz w:val="24"/>
                <w:szCs w:val="24"/>
                <w:u w:val="single"/>
              </w:rPr>
              <w:t>ANTON KYLE M. ESTANISLAO</w:t>
            </w:r>
          </w:p>
          <w:p w14:paraId="566EEF61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5A6A3A">
              <w:rPr>
                <w:rFonts w:ascii="Cambria" w:eastAsia="Times New Roman" w:hAnsi="Cambria" w:cs="Arial"/>
                <w:sz w:val="24"/>
                <w:szCs w:val="24"/>
              </w:rPr>
              <w:t>SK Kagawad</w:t>
            </w:r>
          </w:p>
        </w:tc>
      </w:tr>
      <w:tr w:rsidR="0052797E" w:rsidRPr="005A6A3A" w14:paraId="56AB7AFC" w14:textId="77777777" w:rsidTr="001A32D0">
        <w:tc>
          <w:tcPr>
            <w:tcW w:w="9027" w:type="dxa"/>
            <w:gridSpan w:val="2"/>
          </w:tcPr>
          <w:p w14:paraId="1AA8BEC6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</w:tc>
      </w:tr>
      <w:tr w:rsidR="0052797E" w:rsidRPr="005A6A3A" w14:paraId="2C14140B" w14:textId="77777777" w:rsidTr="001A32D0">
        <w:tc>
          <w:tcPr>
            <w:tcW w:w="9027" w:type="dxa"/>
            <w:gridSpan w:val="2"/>
          </w:tcPr>
          <w:p w14:paraId="0B99F336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</w:tc>
      </w:tr>
      <w:tr w:rsidR="0052797E" w:rsidRPr="005A6A3A" w14:paraId="6E013ADF" w14:textId="77777777" w:rsidTr="001A32D0">
        <w:tc>
          <w:tcPr>
            <w:tcW w:w="9027" w:type="dxa"/>
            <w:gridSpan w:val="2"/>
          </w:tcPr>
          <w:p w14:paraId="1951B108" w14:textId="77777777" w:rsidR="0052797E" w:rsidRPr="005A6A3A" w:rsidRDefault="0052797E" w:rsidP="001A32D0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</w:p>
        </w:tc>
      </w:tr>
    </w:tbl>
    <w:p w14:paraId="4B8EF3EA" w14:textId="77777777" w:rsidR="0052797E" w:rsidRPr="0052797E" w:rsidRDefault="0052797E" w:rsidP="0052797E">
      <w:pPr>
        <w:spacing w:after="0"/>
        <w:ind w:firstLine="720"/>
        <w:jc w:val="both"/>
        <w:rPr>
          <w:rFonts w:ascii="Cambria" w:hAnsi="Cambria"/>
          <w:sz w:val="24"/>
          <w:szCs w:val="24"/>
        </w:rPr>
      </w:pPr>
    </w:p>
    <w:sectPr w:rsidR="0052797E" w:rsidRPr="0052797E" w:rsidSect="00C95FAC">
      <w:pgSz w:w="12240" w:h="18720" w:code="132"/>
      <w:pgMar w:top="45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7C0E" w14:textId="77777777" w:rsidR="00C95FAC" w:rsidRDefault="00C95FAC">
      <w:pPr>
        <w:spacing w:line="240" w:lineRule="auto"/>
      </w:pPr>
      <w:r>
        <w:separator/>
      </w:r>
    </w:p>
  </w:endnote>
  <w:endnote w:type="continuationSeparator" w:id="0">
    <w:p w14:paraId="53A1C11B" w14:textId="77777777" w:rsidR="00C95FAC" w:rsidRDefault="00C9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AE39" w14:textId="77777777" w:rsidR="00C95FAC" w:rsidRDefault="00C95FAC">
      <w:pPr>
        <w:spacing w:after="0"/>
      </w:pPr>
      <w:r>
        <w:separator/>
      </w:r>
    </w:p>
  </w:footnote>
  <w:footnote w:type="continuationSeparator" w:id="0">
    <w:p w14:paraId="08F6D435" w14:textId="77777777" w:rsidR="00C95FAC" w:rsidRDefault="00C95F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B9"/>
    <w:rsid w:val="00011D3F"/>
    <w:rsid w:val="00022A78"/>
    <w:rsid w:val="0003325B"/>
    <w:rsid w:val="000404E8"/>
    <w:rsid w:val="000519B9"/>
    <w:rsid w:val="000547F0"/>
    <w:rsid w:val="00067C7D"/>
    <w:rsid w:val="000762BB"/>
    <w:rsid w:val="00094E9C"/>
    <w:rsid w:val="00096B14"/>
    <w:rsid w:val="000D4DFE"/>
    <w:rsid w:val="000D54E8"/>
    <w:rsid w:val="000D7072"/>
    <w:rsid w:val="000E516F"/>
    <w:rsid w:val="000F28BF"/>
    <w:rsid w:val="000F7DB7"/>
    <w:rsid w:val="001000F0"/>
    <w:rsid w:val="00102472"/>
    <w:rsid w:val="001059BD"/>
    <w:rsid w:val="0011679B"/>
    <w:rsid w:val="001802DC"/>
    <w:rsid w:val="001B6239"/>
    <w:rsid w:val="001E3664"/>
    <w:rsid w:val="00224BD4"/>
    <w:rsid w:val="00231E90"/>
    <w:rsid w:val="00245438"/>
    <w:rsid w:val="00251AD9"/>
    <w:rsid w:val="00255067"/>
    <w:rsid w:val="00271EAB"/>
    <w:rsid w:val="0028307A"/>
    <w:rsid w:val="002870F3"/>
    <w:rsid w:val="002A2FCD"/>
    <w:rsid w:val="002A3011"/>
    <w:rsid w:val="002A4E78"/>
    <w:rsid w:val="002A54A2"/>
    <w:rsid w:val="002B0CBF"/>
    <w:rsid w:val="002C2101"/>
    <w:rsid w:val="002D1E5C"/>
    <w:rsid w:val="002D3C1D"/>
    <w:rsid w:val="002D7DA9"/>
    <w:rsid w:val="002E02EA"/>
    <w:rsid w:val="002E436C"/>
    <w:rsid w:val="002E50BF"/>
    <w:rsid w:val="00303C62"/>
    <w:rsid w:val="00323636"/>
    <w:rsid w:val="003351FB"/>
    <w:rsid w:val="00377F26"/>
    <w:rsid w:val="00380E38"/>
    <w:rsid w:val="00384D43"/>
    <w:rsid w:val="00390663"/>
    <w:rsid w:val="0039315C"/>
    <w:rsid w:val="00394159"/>
    <w:rsid w:val="00395200"/>
    <w:rsid w:val="00396632"/>
    <w:rsid w:val="003A214B"/>
    <w:rsid w:val="003B258B"/>
    <w:rsid w:val="003E34D4"/>
    <w:rsid w:val="003E435F"/>
    <w:rsid w:val="003F42B6"/>
    <w:rsid w:val="003F4FAC"/>
    <w:rsid w:val="003F5366"/>
    <w:rsid w:val="0040379E"/>
    <w:rsid w:val="00433EAA"/>
    <w:rsid w:val="004407C2"/>
    <w:rsid w:val="0044348D"/>
    <w:rsid w:val="004927D6"/>
    <w:rsid w:val="004934BF"/>
    <w:rsid w:val="004A546F"/>
    <w:rsid w:val="004B5323"/>
    <w:rsid w:val="004D652C"/>
    <w:rsid w:val="004E1790"/>
    <w:rsid w:val="004E4B00"/>
    <w:rsid w:val="004E6CDF"/>
    <w:rsid w:val="00501A03"/>
    <w:rsid w:val="0052797E"/>
    <w:rsid w:val="00542CD6"/>
    <w:rsid w:val="0058288D"/>
    <w:rsid w:val="00585339"/>
    <w:rsid w:val="00591F2A"/>
    <w:rsid w:val="005952AE"/>
    <w:rsid w:val="00596543"/>
    <w:rsid w:val="005B5E83"/>
    <w:rsid w:val="005C252C"/>
    <w:rsid w:val="005D7DF4"/>
    <w:rsid w:val="005E53C7"/>
    <w:rsid w:val="005F17F4"/>
    <w:rsid w:val="005F6BF1"/>
    <w:rsid w:val="00620B3B"/>
    <w:rsid w:val="0063371C"/>
    <w:rsid w:val="00646419"/>
    <w:rsid w:val="00667316"/>
    <w:rsid w:val="00670653"/>
    <w:rsid w:val="00672299"/>
    <w:rsid w:val="006D1AC7"/>
    <w:rsid w:val="006D5ACF"/>
    <w:rsid w:val="006F3C14"/>
    <w:rsid w:val="007479C3"/>
    <w:rsid w:val="00750475"/>
    <w:rsid w:val="00756D60"/>
    <w:rsid w:val="00786EC6"/>
    <w:rsid w:val="007B26BC"/>
    <w:rsid w:val="007C7F6F"/>
    <w:rsid w:val="007F7B4C"/>
    <w:rsid w:val="00802683"/>
    <w:rsid w:val="00804C2B"/>
    <w:rsid w:val="00813356"/>
    <w:rsid w:val="00816ACD"/>
    <w:rsid w:val="00826B74"/>
    <w:rsid w:val="00845B79"/>
    <w:rsid w:val="00852D99"/>
    <w:rsid w:val="008663C0"/>
    <w:rsid w:val="008750E7"/>
    <w:rsid w:val="00886687"/>
    <w:rsid w:val="008A24DA"/>
    <w:rsid w:val="008F487E"/>
    <w:rsid w:val="00923925"/>
    <w:rsid w:val="00933FC1"/>
    <w:rsid w:val="0094494F"/>
    <w:rsid w:val="00945CB8"/>
    <w:rsid w:val="0095283F"/>
    <w:rsid w:val="00966E40"/>
    <w:rsid w:val="00970B6A"/>
    <w:rsid w:val="009A44A5"/>
    <w:rsid w:val="009C5928"/>
    <w:rsid w:val="00A02427"/>
    <w:rsid w:val="00A267E0"/>
    <w:rsid w:val="00A44910"/>
    <w:rsid w:val="00A55EE4"/>
    <w:rsid w:val="00A74688"/>
    <w:rsid w:val="00A81F80"/>
    <w:rsid w:val="00A8240A"/>
    <w:rsid w:val="00AB3E6F"/>
    <w:rsid w:val="00AB6A6C"/>
    <w:rsid w:val="00AD1FA8"/>
    <w:rsid w:val="00AD6F37"/>
    <w:rsid w:val="00AE49E4"/>
    <w:rsid w:val="00AE72B9"/>
    <w:rsid w:val="00B816C4"/>
    <w:rsid w:val="00B84166"/>
    <w:rsid w:val="00BA1314"/>
    <w:rsid w:val="00BA149A"/>
    <w:rsid w:val="00BC67A1"/>
    <w:rsid w:val="00C00F37"/>
    <w:rsid w:val="00C07285"/>
    <w:rsid w:val="00C16331"/>
    <w:rsid w:val="00C24F8A"/>
    <w:rsid w:val="00C320E7"/>
    <w:rsid w:val="00C43D42"/>
    <w:rsid w:val="00C45BAB"/>
    <w:rsid w:val="00C76253"/>
    <w:rsid w:val="00C87573"/>
    <w:rsid w:val="00C95FAC"/>
    <w:rsid w:val="00CB1899"/>
    <w:rsid w:val="00CC2FBE"/>
    <w:rsid w:val="00CC4334"/>
    <w:rsid w:val="00CE168C"/>
    <w:rsid w:val="00D10385"/>
    <w:rsid w:val="00D36390"/>
    <w:rsid w:val="00D91BF6"/>
    <w:rsid w:val="00DA0724"/>
    <w:rsid w:val="00DB3541"/>
    <w:rsid w:val="00DB671B"/>
    <w:rsid w:val="00DC64E5"/>
    <w:rsid w:val="00DF5DB8"/>
    <w:rsid w:val="00DF68B4"/>
    <w:rsid w:val="00E05FB1"/>
    <w:rsid w:val="00E13CDE"/>
    <w:rsid w:val="00E23A03"/>
    <w:rsid w:val="00E25E4D"/>
    <w:rsid w:val="00E45FA7"/>
    <w:rsid w:val="00E6301A"/>
    <w:rsid w:val="00EA3DEC"/>
    <w:rsid w:val="00EB6ED4"/>
    <w:rsid w:val="00EB7F07"/>
    <w:rsid w:val="00EC6FA3"/>
    <w:rsid w:val="00F02231"/>
    <w:rsid w:val="00F15CB9"/>
    <w:rsid w:val="00F21B86"/>
    <w:rsid w:val="00F32EB7"/>
    <w:rsid w:val="00F346DB"/>
    <w:rsid w:val="00F51194"/>
    <w:rsid w:val="00F534AC"/>
    <w:rsid w:val="00F55615"/>
    <w:rsid w:val="00F62FB9"/>
    <w:rsid w:val="00F66DBF"/>
    <w:rsid w:val="00F7019B"/>
    <w:rsid w:val="00F80D65"/>
    <w:rsid w:val="00FA4BB8"/>
    <w:rsid w:val="00FB58E3"/>
    <w:rsid w:val="00FD1F37"/>
    <w:rsid w:val="00FD7698"/>
    <w:rsid w:val="00FF7DF8"/>
    <w:rsid w:val="13237221"/>
    <w:rsid w:val="7F37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B93FCA"/>
  <w15:docId w15:val="{E174A3D1-2DF7-49AB-AB9E-ABDCC7FD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20</cp:revision>
  <cp:lastPrinted>2024-02-19T05:01:00Z</cp:lastPrinted>
  <dcterms:created xsi:type="dcterms:W3CDTF">2024-02-20T00:36:00Z</dcterms:created>
  <dcterms:modified xsi:type="dcterms:W3CDTF">2024-03-01T04:37:00Z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34C05DC0281B4883A35092D5E3903A3B</vt:lpwstr>
  </property>
</Properties>
</file>