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EA8F" w14:textId="2B7D8276" w:rsidR="00AE485C" w:rsidRPr="00F86419" w:rsidRDefault="00AE485C" w:rsidP="00AE485C">
      <w:pPr>
        <w:pStyle w:val="Title"/>
        <w:rPr>
          <w:rFonts w:ascii="Apex Sans Medium" w:hAnsi="Apex Sans Medium"/>
        </w:rPr>
      </w:pPr>
      <w:r>
        <w:rPr>
          <w:rFonts w:ascii="Apex Sans Medium" w:hAnsi="Apex Sans Medium"/>
          <w:color w:val="003B6F"/>
          <w:w w:val="110"/>
        </w:rPr>
        <w:t>Tolvaptan (</w:t>
      </w:r>
      <w:r w:rsidRPr="00F86419">
        <w:rPr>
          <w:rFonts w:ascii="Apex Sans Medium" w:hAnsi="Apex Sans Medium"/>
          <w:color w:val="003B6F"/>
          <w:w w:val="110"/>
        </w:rPr>
        <w:t>JINARC®)</w:t>
      </w:r>
      <w:r w:rsidRPr="00F86419">
        <w:rPr>
          <w:rFonts w:ascii="Apex Sans Medium" w:hAnsi="Apex Sans Medium"/>
          <w:color w:val="003B6F"/>
          <w:spacing w:val="38"/>
          <w:w w:val="110"/>
        </w:rPr>
        <w:t xml:space="preserve"> </w:t>
      </w:r>
      <w:r>
        <w:rPr>
          <w:rFonts w:ascii="Apex Sans Medium" w:hAnsi="Apex Sans Medium"/>
          <w:color w:val="003B6F"/>
          <w:w w:val="110"/>
        </w:rPr>
        <w:t>RMP</w:t>
      </w:r>
      <w:r w:rsidR="00314A26">
        <w:rPr>
          <w:rFonts w:ascii="Apex Sans Medium" w:hAnsi="Apex Sans Medium"/>
          <w:color w:val="003B6F"/>
          <w:w w:val="110"/>
        </w:rPr>
        <w:t xml:space="preserve"> (RISK MANAGEMENT PLAN)</w:t>
      </w:r>
      <w:r w:rsidRPr="00F86419">
        <w:rPr>
          <w:rFonts w:ascii="Apex Sans Medium" w:hAnsi="Apex Sans Medium"/>
          <w:color w:val="003B6F"/>
          <w:spacing w:val="38"/>
          <w:w w:val="110"/>
        </w:rPr>
        <w:t xml:space="preserve"> </w:t>
      </w:r>
      <w:r>
        <w:rPr>
          <w:rFonts w:ascii="Apex Sans Medium" w:hAnsi="Apex Sans Medium"/>
          <w:color w:val="003B6F"/>
          <w:w w:val="110"/>
        </w:rPr>
        <w:t>PATIENT</w:t>
      </w:r>
      <w:r w:rsidRPr="00F86419">
        <w:rPr>
          <w:rFonts w:ascii="Apex Sans Medium" w:hAnsi="Apex Sans Medium"/>
          <w:color w:val="003B6F"/>
          <w:spacing w:val="39"/>
          <w:w w:val="110"/>
        </w:rPr>
        <w:t xml:space="preserve"> </w:t>
      </w:r>
      <w:r>
        <w:rPr>
          <w:rFonts w:ascii="Apex Sans Medium" w:hAnsi="Apex Sans Medium"/>
          <w:color w:val="003B6F"/>
          <w:w w:val="110"/>
        </w:rPr>
        <w:t>GUIDE</w:t>
      </w:r>
    </w:p>
    <w:p w14:paraId="1B565CAC" w14:textId="48CD4B17" w:rsidR="00AE485C" w:rsidRPr="00F86419" w:rsidRDefault="00AE485C" w:rsidP="00AE485C">
      <w:pPr>
        <w:pStyle w:val="BodyText"/>
        <w:spacing w:before="8"/>
        <w:rPr>
          <w:rFonts w:ascii="Apex Sans Medium" w:hAnsi="Apex Sans Medium"/>
          <w:b/>
          <w:sz w:val="11"/>
        </w:rPr>
      </w:pPr>
      <w:r>
        <w:rPr>
          <w:rFonts w:ascii="Apex Sans Medium" w:hAnsi="Apex Sans Medium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C94A60" wp14:editId="604F2C49">
                <wp:simplePos x="0" y="0"/>
                <wp:positionH relativeFrom="page">
                  <wp:posOffset>343535</wp:posOffset>
                </wp:positionH>
                <wp:positionV relativeFrom="paragraph">
                  <wp:posOffset>106045</wp:posOffset>
                </wp:positionV>
                <wp:extent cx="7085965" cy="1270"/>
                <wp:effectExtent l="0" t="0" r="0" b="0"/>
                <wp:wrapTopAndBottom/>
                <wp:docPr id="2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5965" cy="1270"/>
                        </a:xfrm>
                        <a:custGeom>
                          <a:avLst/>
                          <a:gdLst>
                            <a:gd name="T0" fmla="+- 0 11700 541"/>
                            <a:gd name="T1" fmla="*/ T0 w 11159"/>
                            <a:gd name="T2" fmla="+- 0 541 541"/>
                            <a:gd name="T3" fmla="*/ T2 w 111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59">
                              <a:moveTo>
                                <a:pt x="11159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FCC53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DCFD3" id="docshape2" o:spid="_x0000_s1026" style="position:absolute;margin-left:27.05pt;margin-top:8.35pt;width:557.9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" path="m11159,l,e" filled="f" strokecolor="#fcc530" strokeweight="4pt">
                <v:path arrowok="t" o:connecttype="custom" o:connectlocs="7085965,0;0,0" o:connectangles="0,0"/>
                <w10:wrap type="topAndBottom" anchorx="page"/>
              </v:shape>
            </w:pict>
          </mc:Fallback>
        </mc:AlternateContent>
      </w:r>
    </w:p>
    <w:p w14:paraId="1698D85F" w14:textId="06C699E2" w:rsidR="00A1222F" w:rsidRDefault="00A1222F" w:rsidP="00AE485C">
      <w:pPr>
        <w:pStyle w:val="BodyText"/>
        <w:rPr>
          <w:rStyle w:val="A1"/>
          <w:rFonts w:ascii="Apex Sans Medium" w:hAnsi="Apex Sans Medium"/>
          <w:sz w:val="24"/>
        </w:rPr>
      </w:pPr>
      <w:r w:rsidRPr="008A2CD9">
        <w:rPr>
          <w:rFonts w:ascii="Apex Sans Medium" w:hAnsi="Apex Sans Medium"/>
          <w:b/>
          <w:noProof/>
          <w:sz w:val="20"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5E7FC6" wp14:editId="580D9084">
                <wp:simplePos x="0" y="0"/>
                <wp:positionH relativeFrom="margin">
                  <wp:posOffset>323850</wp:posOffset>
                </wp:positionH>
                <wp:positionV relativeFrom="paragraph">
                  <wp:posOffset>200660</wp:posOffset>
                </wp:positionV>
                <wp:extent cx="6419850" cy="6350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8994B" w14:textId="77777777" w:rsidR="00314A26" w:rsidRPr="00314A26" w:rsidRDefault="00314A26" w:rsidP="00314A26">
                            <w:pPr>
                              <w:rPr>
                                <w:rFonts w:ascii="Apex Sans Medium" w:hAnsi="Apex Sans Medium"/>
                                <w:sz w:val="20"/>
                                <w:szCs w:val="19"/>
                              </w:rPr>
                            </w:pPr>
                            <w:r w:rsidRPr="00314A26">
                              <w:rPr>
                                <w:rFonts w:ascii="Apex Sans Medium" w:hAnsi="Apex Sans Medium"/>
                                <w:b/>
                                <w:sz w:val="20"/>
                                <w:szCs w:val="19"/>
                              </w:rPr>
                              <w:t xml:space="preserve">Patients: </w:t>
                            </w:r>
                            <w:r w:rsidRPr="00314A26">
                              <w:rPr>
                                <w:rFonts w:ascii="Apex Sans Medium" w:hAnsi="Apex Sans Medium"/>
                                <w:sz w:val="20"/>
                                <w:szCs w:val="19"/>
                              </w:rPr>
                              <w:t>Your doctor will explain this patient guide to you. Ask questions if you have any. Keep this guide for important safety information about the serious risks of JINARC.</w:t>
                            </w:r>
                          </w:p>
                          <w:p w14:paraId="38ADC9FB" w14:textId="77777777" w:rsidR="00AE485C" w:rsidRPr="00314A26" w:rsidRDefault="00314A26" w:rsidP="00314A26">
                            <w:r w:rsidRPr="00314A26">
                              <w:rPr>
                                <w:rFonts w:ascii="Apex Sans Medium" w:hAnsi="Apex Sans Medium"/>
                                <w:b/>
                                <w:sz w:val="20"/>
                                <w:szCs w:val="19"/>
                              </w:rPr>
                              <w:t xml:space="preserve">Healthcare Providers: </w:t>
                            </w:r>
                            <w:r w:rsidRPr="00314A26">
                              <w:rPr>
                                <w:rFonts w:ascii="Apex Sans Medium" w:hAnsi="Apex Sans Medium"/>
                                <w:sz w:val="20"/>
                                <w:szCs w:val="19"/>
                              </w:rPr>
                              <w:t>Go over this patient guide with your patient, and give them a copy to take home.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E7F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pt;margin-top:15.8pt;width:505.5pt;height: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">
                <v:textbox>
                  <w:txbxContent>
                    <w:p w14:paraId="66C8994B" w14:textId="77777777" w:rsidR="00314A26" w:rsidRPr="00314A26" w:rsidRDefault="00314A26" w:rsidP="00314A26">
                      <w:pPr>
                        <w:rPr>
                          <w:rFonts w:ascii="Apex Sans Medium" w:hAnsi="Apex Sans Medium"/>
                          <w:sz w:val="20"/>
                          <w:szCs w:val="19"/>
                        </w:rPr>
                      </w:pPr>
                      <w:r w:rsidRPr="00314A26">
                        <w:rPr>
                          <w:rFonts w:ascii="Apex Sans Medium" w:hAnsi="Apex Sans Medium"/>
                          <w:b/>
                          <w:sz w:val="20"/>
                          <w:szCs w:val="19"/>
                        </w:rPr>
                        <w:t xml:space="preserve">Patients: </w:t>
                      </w:r>
                      <w:r w:rsidRPr="00314A26">
                        <w:rPr>
                          <w:rFonts w:ascii="Apex Sans Medium" w:hAnsi="Apex Sans Medium"/>
                          <w:sz w:val="20"/>
                          <w:szCs w:val="19"/>
                        </w:rPr>
                        <w:t>Your doctor will explain this patient guide to you. Ask questions if you have any. Keep this guide for important safety information about the serious risks of JINARC.</w:t>
                      </w:r>
                    </w:p>
                    <w:p w14:paraId="38ADC9FB" w14:textId="77777777" w:rsidR="00AE485C" w:rsidRPr="00314A26" w:rsidRDefault="00314A26" w:rsidP="00314A26">
                      <w:r w:rsidRPr="00314A26">
                        <w:rPr>
                          <w:rFonts w:ascii="Apex Sans Medium" w:hAnsi="Apex Sans Medium"/>
                          <w:b/>
                          <w:sz w:val="20"/>
                          <w:szCs w:val="19"/>
                        </w:rPr>
                        <w:t xml:space="preserve">Healthcare Providers: </w:t>
                      </w:r>
                      <w:r w:rsidRPr="00314A26">
                        <w:rPr>
                          <w:rFonts w:ascii="Apex Sans Medium" w:hAnsi="Apex Sans Medium"/>
                          <w:sz w:val="20"/>
                          <w:szCs w:val="19"/>
                        </w:rPr>
                        <w:t>Go over this patient guide with your patient, and give them a copy to take home.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B2D3B3" w14:textId="77777777" w:rsidR="00A1222F" w:rsidRDefault="00A1222F" w:rsidP="00AE485C">
      <w:pPr>
        <w:pStyle w:val="BodyText"/>
        <w:rPr>
          <w:rStyle w:val="A1"/>
          <w:rFonts w:ascii="Apex Sans Medium" w:hAnsi="Apex Sans Medium"/>
          <w:sz w:val="24"/>
        </w:rPr>
      </w:pPr>
    </w:p>
    <w:p w14:paraId="4CD1F4D7" w14:textId="77777777" w:rsidR="00A1222F" w:rsidRDefault="00A1222F" w:rsidP="00AE485C">
      <w:pPr>
        <w:pStyle w:val="BodyText"/>
        <w:rPr>
          <w:rStyle w:val="A1"/>
          <w:rFonts w:ascii="Apex Sans Medium" w:hAnsi="Apex Sans Medium"/>
          <w:sz w:val="24"/>
        </w:rPr>
      </w:pPr>
    </w:p>
    <w:p w14:paraId="0B2C5E68" w14:textId="402E6B70" w:rsidR="00A1222F" w:rsidRDefault="00A1222F" w:rsidP="00AE485C">
      <w:pPr>
        <w:pStyle w:val="BodyText"/>
        <w:rPr>
          <w:rStyle w:val="A1"/>
          <w:rFonts w:ascii="Apex Sans Medium" w:hAnsi="Apex Sans Medium"/>
          <w:sz w:val="24"/>
        </w:rPr>
      </w:pPr>
    </w:p>
    <w:p w14:paraId="4FDC6F3E" w14:textId="77777777" w:rsidR="00A1222F" w:rsidRDefault="00A1222F" w:rsidP="00AE485C">
      <w:pPr>
        <w:pStyle w:val="BodyText"/>
        <w:rPr>
          <w:rStyle w:val="A1"/>
          <w:rFonts w:ascii="Apex Sans Medium" w:hAnsi="Apex Sans Medium"/>
          <w:sz w:val="24"/>
        </w:rPr>
      </w:pPr>
    </w:p>
    <w:p w14:paraId="5B2DFB77" w14:textId="2DAAC3F5" w:rsidR="00AE485C" w:rsidRPr="00A64185" w:rsidRDefault="00A64185" w:rsidP="00AE485C">
      <w:pPr>
        <w:pStyle w:val="BodyText"/>
        <w:rPr>
          <w:rFonts w:ascii="Apex Sans Medium" w:hAnsi="Apex Sans Medium" w:cs="Apex Sans Bold"/>
          <w:b/>
          <w:bCs/>
          <w:color w:val="103970"/>
          <w:sz w:val="24"/>
          <w:szCs w:val="128"/>
        </w:rPr>
      </w:pPr>
      <w:r w:rsidRPr="00A64185">
        <w:rPr>
          <w:rStyle w:val="A1"/>
          <w:rFonts w:ascii="Apex Sans Medium" w:hAnsi="Apex Sans Medium"/>
          <w:sz w:val="24"/>
        </w:rPr>
        <w:t>WHAT IS JINARC</w:t>
      </w:r>
      <w:r w:rsidR="00314A26" w:rsidRPr="00314A26">
        <w:rPr>
          <w:rStyle w:val="A1"/>
          <w:rFonts w:ascii="Apex Sans Medium" w:hAnsi="Apex Sans Medium"/>
          <w:sz w:val="24"/>
        </w:rPr>
        <w:t>®</w:t>
      </w:r>
      <w:r w:rsidRPr="00A64185">
        <w:rPr>
          <w:rStyle w:val="A1"/>
          <w:rFonts w:ascii="Apex Sans Medium" w:hAnsi="Apex Sans Medium"/>
          <w:sz w:val="24"/>
        </w:rPr>
        <w:t>?</w:t>
      </w:r>
    </w:p>
    <w:p w14:paraId="0E14DAED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3E0AD399" w14:textId="1C35C9C4" w:rsidR="00AE485C" w:rsidRPr="00542A0B" w:rsidRDefault="00A64185" w:rsidP="00A1222F">
      <w:pPr>
        <w:pStyle w:val="BodyText"/>
        <w:spacing w:before="6"/>
        <w:rPr>
          <w:rFonts w:ascii="Apex Sans Medium" w:hAnsi="Apex Sans Medium"/>
          <w:sz w:val="20"/>
          <w:szCs w:val="20"/>
        </w:rPr>
      </w:pPr>
      <w:r w:rsidRPr="00542A0B">
        <w:rPr>
          <w:rFonts w:ascii="Apex Sans Medium" w:hAnsi="Apex Sans Medium"/>
          <w:sz w:val="20"/>
          <w:szCs w:val="20"/>
        </w:rPr>
        <w:t>JINARC</w:t>
      </w:r>
      <w:r w:rsidR="00314A26" w:rsidRPr="00542A0B">
        <w:rPr>
          <w:rFonts w:ascii="Apex Sans Medium" w:hAnsi="Apex Sans Medium"/>
          <w:sz w:val="20"/>
          <w:szCs w:val="20"/>
        </w:rPr>
        <w:t>®</w:t>
      </w:r>
      <w:r w:rsidRPr="00542A0B">
        <w:rPr>
          <w:rFonts w:ascii="Apex Sans Medium" w:hAnsi="Apex Sans Medium"/>
          <w:sz w:val="20"/>
          <w:szCs w:val="20"/>
        </w:rPr>
        <w:t xml:space="preserve"> is a prescription medicine used to slow kidney function decline in adults at risk of rapidly</w:t>
      </w:r>
      <w:r w:rsidR="00A1222F">
        <w:rPr>
          <w:rFonts w:ascii="Apex Sans Medium" w:hAnsi="Apex Sans Medium"/>
          <w:sz w:val="20"/>
          <w:szCs w:val="20"/>
        </w:rPr>
        <w:t xml:space="preserve"> </w:t>
      </w:r>
      <w:r w:rsidRPr="00542A0B">
        <w:rPr>
          <w:rFonts w:ascii="Apex Sans Medium" w:hAnsi="Apex Sans Medium"/>
          <w:sz w:val="20"/>
          <w:szCs w:val="20"/>
        </w:rPr>
        <w:t xml:space="preserve">progressing autosomal dominant polycystic kidney disease (ADPKD). </w:t>
      </w:r>
      <w:r w:rsidR="00314A26" w:rsidRPr="00542A0B">
        <w:rPr>
          <w:rFonts w:ascii="Apex Sans Medium" w:hAnsi="Apex Sans Medium"/>
          <w:sz w:val="20"/>
          <w:szCs w:val="20"/>
        </w:rPr>
        <w:t>It is not known if JINARC</w:t>
      </w:r>
      <w:r w:rsidRPr="00542A0B">
        <w:rPr>
          <w:rFonts w:ascii="Apex Sans Medium" w:hAnsi="Apex Sans Medium"/>
          <w:sz w:val="20"/>
          <w:szCs w:val="20"/>
        </w:rPr>
        <w:t xml:space="preserve"> is safe and effective in children.</w:t>
      </w:r>
      <w:r w:rsidR="00AE485C" w:rsidRPr="00542A0B">
        <w:rPr>
          <w:rFonts w:ascii="Apex Sans Medium" w:hAnsi="Apex Sans Medium"/>
          <w:vanish/>
          <w:sz w:val="20"/>
          <w:szCs w:val="20"/>
          <w:lang w:val="en-PH"/>
        </w:rPr>
        <w:t>Top of Form</w:t>
      </w:r>
    </w:p>
    <w:p w14:paraId="40647970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AE94952" w14:textId="77777777" w:rsidR="00A1222F" w:rsidRDefault="00A1222F" w:rsidP="00AE485C">
      <w:pPr>
        <w:pStyle w:val="BodyText"/>
        <w:spacing w:before="6"/>
        <w:rPr>
          <w:rStyle w:val="A1"/>
          <w:rFonts w:ascii="Apex Sans Medium" w:hAnsi="Apex Sans Medium"/>
          <w:sz w:val="24"/>
        </w:rPr>
      </w:pPr>
    </w:p>
    <w:p w14:paraId="699383E5" w14:textId="568A18E1" w:rsidR="00AE485C" w:rsidRDefault="00AE485C" w:rsidP="00AE485C">
      <w:pPr>
        <w:pStyle w:val="BodyText"/>
        <w:spacing w:before="6"/>
        <w:rPr>
          <w:rStyle w:val="A1"/>
          <w:rFonts w:ascii="Apex Sans Medium" w:hAnsi="Apex Sans Medium"/>
          <w:sz w:val="24"/>
        </w:rPr>
      </w:pPr>
      <w:r>
        <w:rPr>
          <w:rStyle w:val="A1"/>
          <w:rFonts w:ascii="Apex Sans Medium" w:hAnsi="Apex Sans Medium"/>
          <w:sz w:val="24"/>
        </w:rPr>
        <w:t xml:space="preserve">WHAT IS THE </w:t>
      </w:r>
      <w:r w:rsidR="00314A26">
        <w:rPr>
          <w:rStyle w:val="A1"/>
          <w:rFonts w:ascii="Apex Sans Medium" w:hAnsi="Apex Sans Medium"/>
          <w:sz w:val="24"/>
        </w:rPr>
        <w:t xml:space="preserve">MOST SERIOUS RISK OF </w:t>
      </w:r>
      <w:r>
        <w:rPr>
          <w:rStyle w:val="A1"/>
          <w:rFonts w:ascii="Apex Sans Medium" w:hAnsi="Apex Sans Medium"/>
          <w:sz w:val="24"/>
        </w:rPr>
        <w:t>JINARC</w:t>
      </w:r>
      <w:r w:rsidR="00314A26" w:rsidRPr="00314A26">
        <w:rPr>
          <w:rStyle w:val="A1"/>
          <w:rFonts w:ascii="Apex Sans Medium" w:hAnsi="Apex Sans Medium"/>
          <w:sz w:val="24"/>
        </w:rPr>
        <w:t>®</w:t>
      </w:r>
      <w:r>
        <w:rPr>
          <w:rStyle w:val="A1"/>
          <w:rFonts w:ascii="Apex Sans Medium" w:hAnsi="Apex Sans Medium"/>
          <w:sz w:val="24"/>
        </w:rPr>
        <w:t xml:space="preserve">? </w:t>
      </w:r>
    </w:p>
    <w:p w14:paraId="5B37C999" w14:textId="77777777" w:rsidR="00542A0B" w:rsidRDefault="00542A0B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63DD185" w14:textId="77777777" w:rsidR="00AE485C" w:rsidRPr="00542A0B" w:rsidRDefault="00314A26" w:rsidP="00314A26">
      <w:pPr>
        <w:pStyle w:val="BodyText"/>
        <w:spacing w:before="6"/>
        <w:rPr>
          <w:rFonts w:ascii="Apex Sans Medium" w:hAnsi="Apex Sans Medium"/>
          <w:sz w:val="20"/>
        </w:rPr>
      </w:pPr>
      <w:r w:rsidRPr="00542A0B">
        <w:rPr>
          <w:rFonts w:ascii="Apex Sans Medium" w:hAnsi="Apex Sans Medium"/>
          <w:sz w:val="20"/>
        </w:rPr>
        <w:t>JINARC® can cause serious liver problems that can lead to the need for a liver transplant or can lead to death</w:t>
      </w:r>
    </w:p>
    <w:p w14:paraId="0C9B941E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69C5B386" w14:textId="77777777" w:rsidR="00A1222F" w:rsidRDefault="00A1222F" w:rsidP="00AE485C">
      <w:pPr>
        <w:pStyle w:val="BodyText"/>
        <w:spacing w:before="6"/>
        <w:rPr>
          <w:rStyle w:val="A1"/>
          <w:rFonts w:ascii="Apex Sans Medium" w:hAnsi="Apex Sans Medium"/>
          <w:sz w:val="24"/>
        </w:rPr>
      </w:pPr>
    </w:p>
    <w:p w14:paraId="478DEA3C" w14:textId="32AE74DB" w:rsidR="00AE485C" w:rsidRPr="00542A0B" w:rsidRDefault="00542A0B" w:rsidP="00AE485C">
      <w:pPr>
        <w:pStyle w:val="BodyText"/>
        <w:spacing w:before="6"/>
        <w:rPr>
          <w:rFonts w:ascii="Apex Sans Medium" w:hAnsi="Apex Sans Medium"/>
          <w:sz w:val="12"/>
        </w:rPr>
      </w:pPr>
      <w:r>
        <w:rPr>
          <w:rStyle w:val="A1"/>
          <w:rFonts w:ascii="Apex Sans Medium" w:hAnsi="Apex Sans Medium"/>
          <w:sz w:val="24"/>
        </w:rPr>
        <w:t>WHAT IS THE JINARC</w:t>
      </w:r>
      <w:r w:rsidRPr="00314A26">
        <w:rPr>
          <w:rStyle w:val="A1"/>
          <w:rFonts w:ascii="Apex Sans Medium" w:hAnsi="Apex Sans Medium"/>
          <w:sz w:val="24"/>
        </w:rPr>
        <w:t>®</w:t>
      </w:r>
      <w:r>
        <w:rPr>
          <w:rStyle w:val="A1"/>
          <w:rFonts w:ascii="Apex Sans Medium" w:hAnsi="Apex Sans Medium"/>
          <w:sz w:val="24"/>
        </w:rPr>
        <w:t xml:space="preserve"> RMP? </w:t>
      </w:r>
    </w:p>
    <w:p w14:paraId="661A43BD" w14:textId="77777777" w:rsidR="00A1222F" w:rsidRDefault="00A1222F" w:rsidP="003A5A6E">
      <w:pPr>
        <w:pStyle w:val="BodyText"/>
        <w:spacing w:before="6"/>
        <w:jc w:val="both"/>
        <w:rPr>
          <w:rFonts w:ascii="Apex Sans Medium" w:hAnsi="Apex Sans Medium"/>
          <w:sz w:val="20"/>
          <w:szCs w:val="20"/>
        </w:rPr>
      </w:pPr>
    </w:p>
    <w:p w14:paraId="2A5FE780" w14:textId="5758008F" w:rsidR="00314A26" w:rsidRPr="00542A0B" w:rsidRDefault="00314A26" w:rsidP="003A5A6E">
      <w:pPr>
        <w:pStyle w:val="BodyText"/>
        <w:spacing w:before="6"/>
        <w:jc w:val="both"/>
        <w:rPr>
          <w:rFonts w:ascii="Apex Sans Medium" w:hAnsi="Apex Sans Medium"/>
          <w:sz w:val="20"/>
          <w:szCs w:val="20"/>
        </w:rPr>
      </w:pPr>
      <w:r w:rsidRPr="00542A0B">
        <w:rPr>
          <w:rFonts w:ascii="Apex Sans Medium" w:hAnsi="Apex Sans Medium"/>
          <w:sz w:val="20"/>
          <w:szCs w:val="20"/>
        </w:rPr>
        <w:t>JINARC</w:t>
      </w:r>
      <w:r w:rsidR="00542A0B" w:rsidRPr="00542A0B">
        <w:rPr>
          <w:rFonts w:ascii="Apex Sans Medium" w:hAnsi="Apex Sans Medium"/>
          <w:sz w:val="20"/>
          <w:szCs w:val="20"/>
        </w:rPr>
        <w:t>®</w:t>
      </w:r>
      <w:r w:rsidRPr="00542A0B">
        <w:rPr>
          <w:rFonts w:ascii="Apex Sans Medium" w:hAnsi="Apex Sans Medium"/>
          <w:sz w:val="20"/>
          <w:szCs w:val="20"/>
        </w:rPr>
        <w:t xml:space="preserve"> RMP</w:t>
      </w:r>
      <w:r w:rsidR="00542A0B" w:rsidRPr="00542A0B">
        <w:rPr>
          <w:rFonts w:ascii="Apex Sans Medium" w:hAnsi="Apex Sans Medium"/>
          <w:sz w:val="20"/>
          <w:szCs w:val="20"/>
        </w:rPr>
        <w:t xml:space="preserve"> is a pr</w:t>
      </w:r>
      <w:r w:rsidRPr="00542A0B">
        <w:rPr>
          <w:rFonts w:ascii="Apex Sans Medium" w:hAnsi="Apex Sans Medium"/>
          <w:sz w:val="20"/>
          <w:szCs w:val="20"/>
        </w:rPr>
        <w:t>ogram required by Otsuka to manage the risk of serious and potentially fatal liver injury associated with JINARC</w:t>
      </w:r>
      <w:r w:rsidR="00542A0B" w:rsidRPr="00542A0B">
        <w:rPr>
          <w:rFonts w:ascii="Apex Sans Medium" w:hAnsi="Apex Sans Medium"/>
          <w:sz w:val="20"/>
          <w:szCs w:val="20"/>
        </w:rPr>
        <w:t>®</w:t>
      </w:r>
      <w:r w:rsidRPr="00542A0B">
        <w:rPr>
          <w:rFonts w:ascii="Apex Sans Medium" w:hAnsi="Apex Sans Medium"/>
          <w:sz w:val="20"/>
          <w:szCs w:val="20"/>
        </w:rPr>
        <w:t xml:space="preserve"> to make sure the benefits outweigh the risks. The program educates patients and healthcare providers about the risks of JINARC</w:t>
      </w:r>
      <w:r w:rsidR="00542A0B" w:rsidRPr="00542A0B">
        <w:rPr>
          <w:rFonts w:ascii="Apex Sans Medium" w:hAnsi="Apex Sans Medium"/>
          <w:sz w:val="20"/>
          <w:szCs w:val="20"/>
        </w:rPr>
        <w:t>®</w:t>
      </w:r>
      <w:r w:rsidRPr="00542A0B">
        <w:rPr>
          <w:rFonts w:ascii="Apex Sans Medium" w:hAnsi="Apex Sans Medium"/>
          <w:sz w:val="20"/>
          <w:szCs w:val="20"/>
        </w:rPr>
        <w:t>. Requirements of the JINARC</w:t>
      </w:r>
      <w:r w:rsidR="00542A0B" w:rsidRPr="00542A0B">
        <w:rPr>
          <w:rFonts w:ascii="Apex Sans Medium" w:hAnsi="Apex Sans Medium"/>
          <w:sz w:val="20"/>
          <w:szCs w:val="20"/>
        </w:rPr>
        <w:t>®</w:t>
      </w:r>
      <w:r w:rsidRPr="00542A0B">
        <w:rPr>
          <w:rFonts w:ascii="Apex Sans Medium" w:hAnsi="Apex Sans Medium"/>
          <w:sz w:val="20"/>
          <w:szCs w:val="20"/>
        </w:rPr>
        <w:t xml:space="preserve"> RMP include the following:</w:t>
      </w:r>
    </w:p>
    <w:p w14:paraId="3C40DBF6" w14:textId="2F8718F1" w:rsidR="00314A26" w:rsidRPr="00542A0B" w:rsidRDefault="00314A26" w:rsidP="00542A0B">
      <w:pPr>
        <w:pStyle w:val="BodyText"/>
        <w:numPr>
          <w:ilvl w:val="0"/>
          <w:numId w:val="7"/>
        </w:numPr>
        <w:spacing w:before="6"/>
        <w:rPr>
          <w:rFonts w:ascii="Apex Sans Medium" w:hAnsi="Apex Sans Medium"/>
          <w:sz w:val="20"/>
          <w:szCs w:val="20"/>
        </w:rPr>
      </w:pPr>
      <w:r w:rsidRPr="00542A0B">
        <w:rPr>
          <w:rFonts w:ascii="Apex Sans Medium" w:hAnsi="Apex Sans Medium"/>
          <w:sz w:val="20"/>
          <w:szCs w:val="20"/>
        </w:rPr>
        <w:t xml:space="preserve">Requires patients and healthcare providers to be enrolled </w:t>
      </w:r>
      <w:r w:rsidR="00A1222F">
        <w:rPr>
          <w:rFonts w:ascii="Apex Sans Medium" w:hAnsi="Apex Sans Medium"/>
          <w:sz w:val="20"/>
          <w:szCs w:val="20"/>
        </w:rPr>
        <w:t xml:space="preserve">and certified </w:t>
      </w:r>
      <w:r w:rsidRPr="00542A0B">
        <w:rPr>
          <w:rFonts w:ascii="Apex Sans Medium" w:hAnsi="Apex Sans Medium"/>
          <w:sz w:val="20"/>
          <w:szCs w:val="20"/>
        </w:rPr>
        <w:t>to receive and prescribe JINARC</w:t>
      </w:r>
      <w:r w:rsidR="00542A0B" w:rsidRPr="00542A0B">
        <w:rPr>
          <w:rFonts w:ascii="Apex Sans Medium" w:hAnsi="Apex Sans Medium"/>
          <w:sz w:val="20"/>
          <w:szCs w:val="20"/>
        </w:rPr>
        <w:t>®</w:t>
      </w:r>
      <w:r w:rsidRPr="00542A0B">
        <w:rPr>
          <w:rFonts w:ascii="Apex Sans Medium" w:hAnsi="Apex Sans Medium"/>
          <w:sz w:val="20"/>
          <w:szCs w:val="20"/>
        </w:rPr>
        <w:t xml:space="preserve">. </w:t>
      </w:r>
    </w:p>
    <w:p w14:paraId="1F434AA1" w14:textId="5213A970" w:rsidR="00AE485C" w:rsidRPr="00542A0B" w:rsidRDefault="00314A26" w:rsidP="00542A0B">
      <w:pPr>
        <w:pStyle w:val="BodyText"/>
        <w:numPr>
          <w:ilvl w:val="0"/>
          <w:numId w:val="7"/>
        </w:numPr>
        <w:spacing w:before="6"/>
        <w:rPr>
          <w:rFonts w:ascii="Apex Sans Medium" w:hAnsi="Apex Sans Medium"/>
          <w:sz w:val="20"/>
          <w:szCs w:val="20"/>
        </w:rPr>
      </w:pPr>
      <w:r w:rsidRPr="00542A0B">
        <w:rPr>
          <w:rFonts w:ascii="Apex Sans Medium" w:hAnsi="Apex Sans Medium"/>
          <w:sz w:val="20"/>
          <w:szCs w:val="20"/>
        </w:rPr>
        <w:t xml:space="preserve">Before and during treatment, your healthcare provider will check your liver </w:t>
      </w:r>
      <w:r w:rsidR="00A1222F">
        <w:rPr>
          <w:rFonts w:ascii="Apex Sans Medium" w:hAnsi="Apex Sans Medium"/>
          <w:sz w:val="20"/>
          <w:szCs w:val="20"/>
        </w:rPr>
        <w:t xml:space="preserve">function </w:t>
      </w:r>
      <w:r w:rsidRPr="00542A0B">
        <w:rPr>
          <w:rFonts w:ascii="Apex Sans Medium" w:hAnsi="Apex Sans Medium"/>
          <w:sz w:val="20"/>
          <w:szCs w:val="20"/>
        </w:rPr>
        <w:t>with blood tests.</w:t>
      </w:r>
    </w:p>
    <w:p w14:paraId="7392C94B" w14:textId="77777777" w:rsidR="00542A0B" w:rsidRPr="00542A0B" w:rsidRDefault="00542A0B" w:rsidP="00542A0B">
      <w:pPr>
        <w:pStyle w:val="BodyText"/>
        <w:numPr>
          <w:ilvl w:val="0"/>
          <w:numId w:val="7"/>
        </w:numPr>
        <w:spacing w:before="6"/>
        <w:rPr>
          <w:rFonts w:ascii="Apex Sans Medium" w:hAnsi="Apex Sans Medium"/>
          <w:sz w:val="20"/>
          <w:szCs w:val="20"/>
        </w:rPr>
      </w:pPr>
      <w:r w:rsidRPr="00542A0B">
        <w:rPr>
          <w:rFonts w:ascii="Apex Sans Medium" w:hAnsi="Apex Sans Medium"/>
          <w:sz w:val="20"/>
          <w:szCs w:val="20"/>
        </w:rPr>
        <w:t xml:space="preserve">JINARC® is only available through the JINARC® RMP.  </w:t>
      </w:r>
    </w:p>
    <w:p w14:paraId="61413509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1D9C7E9A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17B195BE" w14:textId="77777777" w:rsidR="00AE485C" w:rsidRPr="00542A0B" w:rsidRDefault="00542A0B" w:rsidP="00542A0B">
      <w:pPr>
        <w:widowControl/>
        <w:adjustRightInd w:val="0"/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</w:pPr>
      <w:r w:rsidRPr="00542A0B"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 xml:space="preserve">WHAT DO I NEED TO DO BEFORE </w:t>
      </w:r>
      <w:r w:rsidR="003A5A6E"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>I START TREATMENT WITH JINARC</w:t>
      </w:r>
      <w:r w:rsidR="004A42FA" w:rsidRPr="00314A26">
        <w:rPr>
          <w:rStyle w:val="A1"/>
          <w:rFonts w:ascii="Apex Sans Medium" w:hAnsi="Apex Sans Medium"/>
          <w:sz w:val="24"/>
        </w:rPr>
        <w:t>®</w:t>
      </w:r>
      <w:r w:rsidRPr="00542A0B"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>?</w:t>
      </w:r>
    </w:p>
    <w:p w14:paraId="12CA4B8E" w14:textId="77777777" w:rsidR="00542A0B" w:rsidRPr="00542A0B" w:rsidRDefault="00542A0B" w:rsidP="00542A0B">
      <w:pPr>
        <w:pStyle w:val="BodyText"/>
        <w:numPr>
          <w:ilvl w:val="0"/>
          <w:numId w:val="8"/>
        </w:numPr>
        <w:spacing w:before="6"/>
        <w:rPr>
          <w:rFonts w:ascii="Apex Sans Medium" w:hAnsi="Apex Sans Medium"/>
          <w:bCs/>
          <w:iCs/>
          <w:sz w:val="20"/>
          <w:szCs w:val="20"/>
          <w:lang w:val="en-PH"/>
        </w:rPr>
      </w:pPr>
      <w:r w:rsidRPr="00542A0B">
        <w:rPr>
          <w:rFonts w:ascii="Apex Sans Medium" w:hAnsi="Apex Sans Medium"/>
          <w:sz w:val="20"/>
          <w:szCs w:val="20"/>
          <w:lang w:val="en-PH"/>
        </w:rPr>
        <w:t xml:space="preserve">Receive and read the </w:t>
      </w:r>
      <w:r w:rsidRPr="00542A0B">
        <w:rPr>
          <w:rFonts w:ascii="Apex Sans Medium" w:hAnsi="Apex Sans Medium"/>
          <w:b/>
          <w:bCs/>
          <w:iCs/>
          <w:sz w:val="20"/>
          <w:szCs w:val="20"/>
          <w:lang w:val="en-PH"/>
        </w:rPr>
        <w:t>Patient Guide</w:t>
      </w:r>
    </w:p>
    <w:p w14:paraId="75C13C88" w14:textId="77777777" w:rsidR="00542A0B" w:rsidRDefault="00542A0B" w:rsidP="00542A0B">
      <w:pPr>
        <w:pStyle w:val="BodyText"/>
        <w:numPr>
          <w:ilvl w:val="0"/>
          <w:numId w:val="8"/>
        </w:numPr>
        <w:spacing w:before="6"/>
        <w:rPr>
          <w:rFonts w:ascii="Apex Sans Medium" w:hAnsi="Apex Sans Medium"/>
          <w:sz w:val="20"/>
          <w:szCs w:val="20"/>
          <w:lang w:val="en-PH"/>
        </w:rPr>
      </w:pPr>
      <w:r w:rsidRPr="00542A0B">
        <w:rPr>
          <w:rFonts w:ascii="Apex Sans Medium" w:hAnsi="Apex Sans Medium"/>
          <w:sz w:val="20"/>
          <w:szCs w:val="20"/>
          <w:lang w:val="en-PH"/>
        </w:rPr>
        <w:t xml:space="preserve">Agree to have important blood tests before you start, and regularly while you are taking </w:t>
      </w:r>
    </w:p>
    <w:p w14:paraId="113C2538" w14:textId="77777777" w:rsidR="00542A0B" w:rsidRPr="00542A0B" w:rsidRDefault="00542A0B" w:rsidP="00542A0B">
      <w:pPr>
        <w:pStyle w:val="BodyText"/>
        <w:spacing w:before="6"/>
        <w:ind w:left="720"/>
        <w:rPr>
          <w:rFonts w:ascii="Apex Sans Medium" w:hAnsi="Apex Sans Medium"/>
          <w:sz w:val="20"/>
          <w:szCs w:val="20"/>
          <w:lang w:val="en-PH"/>
        </w:rPr>
      </w:pPr>
      <w:r w:rsidRPr="00542A0B">
        <w:rPr>
          <w:rFonts w:ascii="Apex Sans Medium" w:hAnsi="Apex Sans Medium"/>
          <w:sz w:val="20"/>
          <w:szCs w:val="20"/>
          <w:lang w:val="en-PH"/>
        </w:rPr>
        <w:t>JINARC - to monitor your liver health</w:t>
      </w:r>
    </w:p>
    <w:p w14:paraId="4B6C99E7" w14:textId="77777777" w:rsidR="001D3E73" w:rsidRPr="001D3E73" w:rsidRDefault="005B463E" w:rsidP="001D3E73">
      <w:pPr>
        <w:pStyle w:val="BodyText"/>
        <w:numPr>
          <w:ilvl w:val="0"/>
          <w:numId w:val="8"/>
        </w:numPr>
        <w:spacing w:before="6"/>
        <w:rPr>
          <w:rFonts w:ascii="Apex Sans Medium" w:hAnsi="Apex Sans Medium"/>
          <w:sz w:val="20"/>
          <w:szCs w:val="20"/>
          <w:lang w:val="en-PH"/>
        </w:rPr>
        <w:sectPr w:rsidR="001D3E73" w:rsidRPr="001D3E73">
          <w:footerReference w:type="default" r:id="rId7"/>
          <w:pgSz w:w="12240" w:h="15840"/>
          <w:pgMar w:top="560" w:right="420" w:bottom="560" w:left="420" w:header="0" w:footer="292" w:gutter="0"/>
          <w:cols w:space="720"/>
        </w:sectPr>
      </w:pPr>
      <w:r>
        <w:rPr>
          <w:rFonts w:ascii="Apex Sans Medium" w:hAnsi="Apex Sans Medium"/>
          <w:sz w:val="20"/>
          <w:szCs w:val="20"/>
          <w:lang w:val="en-PH"/>
        </w:rPr>
        <w:t>Call</w:t>
      </w:r>
      <w:r w:rsidR="008339D2">
        <w:rPr>
          <w:rFonts w:ascii="Apex Sans Medium" w:hAnsi="Apex Sans Medium"/>
          <w:sz w:val="20"/>
          <w:szCs w:val="20"/>
          <w:lang w:val="en-PH"/>
        </w:rPr>
        <w:t xml:space="preserve"> the</w:t>
      </w:r>
      <w:r w:rsidR="00542A0B" w:rsidRPr="00542A0B">
        <w:rPr>
          <w:rFonts w:ascii="Apex Sans Medium" w:hAnsi="Apex Sans Medium"/>
          <w:sz w:val="20"/>
          <w:szCs w:val="20"/>
          <w:lang w:val="en-PH"/>
        </w:rPr>
        <w:t xml:space="preserve"> </w:t>
      </w:r>
      <w:r>
        <w:rPr>
          <w:rFonts w:ascii="Apex Sans Medium" w:hAnsi="Apex Sans Medium"/>
          <w:b/>
          <w:bCs/>
          <w:iCs/>
          <w:sz w:val="20"/>
          <w:szCs w:val="20"/>
          <w:lang w:val="en-PH"/>
        </w:rPr>
        <w:t>JINARC Patient Support Team</w:t>
      </w:r>
      <w:r w:rsidR="00542A0B" w:rsidRPr="00542A0B">
        <w:rPr>
          <w:rFonts w:ascii="Apex Sans Medium" w:hAnsi="Apex Sans Medium"/>
          <w:sz w:val="20"/>
          <w:szCs w:val="20"/>
          <w:lang w:val="en-PH"/>
        </w:rPr>
        <w:t xml:space="preserve"> to enroll in the JINARC</w:t>
      </w:r>
      <w:r w:rsidR="003A5A6E" w:rsidRPr="00542A0B">
        <w:rPr>
          <w:rFonts w:ascii="Apex Sans Medium" w:hAnsi="Apex Sans Medium"/>
          <w:sz w:val="20"/>
          <w:szCs w:val="20"/>
        </w:rPr>
        <w:t>®</w:t>
      </w:r>
      <w:r w:rsidR="00542A0B" w:rsidRPr="00542A0B">
        <w:rPr>
          <w:rFonts w:ascii="Apex Sans Medium" w:hAnsi="Apex Sans Medium"/>
          <w:sz w:val="20"/>
          <w:szCs w:val="20"/>
          <w:lang w:val="en-PH"/>
        </w:rPr>
        <w:t xml:space="preserve"> R</w:t>
      </w:r>
      <w:r w:rsidR="001D3E73">
        <w:rPr>
          <w:rFonts w:ascii="Apex Sans Medium" w:hAnsi="Apex Sans Medium"/>
          <w:sz w:val="20"/>
          <w:szCs w:val="20"/>
          <w:lang w:val="en-PH"/>
        </w:rPr>
        <w:t>M</w:t>
      </w:r>
      <w:r w:rsidR="008339D2">
        <w:rPr>
          <w:rFonts w:ascii="Apex Sans Medium" w:hAnsi="Apex Sans Medium"/>
          <w:sz w:val="20"/>
          <w:szCs w:val="20"/>
          <w:lang w:val="en-PH"/>
        </w:rPr>
        <w:t>P</w:t>
      </w:r>
    </w:p>
    <w:p w14:paraId="2059147A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147352D5" w14:textId="77777777" w:rsidR="00542A0B" w:rsidRPr="00542A0B" w:rsidRDefault="003A5A6E" w:rsidP="00542A0B">
      <w:pPr>
        <w:widowControl/>
        <w:adjustRightInd w:val="0"/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</w:pPr>
      <w:r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>WHO SHOULD NOT TAKE JINARC</w:t>
      </w:r>
      <w:r w:rsidR="004A42FA" w:rsidRPr="00314A26">
        <w:rPr>
          <w:rStyle w:val="A1"/>
          <w:rFonts w:ascii="Apex Sans Medium" w:hAnsi="Apex Sans Medium"/>
          <w:sz w:val="24"/>
        </w:rPr>
        <w:t>®</w:t>
      </w:r>
      <w:r w:rsidR="00542A0B" w:rsidRPr="00542A0B"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>?</w:t>
      </w:r>
    </w:p>
    <w:p w14:paraId="273D65EF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797C5045" w14:textId="18A5A90A" w:rsidR="00542A0B" w:rsidRPr="003A5A6E" w:rsidRDefault="00542A0B" w:rsidP="00542A0B">
      <w:pPr>
        <w:pStyle w:val="BodyText"/>
        <w:spacing w:before="6"/>
        <w:rPr>
          <w:rFonts w:ascii="Apex Sans Medium" w:hAnsi="Apex Sans Medium"/>
          <w:sz w:val="20"/>
          <w:lang w:val="en-PH"/>
        </w:rPr>
      </w:pPr>
      <w:r w:rsidRPr="003A5A6E">
        <w:rPr>
          <w:rFonts w:ascii="Apex Sans Medium" w:hAnsi="Apex Sans Medium"/>
          <w:sz w:val="20"/>
        </w:rPr>
        <w:t>Do not take JINARC</w:t>
      </w:r>
      <w:r w:rsidR="003A5A6E" w:rsidRPr="003A5A6E">
        <w:rPr>
          <w:rFonts w:ascii="Apex Sans Medium" w:hAnsi="Apex Sans Medium"/>
          <w:sz w:val="20"/>
        </w:rPr>
        <w:t>®</w:t>
      </w:r>
      <w:r w:rsidRPr="003A5A6E">
        <w:rPr>
          <w:rFonts w:ascii="Apex Sans Medium" w:hAnsi="Apex Sans Medium"/>
          <w:sz w:val="20"/>
        </w:rPr>
        <w:t xml:space="preserve"> if you:</w:t>
      </w:r>
    </w:p>
    <w:p w14:paraId="31206E17" w14:textId="77777777" w:rsidR="00B70C98" w:rsidRPr="003A5A6E" w:rsidRDefault="004A42FA" w:rsidP="00542A0B">
      <w:pPr>
        <w:pStyle w:val="BodyText"/>
        <w:numPr>
          <w:ilvl w:val="1"/>
          <w:numId w:val="10"/>
        </w:numPr>
        <w:spacing w:before="6"/>
        <w:rPr>
          <w:rFonts w:ascii="Apex Sans Medium" w:hAnsi="Apex Sans Medium"/>
          <w:sz w:val="20"/>
          <w:lang w:val="en-PH"/>
        </w:rPr>
      </w:pPr>
      <w:r w:rsidRPr="003A5A6E">
        <w:rPr>
          <w:rFonts w:ascii="Apex Sans Medium" w:hAnsi="Apex Sans Medium"/>
          <w:sz w:val="20"/>
        </w:rPr>
        <w:t xml:space="preserve">have a history of </w:t>
      </w:r>
      <w:r w:rsidRPr="003A5A6E">
        <w:rPr>
          <w:rFonts w:ascii="Apex Sans Medium" w:hAnsi="Apex Sans Medium"/>
          <w:b/>
          <w:bCs/>
          <w:sz w:val="20"/>
        </w:rPr>
        <w:t>liver problems*</w:t>
      </w:r>
      <w:r w:rsidRPr="003A5A6E">
        <w:rPr>
          <w:rFonts w:ascii="Apex Sans Medium" w:hAnsi="Apex Sans Medium"/>
          <w:sz w:val="20"/>
        </w:rPr>
        <w:t>,</w:t>
      </w:r>
    </w:p>
    <w:p w14:paraId="442C281F" w14:textId="77777777" w:rsidR="00B70C98" w:rsidRPr="00A1222F" w:rsidRDefault="004A42FA" w:rsidP="00542A0B">
      <w:pPr>
        <w:pStyle w:val="BodyText"/>
        <w:numPr>
          <w:ilvl w:val="1"/>
          <w:numId w:val="10"/>
        </w:numPr>
        <w:spacing w:before="6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</w:rPr>
        <w:t xml:space="preserve">cannot feel </w:t>
      </w:r>
      <w:r w:rsidRPr="00A1222F">
        <w:rPr>
          <w:rFonts w:ascii="Apex Sans Medium" w:hAnsi="Apex Sans Medium"/>
          <w:b/>
          <w:bCs/>
          <w:sz w:val="20"/>
        </w:rPr>
        <w:t>thirst</w:t>
      </w:r>
      <w:r w:rsidRPr="00A1222F">
        <w:rPr>
          <w:rFonts w:ascii="Apex Sans Medium" w:hAnsi="Apex Sans Medium"/>
          <w:sz w:val="20"/>
        </w:rPr>
        <w:t xml:space="preserve"> or unable to </w:t>
      </w:r>
      <w:r w:rsidRPr="00A1222F">
        <w:rPr>
          <w:rFonts w:ascii="Apex Sans Medium" w:hAnsi="Apex Sans Medium"/>
          <w:b/>
          <w:bCs/>
          <w:sz w:val="20"/>
        </w:rPr>
        <w:t>drink</w:t>
      </w:r>
    </w:p>
    <w:p w14:paraId="6D0BF6D7" w14:textId="77777777" w:rsidR="00B70C98" w:rsidRPr="00A1222F" w:rsidRDefault="004A42FA" w:rsidP="00542A0B">
      <w:pPr>
        <w:pStyle w:val="BodyText"/>
        <w:numPr>
          <w:ilvl w:val="1"/>
          <w:numId w:val="10"/>
        </w:numPr>
        <w:spacing w:before="6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</w:rPr>
        <w:t xml:space="preserve">have high or low </w:t>
      </w:r>
      <w:r w:rsidRPr="00A1222F">
        <w:rPr>
          <w:rFonts w:ascii="Apex Sans Medium" w:hAnsi="Apex Sans Medium"/>
          <w:b/>
          <w:bCs/>
          <w:sz w:val="20"/>
        </w:rPr>
        <w:t>sodium</w:t>
      </w:r>
      <w:r w:rsidRPr="00A1222F">
        <w:rPr>
          <w:rFonts w:ascii="Apex Sans Medium" w:hAnsi="Apex Sans Medium"/>
          <w:sz w:val="20"/>
        </w:rPr>
        <w:t xml:space="preserve"> levels, </w:t>
      </w:r>
    </w:p>
    <w:p w14:paraId="7F097E2D" w14:textId="77777777" w:rsidR="00B70C98" w:rsidRPr="00A1222F" w:rsidRDefault="004A42FA" w:rsidP="00542A0B">
      <w:pPr>
        <w:pStyle w:val="BodyText"/>
        <w:numPr>
          <w:ilvl w:val="1"/>
          <w:numId w:val="10"/>
        </w:numPr>
        <w:spacing w:before="6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</w:rPr>
        <w:t xml:space="preserve">are </w:t>
      </w:r>
      <w:r w:rsidRPr="00A1222F">
        <w:rPr>
          <w:rFonts w:ascii="Apex Sans Medium" w:hAnsi="Apex Sans Medium"/>
          <w:b/>
          <w:bCs/>
          <w:sz w:val="20"/>
        </w:rPr>
        <w:t>dehydrated</w:t>
      </w:r>
      <w:r w:rsidRPr="00A1222F">
        <w:rPr>
          <w:rFonts w:ascii="Apex Sans Medium" w:hAnsi="Apex Sans Medium"/>
          <w:sz w:val="20"/>
        </w:rPr>
        <w:t xml:space="preserve">, </w:t>
      </w:r>
    </w:p>
    <w:p w14:paraId="2A3A9017" w14:textId="77777777" w:rsidR="00B70C98" w:rsidRPr="00A1222F" w:rsidRDefault="004A42FA" w:rsidP="00542A0B">
      <w:pPr>
        <w:pStyle w:val="BodyText"/>
        <w:numPr>
          <w:ilvl w:val="1"/>
          <w:numId w:val="10"/>
        </w:numPr>
        <w:spacing w:before="6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</w:rPr>
        <w:t xml:space="preserve">are </w:t>
      </w:r>
      <w:r w:rsidRPr="00A1222F">
        <w:rPr>
          <w:rFonts w:ascii="Apex Sans Medium" w:hAnsi="Apex Sans Medium"/>
          <w:b/>
          <w:bCs/>
          <w:sz w:val="20"/>
        </w:rPr>
        <w:t>allergic</w:t>
      </w:r>
      <w:r w:rsidRPr="00A1222F">
        <w:rPr>
          <w:rFonts w:ascii="Apex Sans Medium" w:hAnsi="Apex Sans Medium"/>
          <w:sz w:val="20"/>
        </w:rPr>
        <w:t xml:space="preserve"> to Tolvaptan, or </w:t>
      </w:r>
    </w:p>
    <w:p w14:paraId="23B6930E" w14:textId="77777777" w:rsidR="00B70C98" w:rsidRPr="00A1222F" w:rsidRDefault="004A42FA" w:rsidP="00542A0B">
      <w:pPr>
        <w:pStyle w:val="BodyText"/>
        <w:numPr>
          <w:ilvl w:val="1"/>
          <w:numId w:val="10"/>
        </w:numPr>
        <w:spacing w:before="6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</w:rPr>
        <w:t xml:space="preserve">are unable to </w:t>
      </w:r>
      <w:r w:rsidRPr="00A1222F">
        <w:rPr>
          <w:rFonts w:ascii="Apex Sans Medium" w:hAnsi="Apex Sans Medium"/>
          <w:b/>
          <w:bCs/>
          <w:sz w:val="20"/>
        </w:rPr>
        <w:t>urinate</w:t>
      </w:r>
      <w:r w:rsidRPr="00A1222F">
        <w:rPr>
          <w:rFonts w:ascii="Apex Sans Medium" w:hAnsi="Apex Sans Medium"/>
          <w:sz w:val="20"/>
        </w:rPr>
        <w:t xml:space="preserve">. </w:t>
      </w:r>
    </w:p>
    <w:p w14:paraId="2E344B9D" w14:textId="77777777" w:rsidR="00542A0B" w:rsidRPr="003A5A6E" w:rsidRDefault="00542A0B" w:rsidP="00542A0B">
      <w:pPr>
        <w:pStyle w:val="BodyText"/>
        <w:spacing w:before="6"/>
        <w:rPr>
          <w:rFonts w:ascii="Apex Sans Medium" w:hAnsi="Apex Sans Medium"/>
          <w:sz w:val="16"/>
          <w:lang w:val="en-PH"/>
        </w:rPr>
      </w:pPr>
      <w:r w:rsidRPr="00C66E57">
        <w:rPr>
          <w:rFonts w:ascii="Apex Sans Medium" w:hAnsi="Apex Sans Medium"/>
          <w:b/>
          <w:bCs/>
          <w:sz w:val="16"/>
        </w:rPr>
        <w:t>*</w:t>
      </w:r>
      <w:r w:rsidRPr="00C66E57">
        <w:rPr>
          <w:rFonts w:ascii="Apex Sans Medium" w:hAnsi="Apex Sans Medium"/>
          <w:i/>
          <w:iCs/>
          <w:sz w:val="16"/>
        </w:rPr>
        <w:t xml:space="preserve">This excludes those with polycystic liver disease who have liver problems. </w:t>
      </w:r>
    </w:p>
    <w:p w14:paraId="2745A379" w14:textId="77777777" w:rsidR="00C66E57" w:rsidRDefault="00C66E57" w:rsidP="001D3E73">
      <w:pPr>
        <w:widowControl/>
        <w:adjustRightInd w:val="0"/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</w:pPr>
    </w:p>
    <w:p w14:paraId="606BD633" w14:textId="77777777" w:rsidR="00A1222F" w:rsidRDefault="00A1222F" w:rsidP="001D3E73">
      <w:pPr>
        <w:widowControl/>
        <w:adjustRightInd w:val="0"/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</w:pPr>
    </w:p>
    <w:p w14:paraId="359D1FD7" w14:textId="54FBF17B" w:rsidR="001D3E73" w:rsidRPr="00542A0B" w:rsidRDefault="001D3E73" w:rsidP="001D3E73">
      <w:pPr>
        <w:widowControl/>
        <w:adjustRightInd w:val="0"/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</w:pPr>
      <w:r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>HOW WILL I RECEIVE JINARC</w:t>
      </w:r>
      <w:r w:rsidR="004A42FA" w:rsidRPr="00314A26">
        <w:rPr>
          <w:rStyle w:val="A1"/>
          <w:rFonts w:ascii="Apex Sans Medium" w:hAnsi="Apex Sans Medium"/>
          <w:sz w:val="24"/>
        </w:rPr>
        <w:t>®</w:t>
      </w:r>
      <w:r w:rsidRPr="00542A0B"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>?</w:t>
      </w:r>
    </w:p>
    <w:p w14:paraId="67DB4E80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3C0428B" w14:textId="77777777" w:rsidR="00A1222F" w:rsidRDefault="00A1222F" w:rsidP="00A1222F">
      <w:pPr>
        <w:pStyle w:val="BodyText"/>
        <w:spacing w:before="6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  <w:lang w:val="en-PH"/>
        </w:rPr>
        <w:t>1.</w:t>
      </w:r>
      <w:r>
        <w:rPr>
          <w:rFonts w:ascii="Apex Sans Medium" w:hAnsi="Apex Sans Medium"/>
          <w:sz w:val="20"/>
          <w:lang w:val="en-PH"/>
        </w:rPr>
        <w:t xml:space="preserve"> </w:t>
      </w:r>
      <w:r w:rsidR="00FA2E55">
        <w:rPr>
          <w:rFonts w:ascii="Apex Sans Medium" w:hAnsi="Apex Sans Medium"/>
          <w:sz w:val="20"/>
          <w:lang w:val="en-PH"/>
        </w:rPr>
        <w:t>C</w:t>
      </w:r>
      <w:r w:rsidR="005B463E">
        <w:rPr>
          <w:rFonts w:ascii="Apex Sans Medium" w:hAnsi="Apex Sans Medium"/>
          <w:sz w:val="20"/>
          <w:lang w:val="en-PH"/>
        </w:rPr>
        <w:t xml:space="preserve">all </w:t>
      </w:r>
      <w:r>
        <w:rPr>
          <w:rFonts w:ascii="Apex Sans Medium" w:hAnsi="Apex Sans Medium"/>
          <w:sz w:val="20"/>
          <w:lang w:val="en-PH"/>
        </w:rPr>
        <w:t>the</w:t>
      </w:r>
      <w:r w:rsidR="005B463E">
        <w:rPr>
          <w:rFonts w:ascii="Apex Sans Medium" w:hAnsi="Apex Sans Medium"/>
          <w:sz w:val="20"/>
          <w:lang w:val="en-PH"/>
        </w:rPr>
        <w:t xml:space="preserve"> JINARC</w:t>
      </w:r>
      <w:r w:rsidRPr="003A5A6E">
        <w:rPr>
          <w:rFonts w:ascii="Apex Sans Medium" w:hAnsi="Apex Sans Medium"/>
          <w:sz w:val="20"/>
        </w:rPr>
        <w:t>®</w:t>
      </w:r>
      <w:r w:rsidR="005B463E">
        <w:rPr>
          <w:rFonts w:ascii="Apex Sans Medium" w:hAnsi="Apex Sans Medium"/>
          <w:sz w:val="20"/>
          <w:lang w:val="en-PH"/>
        </w:rPr>
        <w:t xml:space="preserve"> Patient Support Team and share </w:t>
      </w:r>
      <w:r>
        <w:rPr>
          <w:rFonts w:ascii="Apex Sans Medium" w:hAnsi="Apex Sans Medium"/>
          <w:sz w:val="20"/>
          <w:lang w:val="en-PH"/>
        </w:rPr>
        <w:t xml:space="preserve">a copy of </w:t>
      </w:r>
      <w:r w:rsidR="005B463E">
        <w:rPr>
          <w:rFonts w:ascii="Apex Sans Medium" w:hAnsi="Apex Sans Medium"/>
          <w:sz w:val="20"/>
          <w:lang w:val="en-PH"/>
        </w:rPr>
        <w:t xml:space="preserve">your Liver Function Test result and </w:t>
      </w:r>
      <w:r>
        <w:rPr>
          <w:rFonts w:ascii="Apex Sans Medium" w:hAnsi="Apex Sans Medium"/>
          <w:sz w:val="20"/>
          <w:lang w:val="en-PH"/>
        </w:rPr>
        <w:t xml:space="preserve">JINARC </w:t>
      </w:r>
      <w:r w:rsidR="005B463E">
        <w:rPr>
          <w:rFonts w:ascii="Apex Sans Medium" w:hAnsi="Apex Sans Medium"/>
          <w:sz w:val="20"/>
          <w:lang w:val="en-PH"/>
        </w:rPr>
        <w:t>prescription</w:t>
      </w:r>
      <w:r>
        <w:rPr>
          <w:rFonts w:ascii="Apex Sans Medium" w:hAnsi="Apex Sans Medium"/>
          <w:sz w:val="20"/>
          <w:lang w:val="en-PH"/>
        </w:rPr>
        <w:t xml:space="preserve"> to be enrolled</w:t>
      </w:r>
      <w:r w:rsidR="005B463E">
        <w:rPr>
          <w:rFonts w:ascii="Apex Sans Medium" w:hAnsi="Apex Sans Medium"/>
          <w:sz w:val="20"/>
          <w:lang w:val="en-PH"/>
        </w:rPr>
        <w:t xml:space="preserve">. </w:t>
      </w:r>
    </w:p>
    <w:p w14:paraId="635F64B5" w14:textId="6F324BAA" w:rsidR="005B463E" w:rsidRDefault="00A1222F" w:rsidP="00A1222F">
      <w:pPr>
        <w:pStyle w:val="BodyText"/>
        <w:spacing w:before="6"/>
        <w:rPr>
          <w:rFonts w:ascii="Apex Sans Medium" w:hAnsi="Apex Sans Medium"/>
          <w:sz w:val="20"/>
          <w:lang w:val="en-PH"/>
        </w:rPr>
      </w:pPr>
      <w:r>
        <w:rPr>
          <w:rFonts w:ascii="Apex Sans Medium" w:hAnsi="Apex Sans Medium"/>
          <w:sz w:val="20"/>
          <w:lang w:val="en-PH"/>
        </w:rPr>
        <w:t xml:space="preserve">2. </w:t>
      </w:r>
      <w:r w:rsidR="00FA2E55" w:rsidRPr="001D3E73">
        <w:rPr>
          <w:rFonts w:ascii="Apex Sans Medium" w:hAnsi="Apex Sans Medium"/>
          <w:sz w:val="20"/>
          <w:lang w:val="en-PH"/>
        </w:rPr>
        <w:t>After you are enrolled in the JINARC</w:t>
      </w:r>
      <w:r w:rsidR="00FA2E55" w:rsidRPr="003A5A6E">
        <w:rPr>
          <w:rFonts w:ascii="Apex Sans Medium" w:hAnsi="Apex Sans Medium"/>
          <w:sz w:val="20"/>
        </w:rPr>
        <w:t>®</w:t>
      </w:r>
      <w:r w:rsidR="00FA2E55" w:rsidRPr="001D3E73">
        <w:rPr>
          <w:rFonts w:ascii="Apex Sans Medium" w:hAnsi="Apex Sans Medium"/>
          <w:sz w:val="20"/>
          <w:lang w:val="en-PH"/>
        </w:rPr>
        <w:t xml:space="preserve"> RMP</w:t>
      </w:r>
      <w:r w:rsidR="005B463E">
        <w:rPr>
          <w:rFonts w:ascii="Apex Sans Medium" w:hAnsi="Apex Sans Medium"/>
          <w:sz w:val="20"/>
          <w:lang w:val="en-PH"/>
        </w:rPr>
        <w:t>, you can no</w:t>
      </w:r>
      <w:r w:rsidR="00FA2E55">
        <w:rPr>
          <w:rFonts w:ascii="Apex Sans Medium" w:hAnsi="Apex Sans Medium"/>
          <w:sz w:val="20"/>
          <w:lang w:val="en-PH"/>
        </w:rPr>
        <w:t>w c</w:t>
      </w:r>
      <w:r w:rsidR="005B463E">
        <w:rPr>
          <w:rFonts w:ascii="Apex Sans Medium" w:hAnsi="Apex Sans Medium"/>
          <w:sz w:val="20"/>
          <w:lang w:val="en-PH"/>
        </w:rPr>
        <w:t xml:space="preserve">all </w:t>
      </w:r>
      <w:r>
        <w:rPr>
          <w:rFonts w:ascii="Apex Sans Medium" w:hAnsi="Apex Sans Medium"/>
          <w:sz w:val="20"/>
          <w:lang w:val="en-PH"/>
        </w:rPr>
        <w:t>the e</w:t>
      </w:r>
      <w:r w:rsidR="005B463E">
        <w:rPr>
          <w:rFonts w:ascii="Apex Sans Medium" w:hAnsi="Apex Sans Medium"/>
          <w:sz w:val="20"/>
          <w:lang w:val="en-PH"/>
        </w:rPr>
        <w:t xml:space="preserve">xclusive </w:t>
      </w:r>
      <w:r>
        <w:rPr>
          <w:rFonts w:ascii="Apex Sans Medium" w:hAnsi="Apex Sans Medium"/>
          <w:sz w:val="20"/>
          <w:lang w:val="en-PH"/>
        </w:rPr>
        <w:t>JINARC</w:t>
      </w:r>
      <w:r w:rsidRPr="003A5A6E">
        <w:rPr>
          <w:rFonts w:ascii="Apex Sans Medium" w:hAnsi="Apex Sans Medium"/>
          <w:sz w:val="20"/>
        </w:rPr>
        <w:t>®</w:t>
      </w:r>
      <w:r>
        <w:rPr>
          <w:rFonts w:ascii="Apex Sans Medium" w:hAnsi="Apex Sans Medium"/>
          <w:sz w:val="20"/>
          <w:lang w:val="en-PH"/>
        </w:rPr>
        <w:t xml:space="preserve"> d</w:t>
      </w:r>
      <w:r w:rsidR="005B463E">
        <w:rPr>
          <w:rFonts w:ascii="Apex Sans Medium" w:hAnsi="Apex Sans Medium"/>
          <w:sz w:val="20"/>
          <w:lang w:val="en-PH"/>
        </w:rPr>
        <w:t xml:space="preserve">istributor to order &amp; fill </w:t>
      </w:r>
      <w:r>
        <w:rPr>
          <w:rFonts w:ascii="Apex Sans Medium" w:hAnsi="Apex Sans Medium"/>
          <w:sz w:val="20"/>
          <w:lang w:val="en-PH"/>
        </w:rPr>
        <w:t xml:space="preserve">your </w:t>
      </w:r>
      <w:r w:rsidR="005B463E">
        <w:rPr>
          <w:rFonts w:ascii="Apex Sans Medium" w:hAnsi="Apex Sans Medium"/>
          <w:sz w:val="20"/>
          <w:lang w:val="en-PH"/>
        </w:rPr>
        <w:t>prescription.</w:t>
      </w:r>
    </w:p>
    <w:p w14:paraId="5DA75648" w14:textId="6F923527" w:rsidR="001D3E73" w:rsidRPr="001D3E73" w:rsidRDefault="00FA2E55" w:rsidP="00A1222F">
      <w:pPr>
        <w:pStyle w:val="BodyText"/>
        <w:spacing w:before="6"/>
        <w:rPr>
          <w:rFonts w:ascii="Apex Sans Medium" w:hAnsi="Apex Sans Medium"/>
          <w:sz w:val="20"/>
          <w:lang w:val="en-PH"/>
        </w:rPr>
      </w:pPr>
      <w:r w:rsidRPr="001D3E73">
        <w:rPr>
          <w:rFonts w:ascii="Apex Sans Medium" w:hAnsi="Apex Sans Medium"/>
          <w:sz w:val="20"/>
          <w:lang w:val="en-PH"/>
        </w:rPr>
        <w:t xml:space="preserve">• </w:t>
      </w:r>
      <w:r>
        <w:rPr>
          <w:rFonts w:ascii="Apex Sans Medium" w:hAnsi="Apex Sans Medium"/>
          <w:sz w:val="20"/>
          <w:lang w:val="en-PH"/>
        </w:rPr>
        <w:t xml:space="preserve"> </w:t>
      </w:r>
      <w:r w:rsidR="001D3E73" w:rsidRPr="001D3E73">
        <w:rPr>
          <w:rFonts w:ascii="Apex Sans Medium" w:hAnsi="Apex Sans Medium"/>
          <w:sz w:val="20"/>
          <w:lang w:val="en-PH"/>
        </w:rPr>
        <w:t>JINARC</w:t>
      </w:r>
      <w:r w:rsidR="001D3E73" w:rsidRPr="003A5A6E">
        <w:rPr>
          <w:rFonts w:ascii="Apex Sans Medium" w:hAnsi="Apex Sans Medium"/>
          <w:sz w:val="20"/>
        </w:rPr>
        <w:t>®</w:t>
      </w:r>
      <w:r w:rsidR="001D3E73" w:rsidRPr="001D3E73">
        <w:rPr>
          <w:rFonts w:ascii="Apex Sans Medium" w:hAnsi="Apex Sans Medium"/>
          <w:sz w:val="20"/>
          <w:lang w:val="en-PH"/>
        </w:rPr>
        <w:t xml:space="preserve"> is only available </w:t>
      </w:r>
      <w:r w:rsidR="00A1222F">
        <w:rPr>
          <w:rFonts w:ascii="Apex Sans Medium" w:hAnsi="Apex Sans Medium"/>
          <w:sz w:val="20"/>
          <w:lang w:val="en-PH"/>
        </w:rPr>
        <w:t>through the</w:t>
      </w:r>
      <w:r w:rsidR="001D3E73" w:rsidRPr="001D3E73">
        <w:rPr>
          <w:rFonts w:ascii="Apex Sans Medium" w:hAnsi="Apex Sans Medium"/>
          <w:sz w:val="20"/>
          <w:lang w:val="en-PH"/>
        </w:rPr>
        <w:t xml:space="preserve"> JINARC</w:t>
      </w:r>
      <w:r w:rsidR="001D3E73" w:rsidRPr="003A5A6E">
        <w:rPr>
          <w:rFonts w:ascii="Apex Sans Medium" w:hAnsi="Apex Sans Medium"/>
          <w:sz w:val="20"/>
        </w:rPr>
        <w:t>®</w:t>
      </w:r>
      <w:r w:rsidR="001D3E73" w:rsidRPr="001D3E73">
        <w:rPr>
          <w:rFonts w:ascii="Apex Sans Medium" w:hAnsi="Apex Sans Medium"/>
          <w:sz w:val="20"/>
          <w:lang w:val="en-PH"/>
        </w:rPr>
        <w:t xml:space="preserve"> RMP</w:t>
      </w:r>
    </w:p>
    <w:p w14:paraId="77A602E3" w14:textId="77777777" w:rsidR="001D3E73" w:rsidRPr="001D3E73" w:rsidRDefault="001D3E73" w:rsidP="00A1222F">
      <w:pPr>
        <w:pStyle w:val="BodyText"/>
        <w:spacing w:before="6"/>
        <w:rPr>
          <w:rFonts w:ascii="Apex Sans Medium" w:hAnsi="Apex Sans Medium"/>
          <w:sz w:val="20"/>
        </w:rPr>
      </w:pPr>
      <w:r w:rsidRPr="001D3E73">
        <w:rPr>
          <w:rFonts w:ascii="Apex Sans Medium" w:hAnsi="Apex Sans Medium"/>
          <w:sz w:val="20"/>
          <w:lang w:val="en-PH"/>
        </w:rPr>
        <w:t>• The JINARC</w:t>
      </w:r>
      <w:r w:rsidRPr="003A5A6E">
        <w:rPr>
          <w:rFonts w:ascii="Apex Sans Medium" w:hAnsi="Apex Sans Medium"/>
          <w:sz w:val="20"/>
        </w:rPr>
        <w:t>®</w:t>
      </w:r>
      <w:r w:rsidRPr="001D3E73">
        <w:rPr>
          <w:rFonts w:ascii="Apex Sans Medium" w:hAnsi="Apex Sans Medium"/>
          <w:sz w:val="20"/>
          <w:lang w:val="en-PH"/>
        </w:rPr>
        <w:t xml:space="preserve"> RMP</w:t>
      </w:r>
      <w:r>
        <w:rPr>
          <w:rFonts w:ascii="Apex Sans Medium" w:hAnsi="Apex Sans Medium"/>
          <w:sz w:val="20"/>
          <w:lang w:val="en-PH"/>
        </w:rPr>
        <w:t xml:space="preserve"> will only dispense a one-</w:t>
      </w:r>
      <w:r w:rsidRPr="001D3E73">
        <w:rPr>
          <w:rFonts w:ascii="Apex Sans Medium" w:hAnsi="Apex Sans Medium"/>
          <w:sz w:val="20"/>
          <w:lang w:val="en-PH"/>
        </w:rPr>
        <w:t>month supply at a time</w:t>
      </w:r>
    </w:p>
    <w:p w14:paraId="36C9AC89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71ECD729" w14:textId="77777777" w:rsidR="001D3E73" w:rsidRDefault="001D3E73" w:rsidP="00AE485C">
      <w:pPr>
        <w:pStyle w:val="BodyText"/>
        <w:spacing w:before="6"/>
        <w:rPr>
          <w:rFonts w:ascii="Apex Sans Medium" w:hAnsi="Apex Sans Medium"/>
          <w:sz w:val="12"/>
        </w:rPr>
        <w:sectPr w:rsidR="001D3E73" w:rsidSect="001D3E73">
          <w:type w:val="continuous"/>
          <w:pgSz w:w="12240" w:h="15840"/>
          <w:pgMar w:top="560" w:right="420" w:bottom="560" w:left="420" w:header="0" w:footer="292" w:gutter="0"/>
          <w:cols w:num="2" w:space="720"/>
        </w:sectPr>
      </w:pPr>
    </w:p>
    <w:p w14:paraId="26074678" w14:textId="77777777" w:rsidR="00AE485C" w:rsidRDefault="00AE485C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02725C4" w14:textId="77777777" w:rsidR="008339D2" w:rsidRPr="00542A0B" w:rsidRDefault="008339D2" w:rsidP="008339D2">
      <w:pPr>
        <w:widowControl/>
        <w:adjustRightInd w:val="0"/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</w:pPr>
      <w:r w:rsidRPr="00542A0B"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 xml:space="preserve">WHAT DO I NEED TO DO </w:t>
      </w:r>
      <w:r w:rsidR="00FA2E55"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 xml:space="preserve">BEFORE &amp; </w:t>
      </w:r>
      <w:r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>WHILE</w:t>
      </w:r>
      <w:r w:rsidRPr="00542A0B"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 xml:space="preserve"> </w:t>
      </w:r>
      <w:r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>I AM BEING TREATED WITH JINARC</w:t>
      </w:r>
      <w:r w:rsidR="004A42FA" w:rsidRPr="00314A26">
        <w:rPr>
          <w:rStyle w:val="A1"/>
          <w:rFonts w:ascii="Apex Sans Medium" w:hAnsi="Apex Sans Medium"/>
          <w:sz w:val="24"/>
        </w:rPr>
        <w:t>®</w:t>
      </w:r>
      <w:r w:rsidRPr="00542A0B">
        <w:rPr>
          <w:rFonts w:ascii="Apex Sans Medium" w:eastAsiaTheme="minorHAnsi" w:hAnsi="Apex Sans Medium" w:cs="ApexSans-Bold"/>
          <w:b/>
          <w:bCs/>
          <w:color w:val="103A71"/>
          <w:sz w:val="24"/>
          <w:szCs w:val="24"/>
          <w:lang w:val="en-PH"/>
        </w:rPr>
        <w:t>?</w:t>
      </w:r>
    </w:p>
    <w:p w14:paraId="78E07E35" w14:textId="77777777" w:rsidR="008339D2" w:rsidRDefault="008339D2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5756A553" w14:textId="77777777" w:rsidR="00C66E57" w:rsidRPr="004C3BED" w:rsidRDefault="00644319" w:rsidP="004C3BED">
      <w:pPr>
        <w:pStyle w:val="BodyText"/>
        <w:numPr>
          <w:ilvl w:val="0"/>
          <w:numId w:val="12"/>
        </w:numPr>
        <w:spacing w:before="6"/>
        <w:ind w:left="284" w:hanging="284"/>
        <w:rPr>
          <w:rFonts w:ascii="Apex Sans Medium" w:hAnsi="Apex Sans Medium"/>
          <w:sz w:val="20"/>
          <w:lang w:val="en-PH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DEF69A5" wp14:editId="04B49126">
            <wp:simplePos x="0" y="0"/>
            <wp:positionH relativeFrom="margin">
              <wp:align>right</wp:align>
            </wp:positionH>
            <wp:positionV relativeFrom="paragraph">
              <wp:posOffset>10600</wp:posOffset>
            </wp:positionV>
            <wp:extent cx="3434862" cy="906799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2" t="22598" r="6429" b="36949"/>
                    <a:stretch/>
                  </pic:blipFill>
                  <pic:spPr bwMode="auto">
                    <a:xfrm>
                      <a:off x="0" y="0"/>
                      <a:ext cx="3434862" cy="90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E57" w:rsidRPr="004C3BED">
        <w:rPr>
          <w:rFonts w:ascii="Apex Sans Medium" w:hAnsi="Apex Sans Medium"/>
          <w:sz w:val="20"/>
          <w:lang w:val="en-PH"/>
        </w:rPr>
        <w:t>Get a blood test:</w:t>
      </w:r>
    </w:p>
    <w:p w14:paraId="321142EF" w14:textId="77777777" w:rsidR="00C66E57" w:rsidRPr="00A1222F" w:rsidRDefault="00C66E57" w:rsidP="004C3BED">
      <w:pPr>
        <w:pStyle w:val="BodyText"/>
        <w:spacing w:before="6"/>
        <w:ind w:left="720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  <w:lang w:val="en-PH"/>
        </w:rPr>
        <w:t>— Before my treatment begins</w:t>
      </w:r>
    </w:p>
    <w:p w14:paraId="5B41A63C" w14:textId="77777777" w:rsidR="00C66E57" w:rsidRPr="00A1222F" w:rsidRDefault="00C66E57" w:rsidP="004C3BED">
      <w:pPr>
        <w:pStyle w:val="BodyText"/>
        <w:spacing w:before="6"/>
        <w:ind w:left="720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  <w:lang w:val="en-PH"/>
        </w:rPr>
        <w:t>— At 2 weeks after my treatment begins</w:t>
      </w:r>
    </w:p>
    <w:p w14:paraId="00933CB8" w14:textId="77777777" w:rsidR="00C66E57" w:rsidRPr="00A1222F" w:rsidRDefault="00C66E57" w:rsidP="004C3BED">
      <w:pPr>
        <w:pStyle w:val="BodyText"/>
        <w:spacing w:before="6"/>
        <w:ind w:left="720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  <w:lang w:val="en-PH"/>
        </w:rPr>
        <w:t>— At 4 weeks after my treatment begins, and then</w:t>
      </w:r>
    </w:p>
    <w:p w14:paraId="2B8D080E" w14:textId="3F3B44EC" w:rsidR="00C66E57" w:rsidRPr="00A1222F" w:rsidRDefault="00C66E57" w:rsidP="004C3BED">
      <w:pPr>
        <w:pStyle w:val="BodyText"/>
        <w:spacing w:before="6"/>
        <w:ind w:left="720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  <w:lang w:val="en-PH"/>
        </w:rPr>
        <w:t xml:space="preserve">— Every month after that for the first 18 months, and </w:t>
      </w:r>
    </w:p>
    <w:p w14:paraId="5C7AD72E" w14:textId="77777777" w:rsidR="00C66E57" w:rsidRPr="00A1222F" w:rsidRDefault="00C66E57" w:rsidP="004C3BED">
      <w:pPr>
        <w:pStyle w:val="BodyText"/>
        <w:spacing w:before="6"/>
        <w:ind w:left="720"/>
        <w:rPr>
          <w:rFonts w:ascii="Apex Sans Medium" w:hAnsi="Apex Sans Medium"/>
          <w:sz w:val="20"/>
          <w:lang w:val="en-PH"/>
        </w:rPr>
      </w:pPr>
      <w:r w:rsidRPr="00A1222F">
        <w:rPr>
          <w:rFonts w:ascii="Apex Sans Medium" w:hAnsi="Apex Sans Medium"/>
          <w:sz w:val="20"/>
          <w:lang w:val="en-PH"/>
        </w:rPr>
        <w:t>— Every 3 months from then on</w:t>
      </w:r>
    </w:p>
    <w:p w14:paraId="6F9DD9BC" w14:textId="10F14C26" w:rsidR="00C66E57" w:rsidRPr="004C3BED" w:rsidRDefault="00C66E57" w:rsidP="00C66E57">
      <w:pPr>
        <w:pStyle w:val="BodyText"/>
        <w:numPr>
          <w:ilvl w:val="0"/>
          <w:numId w:val="11"/>
        </w:numPr>
        <w:spacing w:before="6"/>
        <w:rPr>
          <w:rFonts w:ascii="Apex Sans Medium" w:hAnsi="Apex Sans Medium"/>
          <w:sz w:val="20"/>
        </w:rPr>
      </w:pPr>
      <w:r w:rsidRPr="004C3BED">
        <w:rPr>
          <w:rFonts w:ascii="Apex Sans Medium" w:hAnsi="Apex Sans Medium"/>
          <w:sz w:val="20"/>
        </w:rPr>
        <w:t>Contact your healthcare provider if you experience any side effects or symptoms after taking JINARC</w:t>
      </w:r>
    </w:p>
    <w:p w14:paraId="15B6F789" w14:textId="77777777" w:rsidR="001D3E73" w:rsidRPr="004C3BED" w:rsidRDefault="00C66E57" w:rsidP="00C66E57">
      <w:pPr>
        <w:pStyle w:val="BodyText"/>
        <w:numPr>
          <w:ilvl w:val="0"/>
          <w:numId w:val="11"/>
        </w:numPr>
        <w:spacing w:before="6"/>
        <w:rPr>
          <w:rFonts w:ascii="Apex Sans Medium" w:hAnsi="Apex Sans Medium"/>
          <w:sz w:val="20"/>
        </w:rPr>
      </w:pPr>
      <w:r w:rsidRPr="004C3BED">
        <w:rPr>
          <w:rFonts w:ascii="Apex Sans Medium" w:hAnsi="Apex Sans Medium"/>
          <w:sz w:val="20"/>
        </w:rPr>
        <w:t xml:space="preserve">Inform the JINARC </w:t>
      </w:r>
      <w:r w:rsidR="00FA2E55">
        <w:rPr>
          <w:rFonts w:ascii="Apex Sans Medium" w:hAnsi="Apex Sans Medium"/>
          <w:sz w:val="20"/>
        </w:rPr>
        <w:t>Patient Support Team</w:t>
      </w:r>
      <w:r w:rsidRPr="004C3BED">
        <w:rPr>
          <w:rFonts w:ascii="Apex Sans Medium" w:hAnsi="Apex Sans Medium"/>
          <w:sz w:val="20"/>
        </w:rPr>
        <w:t xml:space="preserve"> if I change my healthcare provider, contact information, or stop taking JINARC.</w:t>
      </w:r>
    </w:p>
    <w:p w14:paraId="27430E86" w14:textId="77777777" w:rsidR="001D3E73" w:rsidRDefault="001D3E73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5290F6A8" w14:textId="77777777" w:rsidR="001D3E73" w:rsidRPr="00644319" w:rsidRDefault="00644319" w:rsidP="00644319">
      <w:pPr>
        <w:widowControl/>
        <w:adjustRightInd w:val="0"/>
        <w:rPr>
          <w:rFonts w:ascii="Apex Sans Medium" w:eastAsiaTheme="minorHAnsi" w:hAnsi="Apex Sans Medium" w:cs="ApexSans-Bold"/>
          <w:b/>
          <w:bCs/>
          <w:color w:val="103A71"/>
          <w:sz w:val="24"/>
          <w:szCs w:val="32"/>
          <w:lang w:val="en-PH"/>
        </w:rPr>
      </w:pPr>
      <w:r w:rsidRPr="00644319">
        <w:rPr>
          <w:rFonts w:ascii="Apex Sans Medium" w:eastAsiaTheme="minorHAnsi" w:hAnsi="Apex Sans Medium" w:cs="ApexSans-Bold"/>
          <w:b/>
          <w:bCs/>
          <w:color w:val="103A71"/>
          <w:sz w:val="24"/>
          <w:szCs w:val="32"/>
          <w:lang w:val="en-PH"/>
        </w:rPr>
        <w:t>WHAT ARE THE SIGNS AND SYMPTOMS OF SERIOUS LIVER INJURY?</w:t>
      </w:r>
    </w:p>
    <w:p w14:paraId="1E536BEA" w14:textId="77777777" w:rsidR="005347D8" w:rsidRDefault="005347D8" w:rsidP="00644319">
      <w:pPr>
        <w:pStyle w:val="BodyText"/>
        <w:spacing w:before="6"/>
        <w:rPr>
          <w:rFonts w:ascii="Apex Sans Medium" w:hAnsi="Apex Sans Medium"/>
          <w:sz w:val="20"/>
          <w:lang w:val="en-PH"/>
        </w:rPr>
      </w:pPr>
    </w:p>
    <w:p w14:paraId="015FC488" w14:textId="77777777" w:rsidR="00644319" w:rsidRPr="00644319" w:rsidRDefault="00644319" w:rsidP="00644319">
      <w:pPr>
        <w:pStyle w:val="BodyText"/>
        <w:spacing w:before="6"/>
        <w:rPr>
          <w:rFonts w:ascii="Apex Sans Medium" w:hAnsi="Apex Sans Medium"/>
          <w:sz w:val="20"/>
          <w:lang w:val="en-PH"/>
        </w:rPr>
      </w:pPr>
      <w:r w:rsidRPr="00644319">
        <w:rPr>
          <w:rFonts w:ascii="Apex Sans Medium" w:hAnsi="Apex Sans Medium"/>
          <w:sz w:val="20"/>
          <w:lang w:val="en-PH"/>
        </w:rPr>
        <w:t>You or your family member should contact your healthcare provider right away if you have any of</w:t>
      </w:r>
    </w:p>
    <w:p w14:paraId="520344AF" w14:textId="77777777" w:rsidR="00644319" w:rsidRDefault="00644319" w:rsidP="00644319">
      <w:pPr>
        <w:pStyle w:val="BodyText"/>
        <w:spacing w:before="6"/>
        <w:rPr>
          <w:rFonts w:ascii="Apex Sans Medium" w:hAnsi="Apex Sans Medium"/>
          <w:sz w:val="20"/>
          <w:lang w:val="en-PH"/>
        </w:rPr>
      </w:pPr>
      <w:r w:rsidRPr="00644319">
        <w:rPr>
          <w:rFonts w:ascii="Apex Sans Medium" w:hAnsi="Apex Sans Medium"/>
          <w:sz w:val="20"/>
          <w:lang w:val="en-PH"/>
        </w:rPr>
        <w:lastRenderedPageBreak/>
        <w:t>the following symptoms: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5"/>
        <w:gridCol w:w="5695"/>
      </w:tblGrid>
      <w:tr w:rsidR="005347D8" w14:paraId="747A78DF" w14:textId="77777777" w:rsidTr="005347D8">
        <w:tc>
          <w:tcPr>
            <w:tcW w:w="5695" w:type="dxa"/>
          </w:tcPr>
          <w:p w14:paraId="626EDF04" w14:textId="77777777" w:rsidR="005347D8" w:rsidRDefault="005347D8" w:rsidP="00644319">
            <w:pPr>
              <w:pStyle w:val="BodyText"/>
              <w:spacing w:before="6"/>
              <w:rPr>
                <w:rFonts w:ascii="Apex Sans Medium" w:hAnsi="Apex Sans Medium"/>
                <w:sz w:val="20"/>
                <w:lang w:val="en-PH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 xml:space="preserve">— </w:t>
            </w:r>
            <w:r>
              <w:rPr>
                <w:rFonts w:ascii="Apex Sans Medium" w:hAnsi="Apex Sans Medium"/>
                <w:sz w:val="20"/>
                <w:lang w:val="en-PH"/>
              </w:rPr>
              <w:t>feeling tired</w:t>
            </w:r>
          </w:p>
        </w:tc>
        <w:tc>
          <w:tcPr>
            <w:tcW w:w="5695" w:type="dxa"/>
          </w:tcPr>
          <w:p w14:paraId="526E81E8" w14:textId="77777777" w:rsidR="005347D8" w:rsidRDefault="005347D8" w:rsidP="00644319">
            <w:pPr>
              <w:pStyle w:val="BodyText"/>
              <w:spacing w:before="6"/>
              <w:rPr>
                <w:rFonts w:ascii="Apex Sans Medium" w:hAnsi="Apex Sans Medium"/>
                <w:sz w:val="20"/>
                <w:lang w:val="en-PH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 xml:space="preserve">— </w:t>
            </w:r>
            <w:r>
              <w:rPr>
                <w:rFonts w:ascii="Apex Sans Medium" w:hAnsi="Apex Sans Medium"/>
                <w:sz w:val="20"/>
                <w:lang w:val="en-PH"/>
              </w:rPr>
              <w:t>fever</w:t>
            </w:r>
          </w:p>
        </w:tc>
      </w:tr>
      <w:tr w:rsidR="005347D8" w14:paraId="585D751F" w14:textId="77777777" w:rsidTr="005347D8">
        <w:tc>
          <w:tcPr>
            <w:tcW w:w="5695" w:type="dxa"/>
          </w:tcPr>
          <w:p w14:paraId="197BE9D1" w14:textId="77777777" w:rsidR="005347D8" w:rsidRDefault="005347D8" w:rsidP="00644319">
            <w:pPr>
              <w:pStyle w:val="BodyText"/>
              <w:spacing w:before="6"/>
              <w:rPr>
                <w:rFonts w:ascii="Apex Sans Medium" w:hAnsi="Apex Sans Medium"/>
                <w:sz w:val="20"/>
                <w:lang w:val="en-PH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>— loss of appetite</w:t>
            </w:r>
          </w:p>
        </w:tc>
        <w:tc>
          <w:tcPr>
            <w:tcW w:w="5695" w:type="dxa"/>
          </w:tcPr>
          <w:p w14:paraId="41C5B27E" w14:textId="77777777" w:rsidR="005347D8" w:rsidRDefault="005347D8" w:rsidP="00644319">
            <w:pPr>
              <w:pStyle w:val="BodyText"/>
              <w:spacing w:before="6"/>
              <w:rPr>
                <w:rFonts w:ascii="Apex Sans Medium" w:hAnsi="Apex Sans Medium"/>
                <w:sz w:val="20"/>
                <w:lang w:val="en-PH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 xml:space="preserve">— </w:t>
            </w:r>
            <w:r>
              <w:rPr>
                <w:rFonts w:ascii="Apex Sans Medium" w:hAnsi="Apex Sans Medium"/>
                <w:sz w:val="20"/>
                <w:lang w:val="en-PH"/>
              </w:rPr>
              <w:t>rash</w:t>
            </w:r>
          </w:p>
        </w:tc>
      </w:tr>
      <w:tr w:rsidR="005347D8" w14:paraId="4E7EB9A3" w14:textId="77777777" w:rsidTr="005347D8">
        <w:tc>
          <w:tcPr>
            <w:tcW w:w="5695" w:type="dxa"/>
          </w:tcPr>
          <w:p w14:paraId="14630EF1" w14:textId="77777777" w:rsidR="005347D8" w:rsidRDefault="005347D8" w:rsidP="00644319">
            <w:pPr>
              <w:pStyle w:val="BodyText"/>
              <w:spacing w:before="6"/>
              <w:rPr>
                <w:rFonts w:ascii="Apex Sans Medium" w:hAnsi="Apex Sans Medium"/>
                <w:sz w:val="20"/>
                <w:lang w:val="en-PH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 xml:space="preserve">— </w:t>
            </w:r>
            <w:r>
              <w:rPr>
                <w:rFonts w:ascii="Apex Sans Medium" w:hAnsi="Apex Sans Medium"/>
                <w:sz w:val="20"/>
                <w:lang w:val="en-PH"/>
              </w:rPr>
              <w:t>nausea</w:t>
            </w:r>
          </w:p>
        </w:tc>
        <w:tc>
          <w:tcPr>
            <w:tcW w:w="5695" w:type="dxa"/>
          </w:tcPr>
          <w:p w14:paraId="3740DD83" w14:textId="77777777" w:rsidR="005347D8" w:rsidRDefault="005347D8" w:rsidP="00644319">
            <w:pPr>
              <w:pStyle w:val="BodyText"/>
              <w:spacing w:before="6"/>
              <w:rPr>
                <w:rFonts w:ascii="Apex Sans Medium" w:hAnsi="Apex Sans Medium"/>
                <w:sz w:val="20"/>
                <w:lang w:val="en-PH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 xml:space="preserve">— </w:t>
            </w:r>
            <w:r>
              <w:rPr>
                <w:rFonts w:ascii="Apex Sans Medium" w:hAnsi="Apex Sans Medium"/>
                <w:sz w:val="20"/>
                <w:lang w:val="en-PH"/>
              </w:rPr>
              <w:t>itching</w:t>
            </w:r>
          </w:p>
        </w:tc>
      </w:tr>
      <w:tr w:rsidR="005347D8" w14:paraId="1BD9E4A1" w14:textId="77777777" w:rsidTr="005347D8">
        <w:tc>
          <w:tcPr>
            <w:tcW w:w="5695" w:type="dxa"/>
          </w:tcPr>
          <w:p w14:paraId="6EA49441" w14:textId="77777777" w:rsidR="005347D8" w:rsidRDefault="005347D8" w:rsidP="005347D8">
            <w:pPr>
              <w:pStyle w:val="BodyText"/>
              <w:spacing w:before="6"/>
              <w:rPr>
                <w:rFonts w:ascii="Apex Sans Medium" w:hAnsi="Apex Sans Medium"/>
                <w:sz w:val="20"/>
                <w:lang w:val="en-PH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>— right upper stomach (a</w:t>
            </w:r>
            <w:r>
              <w:rPr>
                <w:rFonts w:ascii="Apex Sans Medium" w:hAnsi="Apex Sans Medium"/>
                <w:sz w:val="20"/>
                <w:lang w:val="en-PH"/>
              </w:rPr>
              <w:t xml:space="preserve">bdomen) pain </w:t>
            </w:r>
            <w:r w:rsidRPr="00644319">
              <w:rPr>
                <w:rFonts w:ascii="Apex Sans Medium" w:hAnsi="Apex Sans Medium"/>
                <w:sz w:val="20"/>
                <w:lang w:val="en-PH"/>
              </w:rPr>
              <w:t>or tenderness</w:t>
            </w:r>
          </w:p>
        </w:tc>
        <w:tc>
          <w:tcPr>
            <w:tcW w:w="5695" w:type="dxa"/>
          </w:tcPr>
          <w:p w14:paraId="3AD86CFC" w14:textId="77777777" w:rsidR="005347D8" w:rsidRDefault="005347D8" w:rsidP="00644319">
            <w:pPr>
              <w:pStyle w:val="BodyText"/>
              <w:spacing w:before="6"/>
              <w:rPr>
                <w:rFonts w:ascii="Apex Sans Medium" w:hAnsi="Apex Sans Medium"/>
                <w:sz w:val="20"/>
                <w:lang w:val="en-PH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>— yellowin</w:t>
            </w:r>
            <w:r>
              <w:rPr>
                <w:rFonts w:ascii="Apex Sans Medium" w:hAnsi="Apex Sans Medium"/>
                <w:sz w:val="20"/>
                <w:lang w:val="en-PH"/>
              </w:rPr>
              <w:t>g of the skin and white part of the eye (jaundice)</w:t>
            </w:r>
          </w:p>
        </w:tc>
      </w:tr>
      <w:tr w:rsidR="005347D8" w14:paraId="5293D0F3" w14:textId="77777777" w:rsidTr="005347D8">
        <w:tc>
          <w:tcPr>
            <w:tcW w:w="5695" w:type="dxa"/>
          </w:tcPr>
          <w:p w14:paraId="1124A93E" w14:textId="77777777" w:rsidR="005347D8" w:rsidRDefault="005347D8" w:rsidP="00644319">
            <w:pPr>
              <w:pStyle w:val="BodyText"/>
              <w:spacing w:before="6"/>
              <w:rPr>
                <w:rFonts w:ascii="Apex Sans Medium" w:hAnsi="Apex Sans Medium"/>
                <w:sz w:val="20"/>
                <w:lang w:val="en-PH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 xml:space="preserve">— </w:t>
            </w:r>
            <w:r>
              <w:rPr>
                <w:rFonts w:ascii="Apex Sans Medium" w:hAnsi="Apex Sans Medium"/>
                <w:sz w:val="20"/>
                <w:lang w:val="en-PH"/>
              </w:rPr>
              <w:t>vomiting</w:t>
            </w:r>
          </w:p>
        </w:tc>
        <w:tc>
          <w:tcPr>
            <w:tcW w:w="5695" w:type="dxa"/>
          </w:tcPr>
          <w:p w14:paraId="467D5E34" w14:textId="77777777" w:rsidR="005347D8" w:rsidRPr="005347D8" w:rsidRDefault="005347D8" w:rsidP="00644319">
            <w:pPr>
              <w:pStyle w:val="BodyText"/>
              <w:spacing w:before="6"/>
              <w:rPr>
                <w:rFonts w:ascii="Apex Sans Medium" w:hAnsi="Apex Sans Medium"/>
                <w:sz w:val="20"/>
              </w:rPr>
            </w:pPr>
            <w:r w:rsidRPr="00644319">
              <w:rPr>
                <w:rFonts w:ascii="Apex Sans Medium" w:hAnsi="Apex Sans Medium"/>
                <w:sz w:val="20"/>
                <w:lang w:val="en-PH"/>
              </w:rPr>
              <w:t>— dark urine</w:t>
            </w:r>
          </w:p>
        </w:tc>
      </w:tr>
    </w:tbl>
    <w:p w14:paraId="0BC3CEE0" w14:textId="77777777" w:rsidR="005347D8" w:rsidRPr="00644319" w:rsidRDefault="005347D8" w:rsidP="00644319">
      <w:pPr>
        <w:pStyle w:val="BodyText"/>
        <w:spacing w:before="6"/>
        <w:rPr>
          <w:rFonts w:ascii="Apex Sans Medium" w:hAnsi="Apex Sans Medium"/>
          <w:sz w:val="20"/>
          <w:lang w:val="en-PH"/>
        </w:rPr>
      </w:pPr>
    </w:p>
    <w:p w14:paraId="71E41D9F" w14:textId="77777777" w:rsidR="00644319" w:rsidRPr="00644319" w:rsidRDefault="00644319" w:rsidP="00644319">
      <w:pPr>
        <w:pStyle w:val="BodyText"/>
        <w:spacing w:before="6"/>
        <w:rPr>
          <w:rFonts w:ascii="Apex Sans Medium" w:hAnsi="Apex Sans Medium"/>
          <w:sz w:val="20"/>
          <w:lang w:val="en-PH"/>
        </w:rPr>
      </w:pPr>
    </w:p>
    <w:p w14:paraId="57514A15" w14:textId="77777777" w:rsidR="00644319" w:rsidRPr="00644319" w:rsidRDefault="00644319" w:rsidP="00644319">
      <w:pPr>
        <w:pStyle w:val="BodyText"/>
        <w:spacing w:before="6"/>
        <w:rPr>
          <w:rFonts w:ascii="Apex Sans Medium" w:hAnsi="Apex Sans Medium"/>
          <w:sz w:val="20"/>
          <w:lang w:val="en-PH"/>
        </w:rPr>
      </w:pPr>
    </w:p>
    <w:p w14:paraId="6493E211" w14:textId="77777777" w:rsidR="001D3E73" w:rsidRDefault="001D3E73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1854893C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7E217B37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6580E490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1CCD649F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E99E85A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41738E33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9231BA3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22E7FF47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39391013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5D2A751A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40DB5C3C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3A6E31F4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307F3469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1B0A60A9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782AF5EE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232990B1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CA09911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81CCE96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542E06D0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4C84DDB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135F7A71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50E8F726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145E4C31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09DB00C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3C777156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4D43B3D4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3956AB2D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4CF1AB0C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6E3BD30F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081CCF47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54488EC3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7E99C2FA" w14:textId="77777777" w:rsidR="005347D8" w:rsidRDefault="005347D8" w:rsidP="00AE485C">
      <w:pPr>
        <w:pStyle w:val="BodyText"/>
        <w:spacing w:before="6"/>
        <w:rPr>
          <w:rFonts w:ascii="Apex Sans Medium" w:hAnsi="Apex Sans Medium"/>
          <w:sz w:val="12"/>
        </w:rPr>
      </w:pPr>
    </w:p>
    <w:p w14:paraId="6BD9DF7D" w14:textId="77777777" w:rsidR="00AE485C" w:rsidRPr="00F86419" w:rsidRDefault="001D3E73" w:rsidP="00AE485C">
      <w:pPr>
        <w:pStyle w:val="BodyText"/>
        <w:spacing w:before="6"/>
        <w:rPr>
          <w:rFonts w:ascii="Apex Sans Medium" w:hAnsi="Apex Sans Medium"/>
          <w:sz w:val="12"/>
        </w:rPr>
      </w:pPr>
      <w:r>
        <w:rPr>
          <w:rFonts w:ascii="Apex Sans Medium" w:hAnsi="Apex Sans Medium"/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E3106BE" wp14:editId="59DC79BE">
                <wp:simplePos x="0" y="0"/>
                <wp:positionH relativeFrom="page">
                  <wp:posOffset>382173</wp:posOffset>
                </wp:positionH>
                <wp:positionV relativeFrom="paragraph">
                  <wp:posOffset>176725</wp:posOffset>
                </wp:positionV>
                <wp:extent cx="725805" cy="276860"/>
                <wp:effectExtent l="0" t="0" r="0" b="0"/>
                <wp:wrapTopAndBottom/>
                <wp:docPr id="2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" cy="276860"/>
                          <a:chOff x="547" y="204"/>
                          <a:chExt cx="1143" cy="436"/>
                        </a:xfrm>
                      </wpg:grpSpPr>
                      <wps:wsp>
                        <wps:cNvPr id="4" name="docshape16"/>
                        <wps:cNvSpPr>
                          <a:spLocks/>
                        </wps:cNvSpPr>
                        <wps:spPr bwMode="auto">
                          <a:xfrm>
                            <a:off x="659" y="552"/>
                            <a:ext cx="89" cy="83"/>
                          </a:xfrm>
                          <a:custGeom>
                            <a:avLst/>
                            <a:gdLst>
                              <a:gd name="T0" fmla="+- 0 692 660"/>
                              <a:gd name="T1" fmla="*/ T0 w 89"/>
                              <a:gd name="T2" fmla="+- 0 552 552"/>
                              <a:gd name="T3" fmla="*/ 552 h 83"/>
                              <a:gd name="T4" fmla="+- 0 683 660"/>
                              <a:gd name="T5" fmla="*/ T4 w 89"/>
                              <a:gd name="T6" fmla="+- 0 556 552"/>
                              <a:gd name="T7" fmla="*/ 556 h 83"/>
                              <a:gd name="T8" fmla="+- 0 677 660"/>
                              <a:gd name="T9" fmla="*/ T8 w 89"/>
                              <a:gd name="T10" fmla="+- 0 565 552"/>
                              <a:gd name="T11" fmla="*/ 565 h 83"/>
                              <a:gd name="T12" fmla="+- 0 672 660"/>
                              <a:gd name="T13" fmla="*/ T12 w 89"/>
                              <a:gd name="T14" fmla="+- 0 573 552"/>
                              <a:gd name="T15" fmla="*/ 573 h 83"/>
                              <a:gd name="T16" fmla="+- 0 667 660"/>
                              <a:gd name="T17" fmla="*/ T16 w 89"/>
                              <a:gd name="T18" fmla="+- 0 583 552"/>
                              <a:gd name="T19" fmla="*/ 583 h 83"/>
                              <a:gd name="T20" fmla="+- 0 660 660"/>
                              <a:gd name="T21" fmla="*/ T20 w 89"/>
                              <a:gd name="T22" fmla="+- 0 609 552"/>
                              <a:gd name="T23" fmla="*/ 609 h 83"/>
                              <a:gd name="T24" fmla="+- 0 661 660"/>
                              <a:gd name="T25" fmla="*/ T24 w 89"/>
                              <a:gd name="T26" fmla="+- 0 622 552"/>
                              <a:gd name="T27" fmla="*/ 622 h 83"/>
                              <a:gd name="T28" fmla="+- 0 717 660"/>
                              <a:gd name="T29" fmla="*/ T28 w 89"/>
                              <a:gd name="T30" fmla="+- 0 635 552"/>
                              <a:gd name="T31" fmla="*/ 635 h 83"/>
                              <a:gd name="T32" fmla="+- 0 727 660"/>
                              <a:gd name="T33" fmla="*/ T32 w 89"/>
                              <a:gd name="T34" fmla="+- 0 635 552"/>
                              <a:gd name="T35" fmla="*/ 635 h 83"/>
                              <a:gd name="T36" fmla="+- 0 735 660"/>
                              <a:gd name="T37" fmla="*/ T36 w 89"/>
                              <a:gd name="T38" fmla="+- 0 628 552"/>
                              <a:gd name="T39" fmla="*/ 628 h 83"/>
                              <a:gd name="T40" fmla="+- 0 744 660"/>
                              <a:gd name="T41" fmla="*/ T40 w 89"/>
                              <a:gd name="T42" fmla="+- 0 610 552"/>
                              <a:gd name="T43" fmla="*/ 610 h 83"/>
                              <a:gd name="T44" fmla="+- 0 746 660"/>
                              <a:gd name="T45" fmla="*/ T44 w 89"/>
                              <a:gd name="T46" fmla="+- 0 604 552"/>
                              <a:gd name="T47" fmla="*/ 604 h 83"/>
                              <a:gd name="T48" fmla="+- 0 748 660"/>
                              <a:gd name="T49" fmla="*/ T48 w 89"/>
                              <a:gd name="T50" fmla="+- 0 586 552"/>
                              <a:gd name="T51" fmla="*/ 586 h 83"/>
                              <a:gd name="T52" fmla="+- 0 746 660"/>
                              <a:gd name="T53" fmla="*/ T52 w 89"/>
                              <a:gd name="T54" fmla="+- 0 580 552"/>
                              <a:gd name="T55" fmla="*/ 580 h 83"/>
                              <a:gd name="T56" fmla="+- 0 736 660"/>
                              <a:gd name="T57" fmla="*/ T56 w 89"/>
                              <a:gd name="T58" fmla="+- 0 569 552"/>
                              <a:gd name="T59" fmla="*/ 569 h 83"/>
                              <a:gd name="T60" fmla="+- 0 718 660"/>
                              <a:gd name="T61" fmla="*/ T60 w 89"/>
                              <a:gd name="T62" fmla="+- 0 559 552"/>
                              <a:gd name="T63" fmla="*/ 559 h 83"/>
                              <a:gd name="T64" fmla="+- 0 692 660"/>
                              <a:gd name="T65" fmla="*/ T64 w 89"/>
                              <a:gd name="T66" fmla="+- 0 552 552"/>
                              <a:gd name="T67" fmla="*/ 552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9" h="83">
                                <a:moveTo>
                                  <a:pt x="32" y="0"/>
                                </a:moveTo>
                                <a:lnTo>
                                  <a:pt x="23" y="4"/>
                                </a:lnTo>
                                <a:lnTo>
                                  <a:pt x="17" y="13"/>
                                </a:lnTo>
                                <a:lnTo>
                                  <a:pt x="12" y="21"/>
                                </a:lnTo>
                                <a:lnTo>
                                  <a:pt x="7" y="31"/>
                                </a:lnTo>
                                <a:lnTo>
                                  <a:pt x="0" y="57"/>
                                </a:lnTo>
                                <a:lnTo>
                                  <a:pt x="1" y="70"/>
                                </a:lnTo>
                                <a:lnTo>
                                  <a:pt x="57" y="83"/>
                                </a:lnTo>
                                <a:lnTo>
                                  <a:pt x="67" y="83"/>
                                </a:lnTo>
                                <a:lnTo>
                                  <a:pt x="75" y="76"/>
                                </a:lnTo>
                                <a:lnTo>
                                  <a:pt x="84" y="58"/>
                                </a:lnTo>
                                <a:lnTo>
                                  <a:pt x="86" y="52"/>
                                </a:lnTo>
                                <a:lnTo>
                                  <a:pt x="88" y="34"/>
                                </a:lnTo>
                                <a:lnTo>
                                  <a:pt x="86" y="28"/>
                                </a:lnTo>
                                <a:lnTo>
                                  <a:pt x="76" y="17"/>
                                </a:lnTo>
                                <a:lnTo>
                                  <a:pt x="58" y="7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0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6" y="469"/>
                            <a:ext cx="354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7" y="513"/>
                            <a:ext cx="103" cy="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" y="456"/>
                            <a:ext cx="229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6" y="203"/>
                            <a:ext cx="356" cy="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8DF48" id="docshapegroup15" o:spid="_x0000_s1026" style="position:absolute;margin-left:30.1pt;margin-top:13.9pt;width:57.15pt;height:21.8pt;z-index:-251656192;mso-wrap-distance-left:0;mso-wrap-distance-right:0;mso-position-horizontal-relative:page" coordorigin="547,204" coordsize="1143,4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">
                <v:shape id="docshape16" o:spid="_x0000_s1027" style="position:absolute;left:659;top:552;width:89;height:83;visibility:visible;mso-wrap-style:square;v-text-anchor:top" coordsize="8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" path="m32,l23,4r-6,9l12,21,7,31,,57,1,70,57,83r10,l75,76,84,58r2,-6l88,34,86,28,76,17,58,7,32,xe" fillcolor="#ba102c" stroked="f">
                  <v:path arrowok="t" o:connecttype="custom" o:connectlocs="32,552;23,556;17,565;12,573;7,583;0,609;1,622;57,635;67,635;75,628;84,610;86,604;88,586;86,580;76,569;58,559;32,552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" o:spid="_x0000_s1028" type="#_x0000_t75" style="position:absolute;left:926;top:469;width:354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">
                  <v:imagedata r:id="rId13" o:title=""/>
                </v:shape>
                <v:shape id="docshape18" o:spid="_x0000_s1029" type="#_x0000_t75" style="position:absolute;left:1317;top:513;width:10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">
                  <v:imagedata r:id="rId14" o:title=""/>
                </v:shape>
                <v:shape id="docshape19" o:spid="_x0000_s1030" type="#_x0000_t75" style="position:absolute;left:1460;top:456;width:229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">
                  <v:imagedata r:id="rId15" o:title=""/>
                </v:shape>
                <v:shape id="docshape20" o:spid="_x0000_s1031" type="#_x0000_t75" style="position:absolute;left:546;top:203;width:356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205FA331" w14:textId="77777777" w:rsidR="00AE485C" w:rsidRPr="00F86419" w:rsidRDefault="00AE485C" w:rsidP="00AE485C">
      <w:pPr>
        <w:pStyle w:val="Heading1"/>
        <w:spacing w:before="100"/>
        <w:ind w:left="110"/>
        <w:rPr>
          <w:rFonts w:ascii="Apex Sans Medium" w:hAnsi="Apex Sans Medium"/>
        </w:rPr>
      </w:pPr>
      <w:r w:rsidRPr="00F86419">
        <w:rPr>
          <w:rFonts w:ascii="Apex Sans Medium" w:hAnsi="Apex Sans Medium"/>
          <w:color w:val="211E1F"/>
        </w:rPr>
        <w:t xml:space="preserve">Otsuka (Philippines) Pharmaceutical, </w:t>
      </w:r>
      <w:r w:rsidRPr="00F86419">
        <w:rPr>
          <w:rFonts w:ascii="Apex Sans Medium" w:hAnsi="Apex Sans Medium"/>
          <w:color w:val="211E1F"/>
          <w:spacing w:val="-4"/>
        </w:rPr>
        <w:t>Inc.</w:t>
      </w:r>
    </w:p>
    <w:p w14:paraId="10044E1E" w14:textId="77777777" w:rsidR="00AE485C" w:rsidRPr="00F86419" w:rsidRDefault="00AE485C" w:rsidP="00AE485C">
      <w:pPr>
        <w:spacing w:before="78" w:line="220" w:lineRule="exact"/>
        <w:ind w:left="120"/>
        <w:rPr>
          <w:rFonts w:ascii="Apex Sans Medium" w:hAnsi="Apex Sans Medium"/>
          <w:sz w:val="16"/>
        </w:rPr>
      </w:pPr>
      <w:r w:rsidRPr="00F86419">
        <w:rPr>
          <w:rFonts w:ascii="Apex Sans Medium" w:hAnsi="Apex Sans Medium"/>
          <w:color w:val="231F20"/>
          <w:sz w:val="16"/>
        </w:rPr>
        <w:t>Manufactured</w:t>
      </w:r>
      <w:r w:rsidRPr="00F86419">
        <w:rPr>
          <w:rFonts w:ascii="Apex Sans Medium" w:hAnsi="Apex Sans Medium"/>
          <w:color w:val="231F20"/>
          <w:spacing w:val="-2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by</w:t>
      </w:r>
      <w:r w:rsidRPr="00F86419">
        <w:rPr>
          <w:rFonts w:ascii="Apex Sans Medium" w:hAnsi="Apex Sans Medium"/>
          <w:color w:val="231F20"/>
          <w:spacing w:val="-2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Otsuka</w:t>
      </w:r>
      <w:r w:rsidRPr="00F86419">
        <w:rPr>
          <w:rFonts w:ascii="Apex Sans Medium" w:hAnsi="Apex Sans Medium"/>
          <w:color w:val="231F20"/>
          <w:spacing w:val="-2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Pharmaceutical</w:t>
      </w:r>
      <w:r w:rsidRPr="00F86419">
        <w:rPr>
          <w:rFonts w:ascii="Apex Sans Medium" w:hAnsi="Apex Sans Medium"/>
          <w:color w:val="231F20"/>
          <w:spacing w:val="-2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Co.,</w:t>
      </w:r>
      <w:r w:rsidRPr="00F86419">
        <w:rPr>
          <w:rFonts w:ascii="Apex Sans Medium" w:hAnsi="Apex Sans Medium"/>
          <w:color w:val="231F20"/>
          <w:spacing w:val="-2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Ltd.,</w:t>
      </w:r>
      <w:r w:rsidRPr="00F86419">
        <w:rPr>
          <w:rFonts w:ascii="Apex Sans Medium" w:hAnsi="Apex Sans Medium"/>
          <w:color w:val="231F20"/>
          <w:spacing w:val="-7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Tokyo,</w:t>
      </w:r>
      <w:r w:rsidRPr="00F86419">
        <w:rPr>
          <w:rFonts w:ascii="Apex Sans Medium" w:hAnsi="Apex Sans Medium"/>
          <w:color w:val="231F20"/>
          <w:spacing w:val="-2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101-8535</w:t>
      </w:r>
      <w:r w:rsidRPr="00F86419">
        <w:rPr>
          <w:rFonts w:ascii="Apex Sans Medium" w:hAnsi="Apex Sans Medium"/>
          <w:color w:val="231F20"/>
          <w:spacing w:val="-1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pacing w:val="-2"/>
          <w:sz w:val="16"/>
        </w:rPr>
        <w:t>Japan.</w:t>
      </w:r>
    </w:p>
    <w:p w14:paraId="10359B09" w14:textId="77777777" w:rsidR="00AE485C" w:rsidRPr="00F86419" w:rsidRDefault="00AE485C" w:rsidP="00AE485C">
      <w:pPr>
        <w:spacing w:line="214" w:lineRule="exact"/>
        <w:ind w:left="120"/>
        <w:rPr>
          <w:rFonts w:ascii="Apex Sans Medium" w:hAnsi="Apex Sans Medium"/>
          <w:sz w:val="16"/>
        </w:rPr>
      </w:pPr>
      <w:r w:rsidRPr="00F86419">
        <w:rPr>
          <w:rFonts w:ascii="Apex Sans Medium" w:hAnsi="Apex Sans Medium"/>
          <w:color w:val="231F20"/>
          <w:sz w:val="16"/>
        </w:rPr>
        <w:t xml:space="preserve">Distributed and marketed by Otsuka (Philippines) Pharmaceutical, Inc., Makati, </w:t>
      </w:r>
      <w:r w:rsidRPr="00F86419">
        <w:rPr>
          <w:rFonts w:ascii="Apex Sans Medium" w:hAnsi="Apex Sans Medium"/>
          <w:color w:val="231F20"/>
          <w:spacing w:val="-2"/>
          <w:sz w:val="16"/>
        </w:rPr>
        <w:t>Philippines.</w:t>
      </w:r>
    </w:p>
    <w:p w14:paraId="73895C58" w14:textId="77777777" w:rsidR="00AE485C" w:rsidRPr="00F86419" w:rsidRDefault="00AE485C" w:rsidP="00AE485C">
      <w:pPr>
        <w:spacing w:line="226" w:lineRule="exact"/>
        <w:ind w:left="120"/>
        <w:rPr>
          <w:rFonts w:ascii="Apex Sans Medium" w:hAnsi="Apex Sans Medium"/>
          <w:sz w:val="16"/>
        </w:rPr>
      </w:pPr>
      <w:r w:rsidRPr="00F86419">
        <w:rPr>
          <w:rFonts w:ascii="Apex Sans Medium" w:hAnsi="Apex Sans Medium"/>
          <w:color w:val="231F20"/>
          <w:sz w:val="16"/>
        </w:rPr>
        <w:t>JINARC</w:t>
      </w:r>
      <w:r w:rsidRPr="00F86419">
        <w:rPr>
          <w:rFonts w:ascii="Apex Sans Medium" w:hAnsi="Apex Sans Medium"/>
          <w:color w:val="231F20"/>
          <w:spacing w:val="-4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is</w:t>
      </w:r>
      <w:r w:rsidRPr="00F86419">
        <w:rPr>
          <w:rFonts w:ascii="Apex Sans Medium" w:hAnsi="Apex Sans Medium"/>
          <w:color w:val="231F20"/>
          <w:spacing w:val="-1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a</w:t>
      </w:r>
      <w:r w:rsidRPr="00F86419">
        <w:rPr>
          <w:rFonts w:ascii="Apex Sans Medium" w:hAnsi="Apex Sans Medium"/>
          <w:color w:val="231F20"/>
          <w:spacing w:val="-1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registered</w:t>
      </w:r>
      <w:r w:rsidRPr="00F86419">
        <w:rPr>
          <w:rFonts w:ascii="Apex Sans Medium" w:hAnsi="Apex Sans Medium"/>
          <w:color w:val="231F20"/>
          <w:spacing w:val="-2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trademark</w:t>
      </w:r>
      <w:r w:rsidRPr="00F86419">
        <w:rPr>
          <w:rFonts w:ascii="Apex Sans Medium" w:hAnsi="Apex Sans Medium"/>
          <w:color w:val="231F20"/>
          <w:spacing w:val="-1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of</w:t>
      </w:r>
      <w:r w:rsidRPr="00F86419">
        <w:rPr>
          <w:rFonts w:ascii="Apex Sans Medium" w:hAnsi="Apex Sans Medium"/>
          <w:color w:val="231F20"/>
          <w:spacing w:val="-1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Otsuka</w:t>
      </w:r>
      <w:r w:rsidRPr="00F86419">
        <w:rPr>
          <w:rFonts w:ascii="Apex Sans Medium" w:hAnsi="Apex Sans Medium"/>
          <w:color w:val="231F20"/>
          <w:spacing w:val="-1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Pharmaceutical</w:t>
      </w:r>
      <w:r w:rsidRPr="00F86419">
        <w:rPr>
          <w:rFonts w:ascii="Apex Sans Medium" w:hAnsi="Apex Sans Medium"/>
          <w:color w:val="231F20"/>
          <w:spacing w:val="-2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Co.,</w:t>
      </w:r>
      <w:r w:rsidRPr="00F86419">
        <w:rPr>
          <w:rFonts w:ascii="Apex Sans Medium" w:hAnsi="Apex Sans Medium"/>
          <w:color w:val="231F20"/>
          <w:spacing w:val="-1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Ltd.,</w:t>
      </w:r>
      <w:r w:rsidRPr="00F86419">
        <w:rPr>
          <w:rFonts w:ascii="Apex Sans Medium" w:hAnsi="Apex Sans Medium"/>
          <w:color w:val="231F20"/>
          <w:spacing w:val="-6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Tokyo,</w:t>
      </w:r>
      <w:r w:rsidRPr="00F86419">
        <w:rPr>
          <w:rFonts w:ascii="Apex Sans Medium" w:hAnsi="Apex Sans Medium"/>
          <w:color w:val="231F20"/>
          <w:spacing w:val="-1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z w:val="16"/>
        </w:rPr>
        <w:t>101-8535</w:t>
      </w:r>
      <w:r w:rsidRPr="00F86419">
        <w:rPr>
          <w:rFonts w:ascii="Apex Sans Medium" w:hAnsi="Apex Sans Medium"/>
          <w:color w:val="231F20"/>
          <w:spacing w:val="-1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pacing w:val="-2"/>
          <w:sz w:val="16"/>
        </w:rPr>
        <w:t>Japan.</w:t>
      </w:r>
    </w:p>
    <w:p w14:paraId="77A87F05" w14:textId="77777777" w:rsidR="00AE485C" w:rsidRPr="00F86419" w:rsidRDefault="00AE485C" w:rsidP="00AE485C">
      <w:pPr>
        <w:tabs>
          <w:tab w:val="left" w:pos="3963"/>
          <w:tab w:val="left" w:pos="5839"/>
        </w:tabs>
        <w:spacing w:before="172"/>
        <w:ind w:left="120"/>
        <w:rPr>
          <w:rFonts w:ascii="Apex Sans Medium" w:hAnsi="Apex Sans Medium"/>
          <w:sz w:val="16"/>
        </w:rPr>
      </w:pPr>
      <w:r w:rsidRPr="00F86419">
        <w:rPr>
          <w:rFonts w:ascii="Apex Sans Medium" w:hAnsi="Apex Sans Medium"/>
          <w:color w:val="231F20"/>
          <w:sz w:val="16"/>
        </w:rPr>
        <w:t xml:space="preserve">©2023 Otsuka (Philippines) Pharmaceutical, </w:t>
      </w:r>
      <w:r w:rsidRPr="00F86419">
        <w:rPr>
          <w:rFonts w:ascii="Apex Sans Medium" w:hAnsi="Apex Sans Medium"/>
          <w:color w:val="231F20"/>
          <w:spacing w:val="-4"/>
          <w:sz w:val="16"/>
        </w:rPr>
        <w:t>Inc.</w:t>
      </w:r>
      <w:r w:rsidRPr="00F86419">
        <w:rPr>
          <w:rFonts w:ascii="Apex Sans Medium" w:hAnsi="Apex Sans Medium"/>
          <w:color w:val="231F20"/>
          <w:sz w:val="16"/>
        </w:rPr>
        <w:tab/>
      </w:r>
      <w:r>
        <w:rPr>
          <w:rFonts w:ascii="Apex Sans Medium" w:hAnsi="Apex Sans Medium"/>
          <w:color w:val="231F20"/>
          <w:sz w:val="16"/>
        </w:rPr>
        <w:t>March</w:t>
      </w:r>
      <w:r w:rsidRPr="00F86419">
        <w:rPr>
          <w:rFonts w:ascii="Apex Sans Medium" w:hAnsi="Apex Sans Medium"/>
          <w:color w:val="231F20"/>
          <w:sz w:val="16"/>
        </w:rPr>
        <w:t xml:space="preserve"> </w:t>
      </w:r>
      <w:r w:rsidRPr="00F86419">
        <w:rPr>
          <w:rFonts w:ascii="Apex Sans Medium" w:hAnsi="Apex Sans Medium"/>
          <w:color w:val="231F20"/>
          <w:spacing w:val="-4"/>
          <w:sz w:val="16"/>
        </w:rPr>
        <w:t>2023</w:t>
      </w:r>
      <w:r w:rsidRPr="00F86419">
        <w:rPr>
          <w:rFonts w:ascii="Apex Sans Medium" w:hAnsi="Apex Sans Medium"/>
          <w:color w:val="231F20"/>
          <w:sz w:val="16"/>
        </w:rPr>
        <w:tab/>
      </w:r>
      <w:r w:rsidRPr="00F86419">
        <w:rPr>
          <w:rFonts w:ascii="Apex Sans Medium" w:hAnsi="Apex Sans Medium"/>
          <w:color w:val="231F20"/>
          <w:position w:val="1"/>
          <w:sz w:val="16"/>
        </w:rPr>
        <w:t xml:space="preserve">Promo Mat. </w:t>
      </w:r>
      <w:r w:rsidRPr="00F86419">
        <w:rPr>
          <w:rFonts w:ascii="Apex Sans Medium" w:hAnsi="Apex Sans Medium"/>
          <w:color w:val="231F20"/>
          <w:spacing w:val="-4"/>
          <w:position w:val="1"/>
          <w:sz w:val="16"/>
        </w:rPr>
        <w:t>Code</w:t>
      </w:r>
    </w:p>
    <w:p w14:paraId="161DE81E" w14:textId="77777777" w:rsidR="004A1BAB" w:rsidRDefault="004A1BAB"/>
    <w:sectPr w:rsidR="004A1BAB" w:rsidSect="001D3E73">
      <w:type w:val="continuous"/>
      <w:pgSz w:w="12240" w:h="15840"/>
      <w:pgMar w:top="560" w:right="420" w:bottom="560" w:left="420" w:header="0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EB74" w14:textId="77777777" w:rsidR="004E7D81" w:rsidRDefault="004E7D81">
      <w:r>
        <w:separator/>
      </w:r>
    </w:p>
  </w:endnote>
  <w:endnote w:type="continuationSeparator" w:id="0">
    <w:p w14:paraId="21A2C766" w14:textId="77777777" w:rsidR="004E7D81" w:rsidRDefault="004E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ex Sans Medium">
    <w:altName w:val="Calibri"/>
    <w:charset w:val="A1"/>
    <w:family w:val="auto"/>
    <w:pitch w:val="variable"/>
    <w:sig w:usb0="800000AF" w:usb1="4000204A" w:usb2="00000000" w:usb3="00000000" w:csb0="0000008A" w:csb1="00000000"/>
  </w:font>
  <w:font w:name="Apex Sans Book">
    <w:altName w:val="Calibri"/>
    <w:charset w:val="A1"/>
    <w:family w:val="auto"/>
    <w:pitch w:val="variable"/>
    <w:sig w:usb0="800000AF" w:usb1="4000204A" w:usb2="00000000" w:usb3="00000000" w:csb0="0000008A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ex Sans Bold">
    <w:altName w:val="Apex Sans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ex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95E9" w14:textId="77777777" w:rsidR="00954AEB" w:rsidRDefault="004A42FA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C6C293" wp14:editId="3723783D">
              <wp:simplePos x="0" y="0"/>
              <wp:positionH relativeFrom="page">
                <wp:posOffset>3621405</wp:posOffset>
              </wp:positionH>
              <wp:positionV relativeFrom="page">
                <wp:posOffset>9696450</wp:posOffset>
              </wp:positionV>
              <wp:extent cx="530225" cy="17272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5C8F0" w14:textId="77777777" w:rsidR="00954AEB" w:rsidRDefault="004A42FA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Page</w:t>
                          </w:r>
                          <w:r>
                            <w:rPr>
                              <w:color w:val="231F2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color w:val="231F2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31F20"/>
                              <w:sz w:val="16"/>
                            </w:rPr>
                            <w:t>1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231F2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of</w:t>
                          </w:r>
                          <w:r>
                            <w:rPr>
                              <w:color w:val="231F2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color w:val="231F2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31F20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6C29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85.15pt;margin-top:763.5pt;width:41.75pt;height:13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" filled="f" stroked="f">
              <v:textbox inset="0,0,0,0">
                <w:txbxContent>
                  <w:p w14:paraId="2215C8F0" w14:textId="77777777" w:rsidR="00954AEB" w:rsidRDefault="004A42FA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Page</w:t>
                    </w:r>
                    <w:r>
                      <w:rPr>
                        <w:color w:val="231F2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z w:val="16"/>
                      </w:rPr>
                      <w:instrText xml:space="preserve"> PAGE </w:instrText>
                    </w:r>
                    <w:r>
                      <w:rPr>
                        <w:color w:val="231F20"/>
                        <w:sz w:val="16"/>
                      </w:rPr>
                      <w:fldChar w:fldCharType="separate"/>
                    </w:r>
                    <w:r>
                      <w:rPr>
                        <w:noProof/>
                        <w:color w:val="231F20"/>
                        <w:sz w:val="16"/>
                      </w:rPr>
                      <w:t>1</w:t>
                    </w:r>
                    <w:r>
                      <w:rPr>
                        <w:color w:val="231F20"/>
                        <w:sz w:val="16"/>
                      </w:rPr>
                      <w:fldChar w:fldCharType="end"/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of</w:t>
                    </w:r>
                    <w:r>
                      <w:rPr>
                        <w:color w:val="231F2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noProof/>
                        <w:color w:val="231F20"/>
                        <w:spacing w:val="-10"/>
                        <w:sz w:val="16"/>
                      </w:rPr>
                      <w:t>2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BB9A" w14:textId="77777777" w:rsidR="004E7D81" w:rsidRDefault="004E7D81">
      <w:r>
        <w:separator/>
      </w:r>
    </w:p>
  </w:footnote>
  <w:footnote w:type="continuationSeparator" w:id="0">
    <w:p w14:paraId="19291EE9" w14:textId="77777777" w:rsidR="004E7D81" w:rsidRDefault="004E7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5E8C"/>
    <w:multiLevelType w:val="hybridMultilevel"/>
    <w:tmpl w:val="092669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0FB1"/>
    <w:multiLevelType w:val="hybridMultilevel"/>
    <w:tmpl w:val="896A3398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81AF42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C0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A08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C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C8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44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7C6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4B24AF"/>
    <w:multiLevelType w:val="hybridMultilevel"/>
    <w:tmpl w:val="11C4CFDC"/>
    <w:lvl w:ilvl="0" w:tplc="BA48F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4C35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FEE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7AF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087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4C5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1C0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5EC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60A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144E8"/>
    <w:multiLevelType w:val="hybridMultilevel"/>
    <w:tmpl w:val="8EB8BACC"/>
    <w:lvl w:ilvl="0" w:tplc="CE6CB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8454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87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FE7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65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8A1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3E0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069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E3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80C24"/>
    <w:multiLevelType w:val="hybridMultilevel"/>
    <w:tmpl w:val="DCB6D710"/>
    <w:lvl w:ilvl="0" w:tplc="3D2E6420">
      <w:start w:val="1"/>
      <w:numFmt w:val="bullet"/>
      <w:lvlText w:val="•"/>
      <w:lvlJc w:val="left"/>
      <w:pPr>
        <w:tabs>
          <w:tab w:val="num" w:pos="-720"/>
        </w:tabs>
        <w:ind w:left="-720" w:hanging="360"/>
      </w:pPr>
      <w:rPr>
        <w:rFonts w:ascii="Arial" w:hAnsi="Arial" w:hint="default"/>
      </w:rPr>
    </w:lvl>
    <w:lvl w:ilvl="1" w:tplc="89F2898A" w:tentative="1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09CC1A5A" w:tentative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3" w:tplc="55E6E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4" w:tplc="EC5C2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5" w:tplc="EE723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6" w:tplc="FB2EA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7" w:tplc="D2D6E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8" w:tplc="D4764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</w:abstractNum>
  <w:abstractNum w:abstractNumId="5" w15:restartNumberingAfterBreak="0">
    <w:nsid w:val="307E11F7"/>
    <w:multiLevelType w:val="hybridMultilevel"/>
    <w:tmpl w:val="2C1456EE"/>
    <w:lvl w:ilvl="0" w:tplc="D08C244E">
      <w:numFmt w:val="bullet"/>
      <w:lvlText w:val="•"/>
      <w:lvlJc w:val="left"/>
      <w:pPr>
        <w:ind w:left="720" w:hanging="360"/>
      </w:pPr>
      <w:rPr>
        <w:rFonts w:ascii="Apex Sans Medium" w:eastAsia="Apex Sans Book" w:hAnsi="Apex Sans Medium" w:cs="Apex Sans Book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0AAA"/>
    <w:multiLevelType w:val="hybridMultilevel"/>
    <w:tmpl w:val="BA3C128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A6A72"/>
    <w:multiLevelType w:val="hybridMultilevel"/>
    <w:tmpl w:val="EB549420"/>
    <w:lvl w:ilvl="0" w:tplc="D08C244E">
      <w:numFmt w:val="bullet"/>
      <w:lvlText w:val="•"/>
      <w:lvlJc w:val="left"/>
      <w:pPr>
        <w:ind w:left="360" w:hanging="360"/>
      </w:pPr>
      <w:rPr>
        <w:rFonts w:ascii="Apex Sans Medium" w:eastAsia="Apex Sans Book" w:hAnsi="Apex Sans Medium" w:cs="Apex Sans Book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217CD5"/>
    <w:multiLevelType w:val="hybridMultilevel"/>
    <w:tmpl w:val="A014CB5E"/>
    <w:lvl w:ilvl="0" w:tplc="795AD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CBD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C7B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14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0C1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3A6C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8A8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64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DE7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C0A04"/>
    <w:multiLevelType w:val="hybridMultilevel"/>
    <w:tmpl w:val="D40C852C"/>
    <w:lvl w:ilvl="0" w:tplc="D08C244E">
      <w:numFmt w:val="bullet"/>
      <w:lvlText w:val="•"/>
      <w:lvlJc w:val="left"/>
      <w:pPr>
        <w:ind w:left="720" w:hanging="360"/>
      </w:pPr>
      <w:rPr>
        <w:rFonts w:ascii="Apex Sans Medium" w:eastAsia="Apex Sans Book" w:hAnsi="Apex Sans Medium" w:cs="Apex Sans Book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23BCF"/>
    <w:multiLevelType w:val="multilevel"/>
    <w:tmpl w:val="5BF2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A17556"/>
    <w:multiLevelType w:val="hybridMultilevel"/>
    <w:tmpl w:val="845C5260"/>
    <w:lvl w:ilvl="0" w:tplc="D08C244E">
      <w:numFmt w:val="bullet"/>
      <w:lvlText w:val="•"/>
      <w:lvlJc w:val="left"/>
      <w:pPr>
        <w:ind w:left="1440" w:hanging="360"/>
      </w:pPr>
      <w:rPr>
        <w:rFonts w:ascii="Apex Sans Medium" w:eastAsia="Apex Sans Book" w:hAnsi="Apex Sans Medium" w:cs="Apex Sans Book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4820D0"/>
    <w:multiLevelType w:val="multilevel"/>
    <w:tmpl w:val="141E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14EA6"/>
    <w:multiLevelType w:val="hybridMultilevel"/>
    <w:tmpl w:val="D034D1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115001">
    <w:abstractNumId w:val="10"/>
  </w:num>
  <w:num w:numId="2" w16cid:durableId="1674917343">
    <w:abstractNumId w:val="3"/>
  </w:num>
  <w:num w:numId="3" w16cid:durableId="1937205352">
    <w:abstractNumId w:val="12"/>
  </w:num>
  <w:num w:numId="4" w16cid:durableId="1811946134">
    <w:abstractNumId w:val="1"/>
  </w:num>
  <w:num w:numId="5" w16cid:durableId="855971595">
    <w:abstractNumId w:val="8"/>
  </w:num>
  <w:num w:numId="6" w16cid:durableId="769399512">
    <w:abstractNumId w:val="4"/>
  </w:num>
  <w:num w:numId="7" w16cid:durableId="658926546">
    <w:abstractNumId w:val="13"/>
  </w:num>
  <w:num w:numId="8" w16cid:durableId="350372724">
    <w:abstractNumId w:val="6"/>
  </w:num>
  <w:num w:numId="9" w16cid:durableId="1477065403">
    <w:abstractNumId w:val="5"/>
  </w:num>
  <w:num w:numId="10" w16cid:durableId="833105752">
    <w:abstractNumId w:val="2"/>
  </w:num>
  <w:num w:numId="11" w16cid:durableId="1589272680">
    <w:abstractNumId w:val="7"/>
  </w:num>
  <w:num w:numId="12" w16cid:durableId="1509710703">
    <w:abstractNumId w:val="9"/>
  </w:num>
  <w:num w:numId="13" w16cid:durableId="2106069712">
    <w:abstractNumId w:val="11"/>
  </w:num>
  <w:num w:numId="14" w16cid:durableId="29884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85C"/>
    <w:rsid w:val="001D3E73"/>
    <w:rsid w:val="00314A26"/>
    <w:rsid w:val="003A5A6E"/>
    <w:rsid w:val="004A1BAB"/>
    <w:rsid w:val="004A42FA"/>
    <w:rsid w:val="004C3BED"/>
    <w:rsid w:val="004E7D81"/>
    <w:rsid w:val="005347D8"/>
    <w:rsid w:val="00542A0B"/>
    <w:rsid w:val="005B463E"/>
    <w:rsid w:val="00644319"/>
    <w:rsid w:val="008339D2"/>
    <w:rsid w:val="009B4ADD"/>
    <w:rsid w:val="00A1222F"/>
    <w:rsid w:val="00A64185"/>
    <w:rsid w:val="00AE485C"/>
    <w:rsid w:val="00B24EB5"/>
    <w:rsid w:val="00B70C98"/>
    <w:rsid w:val="00C66E57"/>
    <w:rsid w:val="00F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9988"/>
  <w15:chartTrackingRefBased/>
  <w15:docId w15:val="{3167A67D-DF47-4C0A-89EB-1B74771B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E485C"/>
    <w:pPr>
      <w:widowControl w:val="0"/>
      <w:autoSpaceDE w:val="0"/>
      <w:autoSpaceDN w:val="0"/>
      <w:spacing w:after="0" w:line="240" w:lineRule="auto"/>
    </w:pPr>
    <w:rPr>
      <w:rFonts w:ascii="Apex Sans Book" w:eastAsia="Apex Sans Book" w:hAnsi="Apex Sans Book" w:cs="Apex Sans Book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E485C"/>
    <w:pPr>
      <w:ind w:left="343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E485C"/>
    <w:rPr>
      <w:rFonts w:ascii="Apex Sans Book" w:eastAsia="Apex Sans Book" w:hAnsi="Apex Sans Book" w:cs="Apex Sans Book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E485C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E485C"/>
    <w:rPr>
      <w:rFonts w:ascii="Apex Sans Book" w:eastAsia="Apex Sans Book" w:hAnsi="Apex Sans Book" w:cs="Apex Sans Book"/>
      <w:sz w:val="19"/>
      <w:szCs w:val="19"/>
      <w:lang w:val="en-US"/>
    </w:rPr>
  </w:style>
  <w:style w:type="paragraph" w:styleId="Title">
    <w:name w:val="Title"/>
    <w:basedOn w:val="Normal"/>
    <w:link w:val="TitleChar"/>
    <w:uiPriority w:val="1"/>
    <w:qFormat/>
    <w:rsid w:val="00AE485C"/>
    <w:pPr>
      <w:spacing w:before="80"/>
      <w:ind w:left="121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AE485C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A1">
    <w:name w:val="A1"/>
    <w:uiPriority w:val="99"/>
    <w:rsid w:val="00AE485C"/>
    <w:rPr>
      <w:rFonts w:cs="Apex Sans Bold"/>
      <w:b/>
      <w:bCs/>
      <w:color w:val="103970"/>
      <w:sz w:val="128"/>
      <w:szCs w:val="128"/>
    </w:rPr>
  </w:style>
  <w:style w:type="table" w:styleId="TableGrid">
    <w:name w:val="Table Grid"/>
    <w:basedOn w:val="TableNormal"/>
    <w:uiPriority w:val="39"/>
    <w:rsid w:val="005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4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57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34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52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89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54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10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David Quibod</dc:creator>
  <cp:keywords/>
  <dc:description/>
  <cp:lastModifiedBy>Winnie Lynne Sianda</cp:lastModifiedBy>
  <cp:revision>4</cp:revision>
  <dcterms:created xsi:type="dcterms:W3CDTF">2023-03-21T04:39:00Z</dcterms:created>
  <dcterms:modified xsi:type="dcterms:W3CDTF">2023-03-21T04:47:00Z</dcterms:modified>
</cp:coreProperties>
</file>