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1E0" w:firstRow="1" w:lastRow="1" w:firstColumn="1" w:lastColumn="1" w:noHBand="0" w:noVBand="0"/>
      </w:tblPr>
      <w:tblGrid>
        <w:gridCol w:w="2877"/>
        <w:gridCol w:w="4487"/>
        <w:gridCol w:w="1474"/>
      </w:tblGrid>
      <w:tr w:rsidR="005715EB" w:rsidRPr="0042778E" w:rsidTr="004239BE">
        <w:trPr>
          <w:trHeight w:val="1079"/>
        </w:trPr>
        <w:tc>
          <w:tcPr>
            <w:tcW w:w="2988" w:type="dxa"/>
          </w:tcPr>
          <w:p w:rsidR="005715EB" w:rsidRPr="0042778E" w:rsidRDefault="005715EB" w:rsidP="004239BE">
            <w:pPr>
              <w:spacing w:line="360" w:lineRule="auto"/>
              <w:jc w:val="center"/>
              <w:rPr>
                <w:rFonts w:cstheme="minorHAnsi"/>
                <w:bCs/>
                <w:sz w:val="20"/>
                <w:szCs w:val="20"/>
                <w:lang w:val="es-MX"/>
              </w:rPr>
            </w:pPr>
            <w:r w:rsidRPr="0042778E">
              <w:rPr>
                <w:rFonts w:cstheme="minorHAnsi"/>
                <w:noProof/>
                <w:sz w:val="20"/>
                <w:szCs w:val="20"/>
              </w:rPr>
              <w:drawing>
                <wp:inline distT="0" distB="0" distL="0" distR="0" wp14:anchorId="19ECAD36" wp14:editId="27BDAE23">
                  <wp:extent cx="1500187" cy="333375"/>
                  <wp:effectExtent l="0" t="0" r="5080" b="0"/>
                  <wp:docPr id="699173028" name="Imagen 3" descr="logo-new-slider | ITCA Fep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new-slider | ITCA Fepad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20799" cy="337956"/>
                          </a:xfrm>
                          <a:prstGeom prst="rect">
                            <a:avLst/>
                          </a:prstGeom>
                          <a:noFill/>
                          <a:ln>
                            <a:noFill/>
                          </a:ln>
                        </pic:spPr>
                      </pic:pic>
                    </a:graphicData>
                  </a:graphic>
                </wp:inline>
              </w:drawing>
            </w:r>
          </w:p>
        </w:tc>
        <w:tc>
          <w:tcPr>
            <w:tcW w:w="5580" w:type="dxa"/>
          </w:tcPr>
          <w:p w:rsidR="005715EB" w:rsidRPr="0042778E" w:rsidRDefault="005715EB" w:rsidP="004239BE">
            <w:pPr>
              <w:spacing w:line="276" w:lineRule="auto"/>
              <w:jc w:val="center"/>
              <w:rPr>
                <w:rFonts w:cstheme="minorHAnsi"/>
                <w:bCs/>
                <w:sz w:val="20"/>
                <w:szCs w:val="20"/>
                <w:lang w:val="pt-PT"/>
              </w:rPr>
            </w:pPr>
            <w:r w:rsidRPr="0042778E">
              <w:rPr>
                <w:rFonts w:cstheme="minorHAnsi"/>
                <w:bCs/>
                <w:sz w:val="20"/>
                <w:szCs w:val="20"/>
                <w:lang w:val="pt-PT"/>
              </w:rPr>
              <w:t>ITCA-FEPADE REGIONAL SANTA ANA</w:t>
            </w:r>
          </w:p>
          <w:p w:rsidR="005715EB" w:rsidRPr="0042778E" w:rsidRDefault="005715EB" w:rsidP="004239BE">
            <w:pPr>
              <w:spacing w:line="276" w:lineRule="auto"/>
              <w:jc w:val="center"/>
              <w:rPr>
                <w:rFonts w:cstheme="minorHAnsi"/>
                <w:bCs/>
                <w:sz w:val="20"/>
                <w:szCs w:val="20"/>
                <w:lang w:val="pt-PT"/>
              </w:rPr>
            </w:pPr>
            <w:r w:rsidRPr="0042778E">
              <w:rPr>
                <w:rFonts w:cstheme="minorHAnsi"/>
                <w:bCs/>
                <w:sz w:val="20"/>
                <w:szCs w:val="20"/>
                <w:lang w:val="pt-PT"/>
              </w:rPr>
              <w:t>REGIONAL SANTA ANA</w:t>
            </w:r>
          </w:p>
          <w:p w:rsidR="005715EB" w:rsidRPr="0042778E" w:rsidRDefault="005715EB" w:rsidP="004239BE">
            <w:pPr>
              <w:spacing w:line="276" w:lineRule="auto"/>
              <w:jc w:val="center"/>
              <w:rPr>
                <w:rFonts w:cstheme="minorHAnsi"/>
                <w:bCs/>
                <w:sz w:val="20"/>
                <w:szCs w:val="20"/>
                <w:lang w:val="es-MX"/>
              </w:rPr>
            </w:pPr>
            <w:r w:rsidRPr="0042778E">
              <w:rPr>
                <w:rFonts w:cstheme="minorHAnsi"/>
                <w:bCs/>
                <w:sz w:val="20"/>
                <w:szCs w:val="20"/>
                <w:lang w:val="es-MX"/>
              </w:rPr>
              <w:t xml:space="preserve">DEPARTAMENTO DE INGENIERÍA EN COMPUTACIÓN </w:t>
            </w:r>
          </w:p>
          <w:p w:rsidR="005715EB" w:rsidRPr="0042778E" w:rsidRDefault="005715EB" w:rsidP="004239BE">
            <w:pPr>
              <w:spacing w:line="276" w:lineRule="auto"/>
              <w:jc w:val="center"/>
              <w:rPr>
                <w:rFonts w:cstheme="minorHAnsi"/>
                <w:bCs/>
                <w:sz w:val="20"/>
                <w:szCs w:val="20"/>
                <w:lang w:val="es-MX"/>
              </w:rPr>
            </w:pPr>
            <w:r w:rsidRPr="0042778E">
              <w:rPr>
                <w:rFonts w:cstheme="minorHAnsi"/>
                <w:bCs/>
                <w:sz w:val="20"/>
                <w:szCs w:val="20"/>
                <w:lang w:val="es-MX"/>
              </w:rPr>
              <w:t>TECNICO EN INGENIERIA DE DESARROLLO DE SOFTWARE</w:t>
            </w:r>
          </w:p>
        </w:tc>
        <w:tc>
          <w:tcPr>
            <w:tcW w:w="1440" w:type="dxa"/>
          </w:tcPr>
          <w:p w:rsidR="005715EB" w:rsidRPr="0042778E" w:rsidRDefault="005715EB" w:rsidP="004239BE">
            <w:pPr>
              <w:spacing w:line="360" w:lineRule="auto"/>
              <w:jc w:val="center"/>
              <w:rPr>
                <w:rFonts w:cstheme="minorHAnsi"/>
                <w:bCs/>
                <w:sz w:val="20"/>
                <w:szCs w:val="20"/>
                <w:lang w:val="es-MX"/>
              </w:rPr>
            </w:pPr>
            <w:r w:rsidRPr="0042778E">
              <w:rPr>
                <w:rFonts w:cstheme="minorHAnsi"/>
                <w:noProof/>
                <w:sz w:val="20"/>
                <w:szCs w:val="20"/>
              </w:rPr>
              <w:drawing>
                <wp:inline distT="0" distB="0" distL="0" distR="0" wp14:anchorId="32CE2D10" wp14:editId="2AA38911">
                  <wp:extent cx="799200" cy="932400"/>
                  <wp:effectExtent l="0" t="0" r="0" b="1270"/>
                  <wp:docPr id="1162123341" name="Imagen 2" descr="Vista previa de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sta previa de imag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9200" cy="932400"/>
                          </a:xfrm>
                          <a:prstGeom prst="rect">
                            <a:avLst/>
                          </a:prstGeom>
                          <a:noFill/>
                          <a:ln>
                            <a:noFill/>
                          </a:ln>
                        </pic:spPr>
                      </pic:pic>
                    </a:graphicData>
                  </a:graphic>
                </wp:inline>
              </w:drawing>
            </w:r>
          </w:p>
          <w:p w:rsidR="005715EB" w:rsidRPr="0042778E" w:rsidRDefault="005715EB" w:rsidP="004239BE">
            <w:pPr>
              <w:spacing w:line="360" w:lineRule="auto"/>
              <w:jc w:val="center"/>
              <w:rPr>
                <w:rFonts w:cstheme="minorHAnsi"/>
                <w:bCs/>
                <w:sz w:val="20"/>
                <w:szCs w:val="20"/>
                <w:lang w:val="es-MX"/>
              </w:rPr>
            </w:pPr>
          </w:p>
          <w:p w:rsidR="005715EB" w:rsidRPr="0042778E" w:rsidRDefault="005715EB" w:rsidP="004239BE">
            <w:pPr>
              <w:spacing w:line="360" w:lineRule="auto"/>
              <w:jc w:val="center"/>
              <w:rPr>
                <w:rFonts w:cstheme="minorHAnsi"/>
                <w:bCs/>
                <w:sz w:val="20"/>
                <w:szCs w:val="20"/>
                <w:lang w:val="es-MX"/>
              </w:rPr>
            </w:pPr>
          </w:p>
        </w:tc>
      </w:tr>
    </w:tbl>
    <w:p w:rsidR="005715EB" w:rsidRPr="0042778E" w:rsidRDefault="005715EB" w:rsidP="005715EB">
      <w:pPr>
        <w:pBdr>
          <w:bottom w:val="single" w:sz="4" w:space="1" w:color="auto"/>
        </w:pBdr>
        <w:spacing w:line="360" w:lineRule="auto"/>
        <w:rPr>
          <w:rFonts w:cstheme="minorHAnsi"/>
          <w:smallCaps/>
          <w:sz w:val="20"/>
          <w:szCs w:val="20"/>
        </w:rPr>
      </w:pPr>
      <w:r w:rsidRPr="0042778E">
        <w:rPr>
          <w:rFonts w:cstheme="minorHAnsi"/>
          <w:bCs/>
          <w:smallCaps/>
          <w:sz w:val="20"/>
          <w:szCs w:val="20"/>
        </w:rPr>
        <w:t>DOCENTE:</w:t>
      </w:r>
      <w:r w:rsidRPr="0042778E">
        <w:rPr>
          <w:rFonts w:cstheme="minorHAnsi"/>
          <w:smallCaps/>
          <w:sz w:val="20"/>
          <w:szCs w:val="20"/>
        </w:rPr>
        <w:t xml:space="preserve"> HENRI MARTÍNEZ </w:t>
      </w:r>
    </w:p>
    <w:p w:rsidR="005715EB" w:rsidRPr="0042778E" w:rsidRDefault="005715EB" w:rsidP="005715EB">
      <w:pPr>
        <w:pBdr>
          <w:bottom w:val="single" w:sz="4" w:space="1" w:color="auto"/>
        </w:pBdr>
        <w:spacing w:line="360" w:lineRule="auto"/>
        <w:rPr>
          <w:rFonts w:cstheme="minorHAnsi"/>
          <w:bCs/>
          <w:smallCaps/>
          <w:sz w:val="20"/>
          <w:szCs w:val="20"/>
        </w:rPr>
      </w:pPr>
      <w:r w:rsidRPr="0042778E">
        <w:rPr>
          <w:rFonts w:cstheme="minorHAnsi"/>
          <w:bCs/>
          <w:sz w:val="20"/>
          <w:szCs w:val="20"/>
        </w:rPr>
        <w:t>CICLO</w:t>
      </w:r>
      <w:r w:rsidRPr="0042778E">
        <w:rPr>
          <w:rFonts w:cstheme="minorHAnsi"/>
          <w:bCs/>
          <w:smallCaps/>
          <w:sz w:val="20"/>
          <w:szCs w:val="20"/>
        </w:rPr>
        <w:t>: 01 2026</w:t>
      </w:r>
    </w:p>
    <w:p w:rsidR="005715EB" w:rsidRPr="0042778E" w:rsidRDefault="005715EB" w:rsidP="005715EB">
      <w:pPr>
        <w:spacing w:line="360" w:lineRule="auto"/>
        <w:jc w:val="center"/>
        <w:rPr>
          <w:rFonts w:cstheme="minorHAnsi"/>
          <w:smallCaps/>
          <w:sz w:val="20"/>
          <w:szCs w:val="20"/>
        </w:rPr>
      </w:pPr>
      <w:r w:rsidRPr="0042778E">
        <w:rPr>
          <w:rFonts w:cstheme="minorHAnsi"/>
          <w:smallCaps/>
          <w:sz w:val="20"/>
          <w:szCs w:val="20"/>
        </w:rPr>
        <w:t>Propuesta De Trabajo De Modulo (</w:t>
      </w:r>
      <w:proofErr w:type="spellStart"/>
      <w:r w:rsidRPr="0042778E">
        <w:rPr>
          <w:rFonts w:cstheme="minorHAnsi"/>
          <w:smallCaps/>
          <w:sz w:val="20"/>
          <w:szCs w:val="20"/>
        </w:rPr>
        <w:t>ads</w:t>
      </w:r>
      <w:proofErr w:type="spellEnd"/>
      <w:r w:rsidRPr="0042778E">
        <w:rPr>
          <w:rFonts w:cstheme="minorHAnsi"/>
          <w:smallCaps/>
          <w:sz w:val="20"/>
          <w:szCs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5"/>
        <w:gridCol w:w="2337"/>
        <w:gridCol w:w="2952"/>
        <w:gridCol w:w="830"/>
        <w:gridCol w:w="1734"/>
      </w:tblGrid>
      <w:tr w:rsidR="005715EB" w:rsidRPr="0042778E" w:rsidTr="004239BE">
        <w:tc>
          <w:tcPr>
            <w:tcW w:w="1008" w:type="dxa"/>
          </w:tcPr>
          <w:p w:rsidR="005715EB" w:rsidRPr="0042778E" w:rsidRDefault="005715EB" w:rsidP="004239BE">
            <w:pPr>
              <w:tabs>
                <w:tab w:val="left" w:pos="1029"/>
              </w:tabs>
              <w:rPr>
                <w:rFonts w:cstheme="minorHAnsi"/>
                <w:sz w:val="20"/>
                <w:szCs w:val="20"/>
              </w:rPr>
            </w:pPr>
            <w:r w:rsidRPr="0042778E">
              <w:rPr>
                <w:rFonts w:cstheme="minorHAnsi"/>
                <w:sz w:val="20"/>
                <w:szCs w:val="20"/>
              </w:rPr>
              <w:t>Grupo:</w:t>
            </w:r>
          </w:p>
        </w:tc>
        <w:tc>
          <w:tcPr>
            <w:tcW w:w="2700" w:type="dxa"/>
            <w:tcBorders>
              <w:right w:val="single" w:sz="4" w:space="0" w:color="auto"/>
            </w:tcBorders>
          </w:tcPr>
          <w:p w:rsidR="005715EB" w:rsidRPr="0042778E" w:rsidRDefault="005715EB" w:rsidP="004239BE">
            <w:pPr>
              <w:tabs>
                <w:tab w:val="left" w:pos="1029"/>
              </w:tabs>
              <w:rPr>
                <w:rFonts w:cstheme="minorHAnsi"/>
                <w:sz w:val="20"/>
                <w:szCs w:val="20"/>
              </w:rPr>
            </w:pPr>
          </w:p>
        </w:tc>
        <w:tc>
          <w:tcPr>
            <w:tcW w:w="3420" w:type="dxa"/>
            <w:tcBorders>
              <w:top w:val="nil"/>
              <w:left w:val="single" w:sz="4" w:space="0" w:color="auto"/>
              <w:bottom w:val="nil"/>
              <w:right w:val="single" w:sz="4" w:space="0" w:color="auto"/>
            </w:tcBorders>
          </w:tcPr>
          <w:p w:rsidR="005715EB" w:rsidRPr="0042778E" w:rsidRDefault="005715EB" w:rsidP="004239BE">
            <w:pPr>
              <w:tabs>
                <w:tab w:val="left" w:pos="1029"/>
              </w:tabs>
              <w:rPr>
                <w:rFonts w:cstheme="minorHAnsi"/>
                <w:sz w:val="20"/>
                <w:szCs w:val="20"/>
              </w:rPr>
            </w:pPr>
          </w:p>
        </w:tc>
        <w:tc>
          <w:tcPr>
            <w:tcW w:w="918" w:type="dxa"/>
            <w:tcBorders>
              <w:left w:val="single" w:sz="4" w:space="0" w:color="auto"/>
            </w:tcBorders>
          </w:tcPr>
          <w:p w:rsidR="005715EB" w:rsidRPr="0042778E" w:rsidRDefault="005715EB" w:rsidP="004239BE">
            <w:pPr>
              <w:tabs>
                <w:tab w:val="left" w:pos="1029"/>
              </w:tabs>
              <w:rPr>
                <w:rFonts w:cstheme="minorHAnsi"/>
                <w:sz w:val="20"/>
                <w:szCs w:val="20"/>
              </w:rPr>
            </w:pPr>
            <w:r w:rsidRPr="0042778E">
              <w:rPr>
                <w:rFonts w:cstheme="minorHAnsi"/>
                <w:sz w:val="20"/>
                <w:szCs w:val="20"/>
              </w:rPr>
              <w:t>#</w:t>
            </w:r>
          </w:p>
        </w:tc>
        <w:tc>
          <w:tcPr>
            <w:tcW w:w="1994" w:type="dxa"/>
          </w:tcPr>
          <w:p w:rsidR="005715EB" w:rsidRPr="0042778E" w:rsidRDefault="005715EB" w:rsidP="004239BE">
            <w:pPr>
              <w:tabs>
                <w:tab w:val="left" w:pos="1029"/>
              </w:tabs>
              <w:rPr>
                <w:rFonts w:cstheme="minorHAnsi"/>
                <w:sz w:val="20"/>
                <w:szCs w:val="20"/>
              </w:rPr>
            </w:pPr>
          </w:p>
        </w:tc>
      </w:tr>
    </w:tbl>
    <w:p w:rsidR="005715EB" w:rsidRPr="0042778E" w:rsidRDefault="005715EB" w:rsidP="005715EB">
      <w:pPr>
        <w:tabs>
          <w:tab w:val="left" w:pos="1029"/>
        </w:tabs>
        <w:rPr>
          <w:rFonts w:cstheme="minorHAnsi"/>
          <w:sz w:val="20"/>
          <w:szCs w:val="20"/>
        </w:rPr>
      </w:pPr>
    </w:p>
    <w:p w:rsidR="005715EB" w:rsidRPr="0042778E" w:rsidRDefault="005715EB" w:rsidP="005715EB">
      <w:pPr>
        <w:tabs>
          <w:tab w:val="left" w:pos="1029"/>
        </w:tabs>
        <w:rPr>
          <w:rFonts w:cstheme="minorHAnsi"/>
          <w:sz w:val="20"/>
          <w:szCs w:val="20"/>
        </w:rPr>
      </w:pPr>
      <w:r w:rsidRPr="0042778E">
        <w:rPr>
          <w:rFonts w:cstheme="minorHAnsi"/>
          <w:sz w:val="20"/>
          <w:szCs w:val="20"/>
        </w:rPr>
        <w:t>Estudiantes:</w:t>
      </w:r>
    </w:p>
    <w:tbl>
      <w:tblPr>
        <w:tblStyle w:val="Tablaconcuadrcula"/>
        <w:tblW w:w="0" w:type="auto"/>
        <w:tblLook w:val="04A0" w:firstRow="1" w:lastRow="0" w:firstColumn="1" w:lastColumn="0" w:noHBand="0" w:noVBand="1"/>
      </w:tblPr>
      <w:tblGrid>
        <w:gridCol w:w="2207"/>
        <w:gridCol w:w="2207"/>
        <w:gridCol w:w="2207"/>
        <w:gridCol w:w="2207"/>
      </w:tblGrid>
      <w:tr w:rsidR="005715EB" w:rsidRPr="0042778E" w:rsidTr="004239BE">
        <w:tc>
          <w:tcPr>
            <w:tcW w:w="2207" w:type="dxa"/>
          </w:tcPr>
          <w:p w:rsidR="005715EB" w:rsidRPr="0042778E" w:rsidRDefault="005715EB" w:rsidP="004239BE">
            <w:pPr>
              <w:tabs>
                <w:tab w:val="left" w:pos="1029"/>
              </w:tabs>
              <w:rPr>
                <w:rFonts w:cstheme="minorHAnsi"/>
                <w:bCs/>
                <w:sz w:val="20"/>
                <w:szCs w:val="20"/>
              </w:rPr>
            </w:pPr>
            <w:r w:rsidRPr="0042778E">
              <w:rPr>
                <w:rFonts w:cstheme="minorHAnsi"/>
                <w:bCs/>
                <w:sz w:val="20"/>
                <w:szCs w:val="20"/>
              </w:rPr>
              <w:t>Carnet</w:t>
            </w:r>
          </w:p>
        </w:tc>
        <w:tc>
          <w:tcPr>
            <w:tcW w:w="2207" w:type="dxa"/>
          </w:tcPr>
          <w:p w:rsidR="005715EB" w:rsidRPr="0042778E" w:rsidRDefault="005715EB" w:rsidP="004239BE">
            <w:pPr>
              <w:tabs>
                <w:tab w:val="left" w:pos="1029"/>
              </w:tabs>
              <w:rPr>
                <w:rFonts w:cstheme="minorHAnsi"/>
                <w:bCs/>
                <w:sz w:val="20"/>
                <w:szCs w:val="20"/>
              </w:rPr>
            </w:pPr>
            <w:r w:rsidRPr="0042778E">
              <w:rPr>
                <w:rFonts w:cstheme="minorHAnsi"/>
                <w:bCs/>
                <w:sz w:val="20"/>
                <w:szCs w:val="20"/>
              </w:rPr>
              <w:t>Nombre</w:t>
            </w:r>
          </w:p>
        </w:tc>
        <w:tc>
          <w:tcPr>
            <w:tcW w:w="2207" w:type="dxa"/>
          </w:tcPr>
          <w:p w:rsidR="005715EB" w:rsidRPr="0042778E" w:rsidRDefault="005715EB" w:rsidP="004239BE">
            <w:pPr>
              <w:tabs>
                <w:tab w:val="left" w:pos="1029"/>
              </w:tabs>
              <w:rPr>
                <w:rFonts w:cstheme="minorHAnsi"/>
                <w:bCs/>
                <w:sz w:val="20"/>
                <w:szCs w:val="20"/>
              </w:rPr>
            </w:pPr>
            <w:r w:rsidRPr="0042778E">
              <w:rPr>
                <w:rFonts w:cstheme="minorHAnsi"/>
                <w:bCs/>
                <w:sz w:val="20"/>
                <w:szCs w:val="20"/>
              </w:rPr>
              <w:t>Correo</w:t>
            </w:r>
          </w:p>
        </w:tc>
        <w:tc>
          <w:tcPr>
            <w:tcW w:w="2207" w:type="dxa"/>
          </w:tcPr>
          <w:p w:rsidR="005715EB" w:rsidRPr="0042778E" w:rsidRDefault="005715EB" w:rsidP="004239BE">
            <w:pPr>
              <w:tabs>
                <w:tab w:val="left" w:pos="1029"/>
              </w:tabs>
              <w:rPr>
                <w:rFonts w:cstheme="minorHAnsi"/>
                <w:bCs/>
                <w:sz w:val="20"/>
                <w:szCs w:val="20"/>
              </w:rPr>
            </w:pPr>
            <w:r w:rsidRPr="0042778E">
              <w:rPr>
                <w:rFonts w:cstheme="minorHAnsi"/>
                <w:bCs/>
                <w:sz w:val="20"/>
                <w:szCs w:val="20"/>
              </w:rPr>
              <w:t>Firma</w:t>
            </w:r>
          </w:p>
        </w:tc>
      </w:tr>
      <w:tr w:rsidR="005715EB" w:rsidRPr="0042778E" w:rsidTr="004239BE">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r>
      <w:tr w:rsidR="005715EB" w:rsidRPr="0042778E" w:rsidTr="004239BE">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r>
      <w:tr w:rsidR="005715EB" w:rsidRPr="0042778E" w:rsidTr="004239BE">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r>
      <w:tr w:rsidR="005715EB" w:rsidRPr="0042778E" w:rsidTr="004239BE">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r>
      <w:tr w:rsidR="005715EB" w:rsidRPr="0042778E" w:rsidTr="004239BE">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r>
      <w:tr w:rsidR="005715EB" w:rsidRPr="0042778E" w:rsidTr="004239BE">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c>
          <w:tcPr>
            <w:tcW w:w="2207" w:type="dxa"/>
          </w:tcPr>
          <w:p w:rsidR="005715EB" w:rsidRPr="0042778E" w:rsidRDefault="005715EB" w:rsidP="004239BE">
            <w:pPr>
              <w:tabs>
                <w:tab w:val="left" w:pos="1029"/>
              </w:tabs>
              <w:rPr>
                <w:rFonts w:cstheme="minorHAnsi"/>
                <w:sz w:val="20"/>
                <w:szCs w:val="20"/>
              </w:rPr>
            </w:pPr>
          </w:p>
        </w:tc>
      </w:tr>
    </w:tbl>
    <w:p w:rsidR="005715EB" w:rsidRPr="0042778E" w:rsidRDefault="005715EB" w:rsidP="005715EB">
      <w:pPr>
        <w:tabs>
          <w:tab w:val="left" w:pos="1029"/>
          <w:tab w:val="left" w:pos="7920"/>
        </w:tabs>
        <w:spacing w:line="360" w:lineRule="auto"/>
        <w:rPr>
          <w:rFonts w:cstheme="minorHAnsi"/>
          <w:sz w:val="20"/>
          <w:szCs w:val="20"/>
        </w:rPr>
      </w:pPr>
      <w:bookmarkStart w:id="0" w:name="_Hlk229726070"/>
      <w:r w:rsidRPr="0042778E">
        <w:rPr>
          <w:rFonts w:cstheme="minorHAnsi"/>
          <w:sz w:val="20"/>
          <w:szCs w:val="20"/>
        </w:rPr>
        <w:br/>
      </w:r>
      <w:r w:rsidRPr="0042778E">
        <w:rPr>
          <w:rFonts w:cstheme="minorHAnsi"/>
          <w:sz w:val="20"/>
          <w:szCs w:val="20"/>
        </w:rPr>
        <w:t>Propuesta No:                    Fecha de presentación:          /     /2024</w:t>
      </w:r>
      <w:bookmarkEnd w:id="0"/>
      <w:r w:rsidRPr="0042778E">
        <w:rPr>
          <w:rFonts w:cstheme="minorHAnsi"/>
          <w:sz w:val="20"/>
          <w:szCs w:val="20"/>
        </w:rPr>
        <w:tab/>
      </w:r>
    </w:p>
    <w:tbl>
      <w:tblPr>
        <w:tblW w:w="9449" w:type="dxa"/>
        <w:tblInd w:w="-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449"/>
      </w:tblGrid>
      <w:tr w:rsidR="005715EB" w:rsidRPr="0042778E" w:rsidTr="005715EB">
        <w:tblPrEx>
          <w:tblCellMar>
            <w:top w:w="0" w:type="dxa"/>
            <w:bottom w:w="0" w:type="dxa"/>
          </w:tblCellMar>
        </w:tblPrEx>
        <w:trPr>
          <w:trHeight w:val="4319"/>
        </w:trPr>
        <w:tc>
          <w:tcPr>
            <w:tcW w:w="9449" w:type="dxa"/>
          </w:tcPr>
          <w:p w:rsidR="005715EB" w:rsidRPr="0042778E" w:rsidRDefault="005715EB" w:rsidP="005715EB">
            <w:pPr>
              <w:pBdr>
                <w:top w:val="single" w:sz="4" w:space="1" w:color="auto"/>
                <w:left w:val="single" w:sz="4" w:space="2" w:color="auto"/>
                <w:bottom w:val="single" w:sz="4" w:space="1" w:color="auto"/>
                <w:right w:val="single" w:sz="4" w:space="4" w:color="auto"/>
              </w:pBdr>
              <w:tabs>
                <w:tab w:val="left" w:pos="1029"/>
              </w:tabs>
              <w:spacing w:line="360" w:lineRule="auto"/>
              <w:rPr>
                <w:rFonts w:cstheme="minorHAnsi"/>
                <w:sz w:val="20"/>
                <w:szCs w:val="20"/>
              </w:rPr>
            </w:pPr>
            <w:r w:rsidRPr="0042778E">
              <w:rPr>
                <w:rFonts w:cstheme="minorHAnsi"/>
                <w:noProof/>
                <w:sz w:val="20"/>
                <w:szCs w:val="20"/>
              </w:rPr>
              <mc:AlternateContent>
                <mc:Choice Requires="wps">
                  <w:drawing>
                    <wp:anchor distT="0" distB="0" distL="114300" distR="114300" simplePos="0" relativeHeight="251660288" behindDoc="0" locked="0" layoutInCell="1" allowOverlap="1" wp14:anchorId="2727B97F" wp14:editId="3A040C09">
                      <wp:simplePos x="0" y="0"/>
                      <wp:positionH relativeFrom="column">
                        <wp:posOffset>2256790</wp:posOffset>
                      </wp:positionH>
                      <wp:positionV relativeFrom="paragraph">
                        <wp:posOffset>17145</wp:posOffset>
                      </wp:positionV>
                      <wp:extent cx="154940" cy="139700"/>
                      <wp:effectExtent l="6350" t="10795" r="10160" b="11430"/>
                      <wp:wrapNone/>
                      <wp:docPr id="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940" cy="1397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517676" id="Rectangle 12" o:spid="_x0000_s1026" style="position:absolute;margin-left:177.7pt;margin-top:1.35pt;width:12.2pt;height: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"/>
                  </w:pict>
                </mc:Fallback>
              </mc:AlternateContent>
            </w:r>
            <w:r w:rsidRPr="0042778E">
              <w:rPr>
                <w:rFonts w:cstheme="minorHAnsi"/>
                <w:noProof/>
                <w:sz w:val="20"/>
                <w:szCs w:val="20"/>
              </w:rPr>
              <mc:AlternateContent>
                <mc:Choice Requires="wps">
                  <w:drawing>
                    <wp:anchor distT="0" distB="0" distL="114300" distR="114300" simplePos="0" relativeHeight="251659264" behindDoc="0" locked="0" layoutInCell="1" allowOverlap="1" wp14:anchorId="484E9960" wp14:editId="0A5EC521">
                      <wp:simplePos x="0" y="0"/>
                      <wp:positionH relativeFrom="column">
                        <wp:posOffset>1469390</wp:posOffset>
                      </wp:positionH>
                      <wp:positionV relativeFrom="paragraph">
                        <wp:posOffset>17145</wp:posOffset>
                      </wp:positionV>
                      <wp:extent cx="154940" cy="139700"/>
                      <wp:effectExtent l="7620" t="10795" r="8890" b="11430"/>
                      <wp:wrapNone/>
                      <wp:docPr id="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940" cy="1397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D0A78F" id="Rectangle 11" o:spid="_x0000_s1026" style="position:absolute;margin-left:115.7pt;margin-top:1.35pt;width:12.2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"/>
                  </w:pict>
                </mc:Fallback>
              </mc:AlternateContent>
            </w:r>
            <w:r w:rsidRPr="0042778E">
              <w:rPr>
                <w:rFonts w:cstheme="minorHAnsi"/>
                <w:sz w:val="20"/>
                <w:szCs w:val="20"/>
              </w:rPr>
              <w:t xml:space="preserve">Resolución de la Propuesta:        Aceptada          Denegada             Fecha de resolución: ____/____/ 2026                </w:t>
            </w:r>
          </w:p>
          <w:p w:rsidR="005715EB" w:rsidRPr="0042778E" w:rsidRDefault="005715EB" w:rsidP="005715EB">
            <w:pPr>
              <w:tabs>
                <w:tab w:val="left" w:pos="1029"/>
              </w:tabs>
              <w:rPr>
                <w:rFonts w:cstheme="minorHAnsi"/>
                <w:sz w:val="20"/>
                <w:szCs w:val="20"/>
              </w:rPr>
            </w:pPr>
            <w:r w:rsidRPr="0042778E">
              <w:rPr>
                <w:rFonts w:cstheme="minorHAnsi"/>
                <w:sz w:val="20"/>
                <w:szCs w:val="20"/>
              </w:rPr>
              <w:t>Observaciones</w:t>
            </w:r>
          </w:p>
          <w:p w:rsidR="005715EB" w:rsidRPr="0042778E" w:rsidRDefault="005715EB" w:rsidP="005715EB">
            <w:pPr>
              <w:tabs>
                <w:tab w:val="left" w:pos="1029"/>
              </w:tabs>
              <w:rPr>
                <w:rFonts w:cstheme="minorHAnsi"/>
                <w:sz w:val="20"/>
                <w:szCs w:val="20"/>
              </w:rPr>
            </w:pPr>
            <w:r w:rsidRPr="0042778E">
              <w:rPr>
                <w:rFonts w:cstheme="minorHAnsi"/>
                <w:sz w:val="20"/>
                <w:szCs w:val="20"/>
              </w:rPr>
              <w:t>_____________________________________________________________________________________________</w:t>
            </w:r>
          </w:p>
          <w:p w:rsidR="005715EB" w:rsidRPr="0042778E" w:rsidRDefault="005715EB" w:rsidP="005715EB">
            <w:pPr>
              <w:tabs>
                <w:tab w:val="left" w:pos="1029"/>
              </w:tabs>
              <w:rPr>
                <w:rFonts w:cstheme="minorHAnsi"/>
                <w:sz w:val="20"/>
                <w:szCs w:val="20"/>
              </w:rPr>
            </w:pPr>
            <w:r w:rsidRPr="0042778E">
              <w:rPr>
                <w:rFonts w:cstheme="minorHAnsi"/>
                <w:sz w:val="20"/>
                <w:szCs w:val="20"/>
              </w:rPr>
              <w:t>_____________________________________________________________________________________________</w:t>
            </w:r>
          </w:p>
          <w:p w:rsidR="005715EB" w:rsidRPr="0042778E" w:rsidRDefault="005715EB" w:rsidP="005715EB">
            <w:pPr>
              <w:tabs>
                <w:tab w:val="left" w:pos="1029"/>
              </w:tabs>
              <w:rPr>
                <w:rFonts w:cstheme="minorHAnsi"/>
                <w:sz w:val="20"/>
                <w:szCs w:val="20"/>
              </w:rPr>
            </w:pPr>
            <w:r w:rsidRPr="0042778E">
              <w:rPr>
                <w:rFonts w:cstheme="minorHAnsi"/>
                <w:sz w:val="20"/>
                <w:szCs w:val="20"/>
              </w:rPr>
              <w:t>_____________________________________________________________________________________________</w:t>
            </w:r>
          </w:p>
          <w:p w:rsidR="005715EB" w:rsidRPr="0042778E" w:rsidRDefault="005715EB" w:rsidP="005715EB">
            <w:pPr>
              <w:tabs>
                <w:tab w:val="left" w:pos="1029"/>
              </w:tabs>
              <w:rPr>
                <w:rFonts w:cstheme="minorHAnsi"/>
                <w:sz w:val="20"/>
                <w:szCs w:val="20"/>
              </w:rPr>
            </w:pPr>
          </w:p>
          <w:p w:rsidR="005715EB" w:rsidRPr="0042778E" w:rsidRDefault="005715EB" w:rsidP="005715EB">
            <w:pPr>
              <w:tabs>
                <w:tab w:val="left" w:pos="1029"/>
              </w:tabs>
              <w:jc w:val="center"/>
              <w:rPr>
                <w:rFonts w:cstheme="minorHAnsi"/>
                <w:sz w:val="20"/>
                <w:szCs w:val="20"/>
              </w:rPr>
            </w:pPr>
            <w:r w:rsidRPr="0042778E">
              <w:rPr>
                <w:rFonts w:cstheme="minorHAnsi"/>
                <w:sz w:val="20"/>
                <w:szCs w:val="20"/>
              </w:rPr>
              <w:t>Firma</w:t>
            </w:r>
          </w:p>
          <w:p w:rsidR="005715EB" w:rsidRPr="0042778E" w:rsidRDefault="005715EB" w:rsidP="005715EB">
            <w:pPr>
              <w:tabs>
                <w:tab w:val="left" w:pos="1029"/>
              </w:tabs>
              <w:jc w:val="center"/>
              <w:rPr>
                <w:rFonts w:cstheme="minorHAnsi"/>
                <w:sz w:val="20"/>
                <w:szCs w:val="20"/>
              </w:rPr>
            </w:pPr>
            <w:r w:rsidRPr="0042778E">
              <w:rPr>
                <w:rFonts w:cstheme="minorHAnsi"/>
                <w:sz w:val="20"/>
                <w:szCs w:val="20"/>
              </w:rPr>
              <w:t>____________</w:t>
            </w:r>
          </w:p>
          <w:p w:rsidR="005715EB" w:rsidRPr="0042778E" w:rsidRDefault="005715EB" w:rsidP="005715EB">
            <w:pPr>
              <w:tabs>
                <w:tab w:val="left" w:pos="1029"/>
              </w:tabs>
              <w:jc w:val="center"/>
              <w:rPr>
                <w:rFonts w:cstheme="minorHAnsi"/>
                <w:sz w:val="20"/>
                <w:szCs w:val="20"/>
              </w:rPr>
            </w:pPr>
            <w:r w:rsidRPr="0042778E">
              <w:rPr>
                <w:rFonts w:cstheme="minorHAnsi"/>
                <w:sz w:val="20"/>
                <w:szCs w:val="20"/>
              </w:rPr>
              <w:t>Henry</w:t>
            </w:r>
          </w:p>
        </w:tc>
      </w:tr>
    </w:tbl>
    <w:p w:rsidR="005715EB" w:rsidRPr="0042778E" w:rsidRDefault="005715EB" w:rsidP="005715EB">
      <w:pPr>
        <w:tabs>
          <w:tab w:val="left" w:pos="1029"/>
        </w:tabs>
        <w:rPr>
          <w:rFonts w:cstheme="minorHAnsi"/>
          <w:sz w:val="20"/>
          <w:szCs w:val="20"/>
        </w:rPr>
      </w:pPr>
    </w:p>
    <w:p w:rsidR="00BA2506" w:rsidRPr="0042778E" w:rsidRDefault="00BA2506" w:rsidP="00BA2506">
      <w:pPr>
        <w:tabs>
          <w:tab w:val="left" w:pos="1029"/>
        </w:tabs>
        <w:rPr>
          <w:rFonts w:cstheme="minorHAnsi"/>
          <w:sz w:val="20"/>
          <w:szCs w:val="20"/>
        </w:rPr>
      </w:pPr>
      <w:r w:rsidRPr="0042778E">
        <w:rPr>
          <w:rFonts w:cstheme="minorHAnsi"/>
          <w:sz w:val="20"/>
          <w:szCs w:val="20"/>
        </w:rPr>
        <w:lastRenderedPageBreak/>
        <w:t>1. PROPUESTA - TIENDA DE ACCESORIOS PARA CÁMARAS DE MANO</w:t>
      </w:r>
    </w:p>
    <w:p w:rsidR="00BA2506" w:rsidRPr="0042778E" w:rsidRDefault="00BA2506" w:rsidP="00BA2506">
      <w:pPr>
        <w:tabs>
          <w:tab w:val="left" w:pos="1029"/>
        </w:tabs>
        <w:rPr>
          <w:rFonts w:cstheme="minorHAnsi"/>
          <w:sz w:val="20"/>
          <w:szCs w:val="20"/>
        </w:rPr>
      </w:pPr>
      <w:r w:rsidRPr="0042778E">
        <w:rPr>
          <w:rFonts w:cstheme="minorHAnsi"/>
          <w:sz w:val="20"/>
          <w:szCs w:val="20"/>
        </w:rPr>
        <w:t>Título del proyecto</w:t>
      </w:r>
    </w:p>
    <w:p w:rsidR="00BA2506" w:rsidRPr="0042778E" w:rsidRDefault="00BA2506" w:rsidP="00BA2506">
      <w:pPr>
        <w:tabs>
          <w:tab w:val="left" w:pos="1029"/>
        </w:tabs>
        <w:rPr>
          <w:rFonts w:cstheme="minorHAnsi"/>
          <w:sz w:val="20"/>
          <w:szCs w:val="20"/>
        </w:rPr>
      </w:pPr>
      <w:proofErr w:type="spellStart"/>
      <w:r w:rsidRPr="0042778E">
        <w:rPr>
          <w:rFonts w:cstheme="minorHAnsi"/>
          <w:sz w:val="20"/>
          <w:szCs w:val="20"/>
        </w:rPr>
        <w:t>FotoPro</w:t>
      </w:r>
      <w:proofErr w:type="spellEnd"/>
      <w:r w:rsidRPr="0042778E">
        <w:rPr>
          <w:rFonts w:cstheme="minorHAnsi"/>
          <w:sz w:val="20"/>
          <w:szCs w:val="20"/>
        </w:rPr>
        <w:t xml:space="preserve"> </w:t>
      </w:r>
      <w:proofErr w:type="spellStart"/>
      <w:r w:rsidRPr="0042778E">
        <w:rPr>
          <w:rFonts w:cstheme="minorHAnsi"/>
          <w:sz w:val="20"/>
          <w:szCs w:val="20"/>
        </w:rPr>
        <w:t>Gear</w:t>
      </w:r>
      <w:proofErr w:type="spellEnd"/>
      <w:r w:rsidRPr="0042778E">
        <w:rPr>
          <w:rFonts w:cstheme="minorHAnsi"/>
          <w:sz w:val="20"/>
          <w:szCs w:val="20"/>
        </w:rPr>
        <w:t xml:space="preserve">: Desarrollo de una Tienda en Línea Especializada en Accesorios para Cámaras DSLR, </w:t>
      </w:r>
      <w:proofErr w:type="spellStart"/>
      <w:r w:rsidRPr="0042778E">
        <w:rPr>
          <w:rFonts w:cstheme="minorHAnsi"/>
          <w:sz w:val="20"/>
          <w:szCs w:val="20"/>
        </w:rPr>
        <w:t>Mirrorless</w:t>
      </w:r>
      <w:proofErr w:type="spellEnd"/>
      <w:r w:rsidRPr="0042778E">
        <w:rPr>
          <w:rFonts w:cstheme="minorHAnsi"/>
          <w:sz w:val="20"/>
          <w:szCs w:val="20"/>
        </w:rPr>
        <w:t xml:space="preserve"> y Cámaras de Mano</w:t>
      </w:r>
    </w:p>
    <w:p w:rsidR="00BA2506" w:rsidRPr="0042778E" w:rsidRDefault="00BA2506" w:rsidP="0042778E">
      <w:pPr>
        <w:tabs>
          <w:tab w:val="left" w:pos="1029"/>
        </w:tabs>
        <w:rPr>
          <w:rFonts w:cstheme="minorHAnsi"/>
          <w:sz w:val="20"/>
          <w:szCs w:val="20"/>
        </w:rPr>
      </w:pPr>
      <w:r w:rsidRPr="0042778E">
        <w:rPr>
          <w:rFonts w:cstheme="minorHAnsi"/>
          <w:sz w:val="20"/>
          <w:szCs w:val="20"/>
        </w:rPr>
        <w:t xml:space="preserve"> Planteamiento del problema a resolver:</w:t>
      </w:r>
      <w:r w:rsidRPr="0042778E">
        <w:rPr>
          <w:rFonts w:cstheme="minorHAnsi"/>
          <w:sz w:val="20"/>
          <w:szCs w:val="20"/>
        </w:rPr>
        <w:br/>
      </w:r>
      <w:r w:rsidRPr="0042778E">
        <w:rPr>
          <w:rFonts w:cstheme="minorHAnsi"/>
          <w:sz w:val="20"/>
          <w:szCs w:val="20"/>
        </w:rPr>
        <w:t>Aunque muchas person</w:t>
      </w:r>
      <w:bookmarkStart w:id="1" w:name="_GoBack"/>
      <w:bookmarkEnd w:id="1"/>
      <w:r w:rsidRPr="0042778E">
        <w:rPr>
          <w:rFonts w:cstheme="minorHAnsi"/>
          <w:sz w:val="20"/>
          <w:szCs w:val="20"/>
        </w:rPr>
        <w:t xml:space="preserve">as han adquirido cámaras de mano (DSLR y </w:t>
      </w:r>
      <w:proofErr w:type="spellStart"/>
      <w:r w:rsidRPr="0042778E">
        <w:rPr>
          <w:rFonts w:cstheme="minorHAnsi"/>
          <w:sz w:val="20"/>
          <w:szCs w:val="20"/>
        </w:rPr>
        <w:t>Mirrorless</w:t>
      </w:r>
      <w:proofErr w:type="spellEnd"/>
      <w:r w:rsidRPr="0042778E">
        <w:rPr>
          <w:rFonts w:cstheme="minorHAnsi"/>
          <w:sz w:val="20"/>
          <w:szCs w:val="20"/>
        </w:rPr>
        <w:t xml:space="preserve">) para mejorar la calidad de sus fotografías y videos, enfrentan grandes dificultades para encontrar accesorios de calidad que les permitan aprovechar todo el potencial de su equipo. La mayoría de las tiendas venden productos genéricos o de baja calidad, y existe poca especialización en accesorios útiles como lentes adicionales, trípodes profesionales, iluminación, estabilizadores, mochilas técnicas y accesorios de mantenimiento. Esto genera frustración en los fotógrafos aficionados y </w:t>
      </w:r>
      <w:proofErr w:type="spellStart"/>
      <w:r w:rsidRPr="0042778E">
        <w:rPr>
          <w:rFonts w:cstheme="minorHAnsi"/>
          <w:sz w:val="20"/>
          <w:szCs w:val="20"/>
        </w:rPr>
        <w:t>semi-profesionales</w:t>
      </w:r>
      <w:proofErr w:type="spellEnd"/>
      <w:r w:rsidRPr="0042778E">
        <w:rPr>
          <w:rFonts w:cstheme="minorHAnsi"/>
          <w:sz w:val="20"/>
          <w:szCs w:val="20"/>
        </w:rPr>
        <w:t>, quienes terminan con equipo incompleto o invirtiendo de más en compras incorrectas.</w:t>
      </w:r>
    </w:p>
    <w:p w:rsidR="00BA2506" w:rsidRPr="0042778E" w:rsidRDefault="00BA2506" w:rsidP="00BA2506">
      <w:pPr>
        <w:tabs>
          <w:tab w:val="left" w:pos="1029"/>
        </w:tabs>
        <w:rPr>
          <w:rFonts w:cstheme="minorHAnsi"/>
          <w:sz w:val="20"/>
          <w:szCs w:val="20"/>
        </w:rPr>
      </w:pPr>
      <w:r w:rsidRPr="0042778E">
        <w:rPr>
          <w:rFonts w:cstheme="minorHAnsi"/>
          <w:sz w:val="20"/>
          <w:szCs w:val="20"/>
        </w:rPr>
        <w:t xml:space="preserve"> Justificación:</w:t>
      </w:r>
      <w:r w:rsidRPr="0042778E">
        <w:rPr>
          <w:rFonts w:cstheme="minorHAnsi"/>
          <w:sz w:val="20"/>
          <w:szCs w:val="20"/>
        </w:rPr>
        <w:br/>
      </w:r>
      <w:r w:rsidRPr="0042778E">
        <w:rPr>
          <w:rFonts w:cstheme="minorHAnsi"/>
          <w:sz w:val="20"/>
          <w:szCs w:val="20"/>
        </w:rPr>
        <w:t>El mercado de la fotografía con cámaras de mano sigue siendo fuerte, especialmente entre personas que buscan un nivel superior al del teléfono móvil. Este proyecto es relevante porque llena un nicho poco atendido en El Salvador y Centroamérica: una tienda especializada que ofrezca accesorios de calidad media-alta con asesoramiento adecuado. Desde el punto de vista del análisis y diseño de sistemas, permite desarrollar un e-</w:t>
      </w:r>
      <w:proofErr w:type="spellStart"/>
      <w:r w:rsidRPr="0042778E">
        <w:rPr>
          <w:rFonts w:cstheme="minorHAnsi"/>
          <w:sz w:val="20"/>
          <w:szCs w:val="20"/>
        </w:rPr>
        <w:t>commerce</w:t>
      </w:r>
      <w:proofErr w:type="spellEnd"/>
      <w:r w:rsidRPr="0042778E">
        <w:rPr>
          <w:rFonts w:cstheme="minorHAnsi"/>
          <w:sz w:val="20"/>
          <w:szCs w:val="20"/>
        </w:rPr>
        <w:t xml:space="preserve"> completo, bien estructurado y orientado a un público más técnico y apasionado por la fotografía.</w:t>
      </w:r>
    </w:p>
    <w:p w:rsidR="00BA2506" w:rsidRPr="0042778E" w:rsidRDefault="00BA2506" w:rsidP="00BA2506">
      <w:pPr>
        <w:tabs>
          <w:tab w:val="left" w:pos="1029"/>
        </w:tabs>
        <w:rPr>
          <w:rFonts w:cstheme="minorHAnsi"/>
          <w:sz w:val="20"/>
          <w:szCs w:val="20"/>
        </w:rPr>
      </w:pPr>
      <w:r w:rsidRPr="0042778E">
        <w:rPr>
          <w:rFonts w:cstheme="minorHAnsi"/>
          <w:sz w:val="20"/>
          <w:szCs w:val="20"/>
        </w:rPr>
        <w:t xml:space="preserve"> Objetivos:</w:t>
      </w:r>
    </w:p>
    <w:p w:rsidR="00BA2506" w:rsidRPr="0042778E" w:rsidRDefault="00BA2506" w:rsidP="00BA2506">
      <w:pPr>
        <w:tabs>
          <w:tab w:val="left" w:pos="1029"/>
        </w:tabs>
        <w:rPr>
          <w:rFonts w:cstheme="minorHAnsi"/>
          <w:sz w:val="20"/>
          <w:szCs w:val="20"/>
        </w:rPr>
      </w:pPr>
      <w:r w:rsidRPr="0042778E">
        <w:rPr>
          <w:rFonts w:cstheme="minorHAnsi"/>
          <w:sz w:val="20"/>
          <w:szCs w:val="20"/>
        </w:rPr>
        <w:t>Objetivo General:</w:t>
      </w:r>
      <w:r w:rsidRPr="0042778E">
        <w:rPr>
          <w:rFonts w:cstheme="minorHAnsi"/>
          <w:sz w:val="20"/>
          <w:szCs w:val="20"/>
        </w:rPr>
        <w:br/>
      </w:r>
      <w:r w:rsidRPr="0042778E">
        <w:rPr>
          <w:rFonts w:cstheme="minorHAnsi"/>
          <w:sz w:val="20"/>
          <w:szCs w:val="20"/>
        </w:rPr>
        <w:t xml:space="preserve">Desarrollar e implementar una tienda en línea especializada en accesorios para cámaras DSLR, </w:t>
      </w:r>
      <w:proofErr w:type="spellStart"/>
      <w:r w:rsidRPr="0042778E">
        <w:rPr>
          <w:rFonts w:cstheme="minorHAnsi"/>
          <w:sz w:val="20"/>
          <w:szCs w:val="20"/>
        </w:rPr>
        <w:t>Mirrorless</w:t>
      </w:r>
      <w:proofErr w:type="spellEnd"/>
      <w:r w:rsidRPr="0042778E">
        <w:rPr>
          <w:rFonts w:cstheme="minorHAnsi"/>
          <w:sz w:val="20"/>
          <w:szCs w:val="20"/>
        </w:rPr>
        <w:t xml:space="preserve"> y cámaras de mano, con el propósito de ayudar a los fotógrafos aficionados y </w:t>
      </w:r>
      <w:proofErr w:type="spellStart"/>
      <w:r w:rsidRPr="0042778E">
        <w:rPr>
          <w:rFonts w:cstheme="minorHAnsi"/>
          <w:sz w:val="20"/>
          <w:szCs w:val="20"/>
        </w:rPr>
        <w:t>semi-profesionales</w:t>
      </w:r>
      <w:proofErr w:type="spellEnd"/>
      <w:r w:rsidRPr="0042778E">
        <w:rPr>
          <w:rFonts w:cstheme="minorHAnsi"/>
          <w:sz w:val="20"/>
          <w:szCs w:val="20"/>
        </w:rPr>
        <w:t xml:space="preserve"> a mejorar su equipo y calidad de trabajo de forma accesible.</w:t>
      </w:r>
    </w:p>
    <w:p w:rsidR="00BA2506" w:rsidRPr="0042778E" w:rsidRDefault="00BA2506" w:rsidP="00BA2506">
      <w:pPr>
        <w:tabs>
          <w:tab w:val="left" w:pos="1029"/>
        </w:tabs>
        <w:rPr>
          <w:rFonts w:cstheme="minorHAnsi"/>
          <w:sz w:val="20"/>
          <w:szCs w:val="20"/>
        </w:rPr>
      </w:pPr>
      <w:r w:rsidRPr="0042778E">
        <w:rPr>
          <w:rFonts w:cstheme="minorHAnsi"/>
          <w:sz w:val="20"/>
          <w:szCs w:val="20"/>
        </w:rPr>
        <w:t>Objetivos específicos:</w:t>
      </w:r>
    </w:p>
    <w:p w:rsidR="00BA2506" w:rsidRPr="0042778E" w:rsidRDefault="00BA2506" w:rsidP="00BA2506">
      <w:pPr>
        <w:pStyle w:val="Prrafodelista"/>
        <w:numPr>
          <w:ilvl w:val="0"/>
          <w:numId w:val="3"/>
        </w:numPr>
        <w:tabs>
          <w:tab w:val="left" w:pos="1029"/>
        </w:tabs>
        <w:rPr>
          <w:rFonts w:cstheme="minorHAnsi"/>
          <w:sz w:val="20"/>
          <w:szCs w:val="20"/>
        </w:rPr>
      </w:pPr>
      <w:r w:rsidRPr="0042778E">
        <w:rPr>
          <w:rFonts w:cstheme="minorHAnsi"/>
          <w:sz w:val="20"/>
          <w:szCs w:val="20"/>
        </w:rPr>
        <w:t>Diseñar y lanzar una plataforma de e-</w:t>
      </w:r>
      <w:proofErr w:type="spellStart"/>
      <w:r w:rsidRPr="0042778E">
        <w:rPr>
          <w:rFonts w:cstheme="minorHAnsi"/>
          <w:sz w:val="20"/>
          <w:szCs w:val="20"/>
        </w:rPr>
        <w:t>commerce</w:t>
      </w:r>
      <w:proofErr w:type="spellEnd"/>
      <w:r w:rsidRPr="0042778E">
        <w:rPr>
          <w:rFonts w:cstheme="minorHAnsi"/>
          <w:sz w:val="20"/>
          <w:szCs w:val="20"/>
        </w:rPr>
        <w:t xml:space="preserve"> profesional y fácil de navegar.  </w:t>
      </w:r>
    </w:p>
    <w:p w:rsidR="00BA2506" w:rsidRPr="0042778E" w:rsidRDefault="00BA2506" w:rsidP="00BA2506">
      <w:pPr>
        <w:pStyle w:val="Prrafodelista"/>
        <w:numPr>
          <w:ilvl w:val="0"/>
          <w:numId w:val="3"/>
        </w:numPr>
        <w:tabs>
          <w:tab w:val="left" w:pos="1029"/>
        </w:tabs>
        <w:rPr>
          <w:rFonts w:cstheme="minorHAnsi"/>
          <w:sz w:val="20"/>
          <w:szCs w:val="20"/>
        </w:rPr>
      </w:pPr>
      <w:r w:rsidRPr="0042778E">
        <w:rPr>
          <w:rFonts w:cstheme="minorHAnsi"/>
          <w:sz w:val="20"/>
          <w:szCs w:val="20"/>
        </w:rPr>
        <w:t xml:space="preserve">Conformar un catálogo inicial de al menos 45 accesorios especializados (lentes, trípodes, luces, estabilizadores, mochilas, filtros, etc.).  </w:t>
      </w:r>
    </w:p>
    <w:p w:rsidR="00BA2506" w:rsidRPr="0042778E" w:rsidRDefault="00BA2506" w:rsidP="00BA2506">
      <w:pPr>
        <w:pStyle w:val="Prrafodelista"/>
        <w:numPr>
          <w:ilvl w:val="0"/>
          <w:numId w:val="3"/>
        </w:numPr>
        <w:tabs>
          <w:tab w:val="left" w:pos="1029"/>
        </w:tabs>
        <w:rPr>
          <w:rFonts w:cstheme="minorHAnsi"/>
          <w:sz w:val="20"/>
          <w:szCs w:val="20"/>
        </w:rPr>
      </w:pPr>
      <w:r w:rsidRPr="0042778E">
        <w:rPr>
          <w:rFonts w:cstheme="minorHAnsi"/>
          <w:sz w:val="20"/>
          <w:szCs w:val="20"/>
        </w:rPr>
        <w:t xml:space="preserve">Implementar estrategias de SEO y marketing digital enfocadas en fotógrafos.  </w:t>
      </w:r>
    </w:p>
    <w:p w:rsidR="00BA2506" w:rsidRPr="0042778E" w:rsidRDefault="00BA2506" w:rsidP="00BA2506">
      <w:pPr>
        <w:pStyle w:val="Prrafodelista"/>
        <w:numPr>
          <w:ilvl w:val="0"/>
          <w:numId w:val="3"/>
        </w:numPr>
        <w:tabs>
          <w:tab w:val="left" w:pos="1029"/>
        </w:tabs>
        <w:rPr>
          <w:rFonts w:cstheme="minorHAnsi"/>
          <w:sz w:val="20"/>
          <w:szCs w:val="20"/>
        </w:rPr>
      </w:pPr>
      <w:r w:rsidRPr="0042778E">
        <w:rPr>
          <w:rFonts w:cstheme="minorHAnsi"/>
          <w:sz w:val="20"/>
          <w:szCs w:val="20"/>
        </w:rPr>
        <w:t xml:space="preserve">Alcanzar 120 ventas en los primeros 6 meses de operación.  </w:t>
      </w:r>
    </w:p>
    <w:p w:rsidR="00BA2506" w:rsidRPr="0042778E" w:rsidRDefault="00BA2506" w:rsidP="00BA2506">
      <w:pPr>
        <w:pStyle w:val="Prrafodelista"/>
        <w:numPr>
          <w:ilvl w:val="0"/>
          <w:numId w:val="3"/>
        </w:numPr>
        <w:tabs>
          <w:tab w:val="left" w:pos="1029"/>
        </w:tabs>
        <w:rPr>
          <w:rFonts w:cstheme="minorHAnsi"/>
          <w:sz w:val="20"/>
          <w:szCs w:val="20"/>
        </w:rPr>
      </w:pPr>
      <w:r w:rsidRPr="0042778E">
        <w:rPr>
          <w:rFonts w:cstheme="minorHAnsi"/>
          <w:sz w:val="20"/>
          <w:szCs w:val="20"/>
        </w:rPr>
        <w:t>Crear contenido educativo (guías y recomendaciones) para ayudar a los clientes a elegir correctamente los accesorios según su cámara.</w:t>
      </w:r>
    </w:p>
    <w:p w:rsidR="00BA2506" w:rsidRPr="0042778E" w:rsidRDefault="00BA2506" w:rsidP="00BA2506">
      <w:pPr>
        <w:tabs>
          <w:tab w:val="left" w:pos="1029"/>
        </w:tabs>
        <w:rPr>
          <w:rFonts w:cstheme="minorHAnsi"/>
          <w:sz w:val="20"/>
          <w:szCs w:val="20"/>
        </w:rPr>
      </w:pPr>
      <w:r w:rsidRPr="0042778E">
        <w:rPr>
          <w:rFonts w:cstheme="minorHAnsi"/>
          <w:sz w:val="20"/>
          <w:szCs w:val="20"/>
        </w:rPr>
        <w:t>Resultados esperados:</w:t>
      </w:r>
    </w:p>
    <w:p w:rsidR="00BA2506" w:rsidRPr="0042778E" w:rsidRDefault="00BA2506" w:rsidP="00BA2506">
      <w:pPr>
        <w:pStyle w:val="Prrafodelista"/>
        <w:numPr>
          <w:ilvl w:val="0"/>
          <w:numId w:val="4"/>
        </w:numPr>
        <w:tabs>
          <w:tab w:val="left" w:pos="1029"/>
        </w:tabs>
        <w:rPr>
          <w:rFonts w:cstheme="minorHAnsi"/>
          <w:sz w:val="20"/>
          <w:szCs w:val="20"/>
        </w:rPr>
      </w:pPr>
      <w:r w:rsidRPr="0042778E">
        <w:rPr>
          <w:rFonts w:cstheme="minorHAnsi"/>
          <w:sz w:val="20"/>
          <w:szCs w:val="20"/>
        </w:rPr>
        <w:t xml:space="preserve">Una tienda en línea funcional, atractiva y optimizada para conversiones.  </w:t>
      </w:r>
    </w:p>
    <w:p w:rsidR="00BA2506" w:rsidRPr="0042778E" w:rsidRDefault="00BA2506" w:rsidP="00BA2506">
      <w:pPr>
        <w:pStyle w:val="Prrafodelista"/>
        <w:numPr>
          <w:ilvl w:val="0"/>
          <w:numId w:val="4"/>
        </w:numPr>
        <w:tabs>
          <w:tab w:val="left" w:pos="1029"/>
        </w:tabs>
        <w:rPr>
          <w:rFonts w:cstheme="minorHAnsi"/>
          <w:sz w:val="20"/>
          <w:szCs w:val="20"/>
        </w:rPr>
      </w:pPr>
      <w:r w:rsidRPr="0042778E">
        <w:rPr>
          <w:rFonts w:cstheme="minorHAnsi"/>
          <w:sz w:val="20"/>
          <w:szCs w:val="20"/>
        </w:rPr>
        <w:t xml:space="preserve">Catálogo curado de accesorios de calidad para cámaras de mano.  </w:t>
      </w:r>
    </w:p>
    <w:p w:rsidR="00BA2506" w:rsidRPr="0042778E" w:rsidRDefault="00BA2506" w:rsidP="00BA2506">
      <w:pPr>
        <w:pStyle w:val="Prrafodelista"/>
        <w:numPr>
          <w:ilvl w:val="0"/>
          <w:numId w:val="4"/>
        </w:numPr>
        <w:tabs>
          <w:tab w:val="left" w:pos="1029"/>
        </w:tabs>
        <w:rPr>
          <w:rFonts w:cstheme="minorHAnsi"/>
          <w:sz w:val="20"/>
          <w:szCs w:val="20"/>
        </w:rPr>
      </w:pPr>
      <w:r w:rsidRPr="0042778E">
        <w:rPr>
          <w:rFonts w:cstheme="minorHAnsi"/>
          <w:sz w:val="20"/>
          <w:szCs w:val="20"/>
        </w:rPr>
        <w:t xml:space="preserve">Generación de ingresos a través de ventas en línea y posicionamiento de marca.  </w:t>
      </w:r>
    </w:p>
    <w:p w:rsidR="00BA2506" w:rsidRPr="0042778E" w:rsidRDefault="00BA2506" w:rsidP="00BA2506">
      <w:pPr>
        <w:pStyle w:val="Prrafodelista"/>
        <w:numPr>
          <w:ilvl w:val="0"/>
          <w:numId w:val="4"/>
        </w:numPr>
        <w:tabs>
          <w:tab w:val="left" w:pos="1029"/>
        </w:tabs>
        <w:rPr>
          <w:rFonts w:cstheme="minorHAnsi"/>
          <w:sz w:val="20"/>
          <w:szCs w:val="20"/>
        </w:rPr>
      </w:pPr>
      <w:r w:rsidRPr="0042778E">
        <w:rPr>
          <w:rFonts w:cstheme="minorHAnsi"/>
          <w:sz w:val="20"/>
          <w:szCs w:val="20"/>
        </w:rPr>
        <w:t xml:space="preserve">Comunidad inicial de fotógrafos que confíen en la tienda como referencia.  </w:t>
      </w:r>
    </w:p>
    <w:p w:rsidR="00BA2506" w:rsidRPr="0042778E" w:rsidRDefault="00BA2506" w:rsidP="00BA2506">
      <w:pPr>
        <w:pStyle w:val="Prrafodelista"/>
        <w:numPr>
          <w:ilvl w:val="0"/>
          <w:numId w:val="4"/>
        </w:numPr>
        <w:tabs>
          <w:tab w:val="left" w:pos="1029"/>
        </w:tabs>
        <w:rPr>
          <w:rFonts w:cstheme="minorHAnsi"/>
          <w:sz w:val="20"/>
          <w:szCs w:val="20"/>
        </w:rPr>
      </w:pPr>
      <w:r w:rsidRPr="0042778E">
        <w:rPr>
          <w:rFonts w:cstheme="minorHAnsi"/>
          <w:sz w:val="20"/>
          <w:szCs w:val="20"/>
        </w:rPr>
        <w:t>Adquisición de conocimientos prácticos en gestión de e-</w:t>
      </w:r>
      <w:proofErr w:type="spellStart"/>
      <w:r w:rsidRPr="0042778E">
        <w:rPr>
          <w:rFonts w:cstheme="minorHAnsi"/>
          <w:sz w:val="20"/>
          <w:szCs w:val="20"/>
        </w:rPr>
        <w:t>commerce</w:t>
      </w:r>
      <w:proofErr w:type="spellEnd"/>
      <w:r w:rsidRPr="0042778E">
        <w:rPr>
          <w:rFonts w:cstheme="minorHAnsi"/>
          <w:sz w:val="20"/>
          <w:szCs w:val="20"/>
        </w:rPr>
        <w:t xml:space="preserve"> nicho y marketing digital dirigido a hobbies técnicos.</w:t>
      </w:r>
    </w:p>
    <w:p w:rsidR="00BA2506" w:rsidRPr="0042778E" w:rsidRDefault="00BA2506" w:rsidP="00BA2506">
      <w:pPr>
        <w:tabs>
          <w:tab w:val="left" w:pos="1029"/>
        </w:tabs>
        <w:rPr>
          <w:rFonts w:cstheme="minorHAnsi"/>
          <w:sz w:val="20"/>
          <w:szCs w:val="20"/>
        </w:rPr>
      </w:pPr>
    </w:p>
    <w:p w:rsidR="0042778E" w:rsidRPr="0042778E" w:rsidRDefault="0042778E" w:rsidP="00BA2506">
      <w:pPr>
        <w:tabs>
          <w:tab w:val="left" w:pos="1029"/>
        </w:tabs>
        <w:rPr>
          <w:rFonts w:cstheme="minorHAnsi"/>
          <w:sz w:val="20"/>
          <w:szCs w:val="20"/>
        </w:rPr>
      </w:pPr>
      <w:r w:rsidRPr="0042778E">
        <w:rPr>
          <w:rFonts w:cstheme="minorHAnsi"/>
          <w:sz w:val="20"/>
          <w:szCs w:val="20"/>
        </w:rPr>
        <w:br/>
      </w:r>
    </w:p>
    <w:p w:rsidR="00BA2506" w:rsidRPr="0042778E" w:rsidRDefault="00BA2506" w:rsidP="00BA2506">
      <w:pPr>
        <w:tabs>
          <w:tab w:val="left" w:pos="1029"/>
        </w:tabs>
        <w:rPr>
          <w:rFonts w:cstheme="minorHAnsi"/>
          <w:sz w:val="20"/>
          <w:szCs w:val="20"/>
        </w:rPr>
      </w:pPr>
      <w:r w:rsidRPr="0042778E">
        <w:rPr>
          <w:rFonts w:cstheme="minorHAnsi"/>
          <w:sz w:val="20"/>
          <w:szCs w:val="20"/>
        </w:rPr>
        <w:lastRenderedPageBreak/>
        <w:t>Limitantes:</w:t>
      </w:r>
    </w:p>
    <w:p w:rsidR="00BA2506" w:rsidRPr="0042778E" w:rsidRDefault="00BA2506" w:rsidP="00BA2506">
      <w:pPr>
        <w:pStyle w:val="Prrafodelista"/>
        <w:numPr>
          <w:ilvl w:val="1"/>
          <w:numId w:val="7"/>
        </w:numPr>
        <w:tabs>
          <w:tab w:val="left" w:pos="1029"/>
        </w:tabs>
        <w:rPr>
          <w:rFonts w:cstheme="minorHAnsi"/>
          <w:sz w:val="20"/>
          <w:szCs w:val="20"/>
        </w:rPr>
      </w:pPr>
      <w:r w:rsidRPr="0042778E">
        <w:rPr>
          <w:rFonts w:cstheme="minorHAnsi"/>
          <w:sz w:val="20"/>
          <w:szCs w:val="20"/>
        </w:rPr>
        <w:t xml:space="preserve">Competencia de grandes plataformas internacionales (Amazon, Mercado Libre) que ofrecen precios más bajos.  </w:t>
      </w:r>
    </w:p>
    <w:p w:rsidR="00BA2506" w:rsidRPr="0042778E" w:rsidRDefault="00BA2506" w:rsidP="00BA2506">
      <w:pPr>
        <w:pStyle w:val="Prrafodelista"/>
        <w:numPr>
          <w:ilvl w:val="1"/>
          <w:numId w:val="7"/>
        </w:numPr>
        <w:tabs>
          <w:tab w:val="left" w:pos="1029"/>
        </w:tabs>
        <w:rPr>
          <w:rFonts w:cstheme="minorHAnsi"/>
          <w:sz w:val="20"/>
          <w:szCs w:val="20"/>
        </w:rPr>
      </w:pPr>
      <w:r w:rsidRPr="0042778E">
        <w:rPr>
          <w:rFonts w:cstheme="minorHAnsi"/>
          <w:sz w:val="20"/>
          <w:szCs w:val="20"/>
        </w:rPr>
        <w:t xml:space="preserve">Dependencia de proveedores de </w:t>
      </w:r>
      <w:proofErr w:type="spellStart"/>
      <w:r w:rsidRPr="0042778E">
        <w:rPr>
          <w:rFonts w:cstheme="minorHAnsi"/>
          <w:sz w:val="20"/>
          <w:szCs w:val="20"/>
        </w:rPr>
        <w:t>dropshipping</w:t>
      </w:r>
      <w:proofErr w:type="spellEnd"/>
      <w:r w:rsidRPr="0042778E">
        <w:rPr>
          <w:rFonts w:cstheme="minorHAnsi"/>
          <w:sz w:val="20"/>
          <w:szCs w:val="20"/>
        </w:rPr>
        <w:t xml:space="preserve">, lo que puede generar tiempos de entrega largos.  </w:t>
      </w:r>
    </w:p>
    <w:p w:rsidR="00BA2506" w:rsidRPr="0042778E" w:rsidRDefault="00BA2506" w:rsidP="00BA2506">
      <w:pPr>
        <w:pStyle w:val="Prrafodelista"/>
        <w:numPr>
          <w:ilvl w:val="1"/>
          <w:numId w:val="7"/>
        </w:numPr>
        <w:tabs>
          <w:tab w:val="left" w:pos="1029"/>
        </w:tabs>
        <w:rPr>
          <w:rFonts w:cstheme="minorHAnsi"/>
          <w:sz w:val="20"/>
          <w:szCs w:val="20"/>
        </w:rPr>
      </w:pPr>
      <w:r w:rsidRPr="0042778E">
        <w:rPr>
          <w:rFonts w:cstheme="minorHAnsi"/>
          <w:sz w:val="20"/>
          <w:szCs w:val="20"/>
        </w:rPr>
        <w:t xml:space="preserve">Necesidad de inversión inicial en publicidad para alcanzar visibilidad.  </w:t>
      </w:r>
    </w:p>
    <w:p w:rsidR="00BA2506" w:rsidRPr="0042778E" w:rsidRDefault="00BA2506" w:rsidP="00BA2506">
      <w:pPr>
        <w:pStyle w:val="Prrafodelista"/>
        <w:numPr>
          <w:ilvl w:val="1"/>
          <w:numId w:val="7"/>
        </w:numPr>
        <w:tabs>
          <w:tab w:val="left" w:pos="1029"/>
        </w:tabs>
        <w:rPr>
          <w:rFonts w:cstheme="minorHAnsi"/>
          <w:sz w:val="20"/>
          <w:szCs w:val="20"/>
        </w:rPr>
      </w:pPr>
      <w:r w:rsidRPr="0042778E">
        <w:rPr>
          <w:rFonts w:cstheme="minorHAnsi"/>
          <w:sz w:val="20"/>
          <w:szCs w:val="20"/>
        </w:rPr>
        <w:t xml:space="preserve">Requiere cierto conocimiento técnico sobre cámaras para ofrecer buen asesoramiento.  </w:t>
      </w:r>
    </w:p>
    <w:p w:rsidR="00BA2506" w:rsidRPr="0042778E" w:rsidRDefault="00BA2506" w:rsidP="00BA2506">
      <w:pPr>
        <w:pStyle w:val="Prrafodelista"/>
        <w:numPr>
          <w:ilvl w:val="1"/>
          <w:numId w:val="7"/>
        </w:numPr>
        <w:tabs>
          <w:tab w:val="left" w:pos="1029"/>
        </w:tabs>
        <w:rPr>
          <w:rFonts w:cstheme="minorHAnsi"/>
          <w:sz w:val="20"/>
          <w:szCs w:val="20"/>
        </w:rPr>
      </w:pPr>
      <w:r w:rsidRPr="0042778E">
        <w:rPr>
          <w:rFonts w:cstheme="minorHAnsi"/>
          <w:sz w:val="20"/>
          <w:szCs w:val="20"/>
        </w:rPr>
        <w:t xml:space="preserve">Posibles complicaciones aduaneras y costos de importación en El Salvador.  </w:t>
      </w:r>
    </w:p>
    <w:p w:rsidR="00BA2506" w:rsidRPr="0042778E" w:rsidRDefault="00BA2506" w:rsidP="00BA2506">
      <w:pPr>
        <w:pStyle w:val="Prrafodelista"/>
        <w:numPr>
          <w:ilvl w:val="1"/>
          <w:numId w:val="7"/>
        </w:numPr>
        <w:tabs>
          <w:tab w:val="left" w:pos="1029"/>
        </w:tabs>
        <w:rPr>
          <w:rFonts w:cstheme="minorHAnsi"/>
          <w:sz w:val="20"/>
          <w:szCs w:val="20"/>
        </w:rPr>
      </w:pPr>
      <w:r w:rsidRPr="0042778E">
        <w:rPr>
          <w:rFonts w:cstheme="minorHAnsi"/>
          <w:sz w:val="20"/>
          <w:szCs w:val="20"/>
        </w:rPr>
        <w:t>El mercado de accesorios para cámaras es más técnico y tiene un público más selectivo.</w:t>
      </w:r>
    </w:p>
    <w:p w:rsidR="00BA2506" w:rsidRPr="0042778E" w:rsidRDefault="00BA2506" w:rsidP="00BA2506">
      <w:pPr>
        <w:tabs>
          <w:tab w:val="left" w:pos="1029"/>
        </w:tabs>
        <w:rPr>
          <w:rFonts w:cstheme="minorHAnsi"/>
          <w:sz w:val="20"/>
          <w:szCs w:val="20"/>
        </w:rPr>
      </w:pPr>
    </w:p>
    <w:p w:rsidR="005715EB" w:rsidRPr="0042778E" w:rsidRDefault="005715EB" w:rsidP="00BA2506">
      <w:pPr>
        <w:tabs>
          <w:tab w:val="left" w:pos="1029"/>
        </w:tabs>
        <w:rPr>
          <w:rFonts w:cstheme="minorHAnsi"/>
          <w:sz w:val="20"/>
          <w:szCs w:val="20"/>
        </w:rPr>
      </w:pPr>
    </w:p>
    <w:sectPr w:rsidR="005715EB" w:rsidRPr="0042778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C3116"/>
    <w:multiLevelType w:val="hybridMultilevel"/>
    <w:tmpl w:val="84B210CC"/>
    <w:lvl w:ilvl="0" w:tplc="440A000F">
      <w:start w:val="1"/>
      <w:numFmt w:val="decimal"/>
      <w:lvlText w:val="%1."/>
      <w:lvlJc w:val="left"/>
      <w:pPr>
        <w:ind w:left="720" w:hanging="360"/>
      </w:pPr>
    </w:lvl>
    <w:lvl w:ilvl="1" w:tplc="CE262408">
      <w:numFmt w:val="bullet"/>
      <w:lvlText w:val="-"/>
      <w:lvlJc w:val="left"/>
      <w:pPr>
        <w:ind w:left="1440" w:hanging="360"/>
      </w:pPr>
      <w:rPr>
        <w:rFonts w:ascii="Calibri" w:eastAsiaTheme="minorHAnsi" w:hAnsi="Calibri" w:cstheme="minorHAnsi" w:hint="default"/>
      </w:r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18522E48"/>
    <w:multiLevelType w:val="hybridMultilevel"/>
    <w:tmpl w:val="6A440F58"/>
    <w:lvl w:ilvl="0" w:tplc="440A000F">
      <w:start w:val="1"/>
      <w:numFmt w:val="decimal"/>
      <w:lvlText w:val="%1."/>
      <w:lvlJc w:val="left"/>
      <w:pPr>
        <w:ind w:left="720" w:hanging="360"/>
      </w:pPr>
    </w:lvl>
    <w:lvl w:ilvl="1" w:tplc="440A000F">
      <w:start w:val="1"/>
      <w:numFmt w:val="decimal"/>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1E887D83"/>
    <w:multiLevelType w:val="hybridMultilevel"/>
    <w:tmpl w:val="DF6A6B2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29B254F1"/>
    <w:multiLevelType w:val="hybridMultilevel"/>
    <w:tmpl w:val="E738CF54"/>
    <w:lvl w:ilvl="0" w:tplc="440A000F">
      <w:start w:val="1"/>
      <w:numFmt w:val="decimal"/>
      <w:lvlText w:val="%1."/>
      <w:lvlJc w:val="left"/>
      <w:pPr>
        <w:ind w:left="720" w:hanging="360"/>
      </w:p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2A7D2DE6"/>
    <w:multiLevelType w:val="hybridMultilevel"/>
    <w:tmpl w:val="925665FA"/>
    <w:lvl w:ilvl="0" w:tplc="2B72FCD8">
      <w:numFmt w:val="bullet"/>
      <w:lvlText w:val="-"/>
      <w:lvlJc w:val="left"/>
      <w:pPr>
        <w:ind w:left="720" w:hanging="360"/>
      </w:pPr>
      <w:rPr>
        <w:rFonts w:ascii="Calibri" w:eastAsiaTheme="minorHAnsi" w:hAnsi="Calibri"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381E0BFB"/>
    <w:multiLevelType w:val="hybridMultilevel"/>
    <w:tmpl w:val="45A2CDAA"/>
    <w:lvl w:ilvl="0" w:tplc="84A651D8">
      <w:numFmt w:val="bullet"/>
      <w:lvlText w:val="-"/>
      <w:lvlJc w:val="left"/>
      <w:pPr>
        <w:ind w:left="720" w:hanging="360"/>
      </w:pPr>
      <w:rPr>
        <w:rFonts w:ascii="Calibri" w:eastAsiaTheme="minorHAnsi" w:hAnsi="Calibri" w:cstheme="minorHAns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45866881"/>
    <w:multiLevelType w:val="hybridMultilevel"/>
    <w:tmpl w:val="C6A8C062"/>
    <w:lvl w:ilvl="0" w:tplc="440A000F">
      <w:start w:val="1"/>
      <w:numFmt w:val="decimal"/>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6"/>
  </w:num>
  <w:num w:numId="4">
    <w:abstractNumId w:val="0"/>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5EB"/>
    <w:rsid w:val="0042778E"/>
    <w:rsid w:val="005715EB"/>
    <w:rsid w:val="00BA2506"/>
    <w:rsid w:val="00BC1CB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18DE"/>
  <w15:chartTrackingRefBased/>
  <w15:docId w15:val="{330800BF-A7A3-4D5B-88E6-84E239303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SV"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5715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A25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628</Words>
  <Characters>3457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dc:creator>
  <cp:keywords/>
  <dc:description/>
  <cp:lastModifiedBy>Manuel</cp:lastModifiedBy>
  <cp:revision>1</cp:revision>
  <dcterms:created xsi:type="dcterms:W3CDTF">2026-05-28T15:38:00Z</dcterms:created>
  <dcterms:modified xsi:type="dcterms:W3CDTF">2026-05-28T16:13:00Z</dcterms:modified>
</cp:coreProperties>
</file>