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7873" w:rsidRDefault="00000000">
      <w:pPr>
        <w:spacing w:before="600" w:after="40"/>
        <w:jc w:val="center"/>
      </w:pPr>
      <w:r>
        <w:rPr>
          <w:b/>
          <w:bCs/>
          <w:color w:val="4F46E5"/>
          <w:sz w:val="72"/>
          <w:szCs w:val="72"/>
        </w:rPr>
        <w:t>ProfeIA</w:t>
      </w:r>
    </w:p>
    <w:p w:rsidR="006A7873" w:rsidRDefault="00000000">
      <w:pPr>
        <w:spacing w:before="40" w:after="80"/>
        <w:jc w:val="center"/>
      </w:pPr>
      <w:r>
        <w:rPr>
          <w:b/>
          <w:bCs/>
          <w:color w:val="1E3A5F"/>
          <w:sz w:val="36"/>
          <w:szCs w:val="36"/>
        </w:rPr>
        <w:t>PLAN MAESTRO DE DESARROLLO</w:t>
      </w:r>
    </w:p>
    <w:p w:rsidR="006A7873" w:rsidRDefault="00000000">
      <w:pPr>
        <w:spacing w:after="40"/>
        <w:jc w:val="center"/>
      </w:pPr>
      <w:r>
        <w:rPr>
          <w:color w:val="6B7280"/>
          <w:sz w:val="26"/>
          <w:szCs w:val="26"/>
        </w:rPr>
        <w:t>Asistente Pedagógico IA para Docentes de Telesecundaria NEM</w:t>
      </w:r>
    </w:p>
    <w:p w:rsidR="006A7873" w:rsidRDefault="00000000">
      <w:pPr>
        <w:spacing w:after="400"/>
        <w:jc w:val="center"/>
      </w:pPr>
      <w:r>
        <w:rPr>
          <w:color w:val="6B7280"/>
        </w:rPr>
        <w:t>profeia.com.mx  ·  Abril – Junio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7873">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EF2FF"/>
            <w:tcMar>
              <w:top w:w="160" w:type="dxa"/>
              <w:left w:w="160" w:type="dxa"/>
              <w:bottom w:w="160" w:type="dxa"/>
              <w:right w:w="160" w:type="dxa"/>
            </w:tcMar>
          </w:tcPr>
          <w:p w:rsidR="006A7873" w:rsidRDefault="00000000">
            <w:pPr>
              <w:jc w:val="center"/>
            </w:pPr>
            <w:r>
              <w:rPr>
                <w:b/>
                <w:bCs/>
                <w:color w:val="4F46E5"/>
              </w:rPr>
              <w:t>Mayo 2026</w:t>
            </w:r>
          </w:p>
          <w:p w:rsidR="006A7873" w:rsidRDefault="00000000">
            <w:pPr>
              <w:jc w:val="center"/>
            </w:pPr>
            <w:r>
              <w:rPr>
                <w:color w:val="6B7280"/>
                <w:sz w:val="20"/>
                <w:szCs w:val="20"/>
              </w:rPr>
              <w:t>Lanzamiento Beta</w:t>
            </w:r>
          </w:p>
        </w:tc>
        <w:tc>
          <w:tcPr>
            <w:tcW w:w="3120" w:type="dxa"/>
            <w:tcBorders>
              <w:top w:val="single" w:sz="1" w:space="0" w:color="CBD5E1"/>
              <w:left w:val="single" w:sz="1" w:space="0" w:color="CBD5E1"/>
              <w:bottom w:val="single" w:sz="1" w:space="0" w:color="CBD5E1"/>
              <w:right w:val="single" w:sz="1" w:space="0" w:color="CBD5E1"/>
            </w:tcBorders>
            <w:shd w:val="clear" w:color="auto" w:fill="F0FDF4"/>
            <w:tcMar>
              <w:top w:w="160" w:type="dxa"/>
              <w:left w:w="160" w:type="dxa"/>
              <w:bottom w:w="160" w:type="dxa"/>
              <w:right w:w="160" w:type="dxa"/>
            </w:tcMar>
          </w:tcPr>
          <w:p w:rsidR="006A7873" w:rsidRDefault="00000000">
            <w:pPr>
              <w:jc w:val="center"/>
            </w:pPr>
            <w:r>
              <w:rPr>
                <w:b/>
                <w:bCs/>
                <w:color w:val="16A34A"/>
              </w:rPr>
              <w:t>Junio 2026</w:t>
            </w:r>
          </w:p>
          <w:p w:rsidR="006A7873" w:rsidRDefault="00000000">
            <w:pPr>
              <w:jc w:val="center"/>
            </w:pPr>
            <w:r>
              <w:rPr>
                <w:color w:val="6B7280"/>
                <w:sz w:val="20"/>
                <w:szCs w:val="20"/>
              </w:rPr>
              <w:t>Campaña &amp; Monetización</w:t>
            </w:r>
          </w:p>
        </w:tc>
        <w:tc>
          <w:tcPr>
            <w:tcW w:w="3120" w:type="dxa"/>
            <w:tcBorders>
              <w:top w:val="single" w:sz="1" w:space="0" w:color="CBD5E1"/>
              <w:left w:val="single" w:sz="1" w:space="0" w:color="CBD5E1"/>
              <w:bottom w:val="single" w:sz="1" w:space="0" w:color="CBD5E1"/>
              <w:right w:val="single" w:sz="1" w:space="0" w:color="CBD5E1"/>
            </w:tcBorders>
            <w:shd w:val="clear" w:color="auto" w:fill="FFF7ED"/>
            <w:tcMar>
              <w:top w:w="160" w:type="dxa"/>
              <w:left w:w="160" w:type="dxa"/>
              <w:bottom w:w="160" w:type="dxa"/>
              <w:right w:w="160" w:type="dxa"/>
            </w:tcMar>
          </w:tcPr>
          <w:p w:rsidR="006A7873" w:rsidRDefault="00000000">
            <w:pPr>
              <w:jc w:val="center"/>
            </w:pPr>
            <w:r>
              <w:rPr>
                <w:b/>
                <w:bCs/>
                <w:color w:val="EA580C"/>
              </w:rPr>
              <w:t>Julio 2026</w:t>
            </w:r>
          </w:p>
          <w:p w:rsidR="006A7873" w:rsidRDefault="00000000">
            <w:pPr>
              <w:jc w:val="center"/>
            </w:pPr>
            <w:r>
              <w:rPr>
                <w:color w:val="6B7280"/>
                <w:sz w:val="20"/>
                <w:szCs w:val="20"/>
              </w:rPr>
              <w:t>Escala &amp; App Móvil</w:t>
            </w:r>
          </w:p>
        </w:tc>
      </w:tr>
    </w:tbl>
    <w:p w:rsidR="006A7873" w:rsidRDefault="00000000">
      <w:r>
        <w:br w:type="page"/>
      </w:r>
    </w:p>
    <w:p w:rsidR="006A7873" w:rsidRDefault="00000000">
      <w:pPr>
        <w:pStyle w:val="Ttulo1"/>
      </w:pPr>
      <w:r>
        <w:lastRenderedPageBreak/>
        <w:t>1. Visión Estratégica del Proyecto</w:t>
      </w:r>
    </w:p>
    <w:p w:rsidR="006A7873" w:rsidRDefault="00000000">
      <w:pPr>
        <w:spacing w:before="80" w:after="80"/>
      </w:pPr>
      <w:r>
        <w:rPr>
          <w:color w:val="1F2937"/>
        </w:rPr>
        <w:t>ProfeIA es mucho más que un generador de planeaciones. Es el único copiloto pedagógico integral para el docente mexicano de telesecundaria bajo la Nueva Escuela Mexicana (NEM). Su propósito es eliminar la carga administrativa del maestro y devolverle tiempo de calidad para lo que más importa: enseñar.</w:t>
      </w:r>
    </w:p>
    <w:p w:rsidR="006A7873" w:rsidRDefault="006A7873">
      <w:pPr>
        <w:spacing w:before="120" w:after="40"/>
      </w:pPr>
    </w:p>
    <w:p w:rsidR="006A7873" w:rsidRDefault="00000000">
      <w:pPr>
        <w:pStyle w:val="Ttulo2"/>
      </w:pPr>
      <w:r>
        <w:t>1.1 Propuesta de Valor Central</w:t>
      </w:r>
    </w:p>
    <w:p w:rsidR="006A7873" w:rsidRDefault="00000000">
      <w:pPr>
        <w:pStyle w:val="Prrafodelista"/>
        <w:numPr>
          <w:ilvl w:val="0"/>
          <w:numId w:val="2"/>
        </w:numPr>
        <w:spacing w:before="60" w:after="60"/>
      </w:pPr>
      <w:r>
        <w:rPr>
          <w:color w:val="1F2937"/>
        </w:rPr>
        <w:t>El docente ingresa una vez sus datos y contexto de grupo.</w:t>
      </w:r>
    </w:p>
    <w:p w:rsidR="006A7873" w:rsidRDefault="00000000">
      <w:pPr>
        <w:pStyle w:val="Prrafodelista"/>
        <w:numPr>
          <w:ilvl w:val="0"/>
          <w:numId w:val="2"/>
        </w:numPr>
        <w:spacing w:before="60" w:after="60"/>
      </w:pPr>
      <w:r>
        <w:rPr>
          <w:color w:val="1F2937"/>
        </w:rPr>
        <w:t>ProfeIA genera automáticamente TODO el año escolar: planeaciones de los 4 campos formativos, calendario completo, proyectos de vinculación y bitácora de seguimiento.</w:t>
      </w:r>
    </w:p>
    <w:p w:rsidR="006A7873" w:rsidRDefault="00000000">
      <w:pPr>
        <w:pStyle w:val="Prrafodelista"/>
        <w:numPr>
          <w:ilvl w:val="0"/>
          <w:numId w:val="2"/>
        </w:numPr>
        <w:spacing w:before="60" w:after="60"/>
      </w:pPr>
      <w:r>
        <w:rPr>
          <w:color w:val="1F2937"/>
        </w:rPr>
        <w:t>El RAG curricular lee los PDFs subidos por el administrador (libros de texto, planes de estudio, normas de convivencia, acuerdos SEP) y contextualiza cada decisión pedagógica.</w:t>
      </w:r>
    </w:p>
    <w:p w:rsidR="006A7873" w:rsidRDefault="00000000">
      <w:pPr>
        <w:pStyle w:val="Prrafodelista"/>
        <w:numPr>
          <w:ilvl w:val="0"/>
          <w:numId w:val="2"/>
        </w:numPr>
        <w:spacing w:before="60" w:after="60"/>
      </w:pPr>
      <w:r>
        <w:rPr>
          <w:color w:val="1F2937"/>
        </w:rPr>
        <w:t>La IA ajusta en tiempo real: si el maestro anota en su bitácora un incidente en el aula, el sistema reorganiza actividades, sugiere proyectos socioafectivos y genera recomendaciones basadas en los documentos oficiales.</w:t>
      </w:r>
    </w:p>
    <w:p w:rsidR="006A7873" w:rsidRDefault="00000000">
      <w:pPr>
        <w:pStyle w:val="Prrafodelista"/>
        <w:numPr>
          <w:ilvl w:val="0"/>
          <w:numId w:val="2"/>
        </w:numPr>
        <w:spacing w:before="60" w:after="60"/>
      </w:pPr>
      <w:r>
        <w:rPr>
          <w:color w:val="1F2937"/>
        </w:rPr>
        <w:t>Todo llega al maestro en múltiples canales: web, app móvil, WhatsApp/Telegram, correo y notificaciones push.</w:t>
      </w:r>
    </w:p>
    <w:p w:rsidR="006A7873" w:rsidRDefault="006A7873">
      <w:pPr>
        <w:spacing w:before="120" w:after="40"/>
      </w:pPr>
    </w:p>
    <w:p w:rsidR="006A7873" w:rsidRDefault="00000000">
      <w:pPr>
        <w:pStyle w:val="Ttulo2"/>
      </w:pPr>
      <w:r>
        <w:t>1.2 Estado Actual del Proyecto (Auditoría Abril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200" w:type="dxa"/>
              <w:bottom w:w="120" w:type="dxa"/>
              <w:right w:w="200" w:type="dxa"/>
            </w:tcMar>
          </w:tcPr>
          <w:p w:rsidR="006A7873" w:rsidRDefault="00000000">
            <w:r>
              <w:rPr>
                <w:b/>
                <w:bCs/>
                <w:color w:val="16A34A"/>
              </w:rPr>
              <w:t xml:space="preserve">✅ Listo: </w:t>
            </w:r>
            <w:r>
              <w:rPr>
                <w:color w:val="1F2937"/>
              </w:rPr>
              <w:t>Frontend Vite desplegado en Vercel (piem-six.vercel.app). UI base funcional con sidebar, calendario, chat ProfeIA, alertas, panel admin básico, perfil de usuario y módulo de asistencia.</w:t>
            </w:r>
          </w:p>
        </w:tc>
      </w:tr>
    </w:tbl>
    <w:p w:rsidR="006A7873" w:rsidRDefault="006A78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200" w:type="dxa"/>
              <w:bottom w:w="120" w:type="dxa"/>
              <w:right w:w="200" w:type="dxa"/>
            </w:tcMar>
          </w:tcPr>
          <w:p w:rsidR="006A7873" w:rsidRDefault="00000000">
            <w:r>
              <w:rPr>
                <w:b/>
                <w:bCs/>
                <w:color w:val="16A34A"/>
              </w:rPr>
              <w:t xml:space="preserve">✅ Listo: </w:t>
            </w:r>
            <w:r>
              <w:rPr>
                <w:color w:val="1F2937"/>
              </w:rPr>
              <w:t>Backend FastAPI con routers de curriculum, calendar, context, RAG y ai-decision. Supabase como base de datos principal. Migraciones SQL para currículo estructurado.</w:t>
            </w:r>
          </w:p>
        </w:tc>
      </w:tr>
    </w:tbl>
    <w:p w:rsidR="006A7873" w:rsidRDefault="006A78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7ED"/>
            <w:tcMar>
              <w:top w:w="120" w:type="dxa"/>
              <w:left w:w="200" w:type="dxa"/>
              <w:bottom w:w="120" w:type="dxa"/>
              <w:right w:w="200" w:type="dxa"/>
            </w:tcMar>
          </w:tcPr>
          <w:p w:rsidR="006A7873" w:rsidRDefault="00000000">
            <w:r>
              <w:rPr>
                <w:b/>
                <w:bCs/>
                <w:color w:val="EA580C"/>
              </w:rPr>
              <w:t xml:space="preserve">⚠️ Parcial: </w:t>
            </w:r>
            <w:r>
              <w:rPr>
                <w:color w:val="1F2937"/>
              </w:rPr>
              <w:t>Panel admin sólo tiene subida de PDFs básica. RAG aún en modo fallback. Sin autenticación real. Sin pasarela de pago. Sin integración WhatsApp/Telegram. Sin notificaciones push.</w:t>
            </w:r>
          </w:p>
        </w:tc>
      </w:tr>
    </w:tbl>
    <w:p w:rsidR="006A7873" w:rsidRDefault="006A78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1F2"/>
            <w:tcMar>
              <w:top w:w="120" w:type="dxa"/>
              <w:left w:w="200" w:type="dxa"/>
              <w:bottom w:w="120" w:type="dxa"/>
              <w:right w:w="200" w:type="dxa"/>
            </w:tcMar>
          </w:tcPr>
          <w:p w:rsidR="006A7873" w:rsidRDefault="00000000">
            <w:r>
              <w:rPr>
                <w:b/>
                <w:bCs/>
                <w:color w:val="DC2626"/>
              </w:rPr>
              <w:t xml:space="preserve">❌ Pendiente: </w:t>
            </w:r>
            <w:r>
              <w:rPr>
                <w:color w:val="1F2937"/>
              </w:rPr>
              <w:t>App móvil (Android/iOS). Scraper de noticias. Dashboard financiero del admin. Generador automático de planeaciones completo del año. Integración Stripe. Campaña de marketing.</w:t>
            </w:r>
          </w:p>
        </w:tc>
      </w:tr>
    </w:tbl>
    <w:p w:rsidR="006A7873" w:rsidRDefault="00000000">
      <w:r>
        <w:br w:type="page"/>
      </w:r>
    </w:p>
    <w:p w:rsidR="006A7873" w:rsidRDefault="00000000">
      <w:pPr>
        <w:pStyle w:val="Ttulo1"/>
      </w:pPr>
      <w:r>
        <w:lastRenderedPageBreak/>
        <w:t>2. Arquitectura Completa del Producto</w:t>
      </w:r>
    </w:p>
    <w:p w:rsidR="006A7873" w:rsidRDefault="00000000">
      <w:pPr>
        <w:pStyle w:val="Ttulo2"/>
      </w:pPr>
      <w:r>
        <w:t>2.1 Módulos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MÓDULO</w:t>
            </w:r>
          </w:p>
        </w:tc>
        <w:tc>
          <w:tcPr>
            <w:tcW w:w="4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DESCRIPCIÓN</w:t>
            </w:r>
          </w:p>
        </w:tc>
        <w:tc>
          <w:tcPr>
            <w:tcW w:w="3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PRIORIDAD</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Auth &amp; Perfiles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Google, Apple, email. Registro con datos del docente (nombre, grado, grupo, escuela, CCT, contexto)</w:t>
            </w:r>
          </w:p>
        </w:tc>
        <w:tc>
          <w:tcPr>
            <w:tcW w:w="3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CRÍTICO – Semana 1</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Onboarding NEM</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Wizard guiado para capturar contexto del grupo, diagnóstico inicial y preferencias pedagógicas</w:t>
            </w:r>
          </w:p>
        </w:tc>
        <w:tc>
          <w:tcPr>
            <w:tcW w:w="3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CRÍTICO – Semana 2</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RAG Curricular</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Indexación de PDFs → chunks → embeddings (pgvector). Motor de búsqueda semántica para el agente</w:t>
            </w:r>
          </w:p>
        </w:tc>
        <w:tc>
          <w:tcPr>
            <w:tcW w:w="3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CRÍTICO – Semana 2-3</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Motor de Planeación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Generación automática del calendario anual con los 4 campos formativos. 185 días laborables, 3 trimestres</w:t>
            </w:r>
          </w:p>
        </w:tc>
        <w:tc>
          <w:tcPr>
            <w:tcW w:w="3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CRÍTICO – Semana 3-4</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Bitácora Inteligente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Registro de eventos del aula → trigger de ajuste automático de planeaciones y recomendaciones de la SEP</w:t>
            </w:r>
          </w:p>
        </w:tc>
        <w:tc>
          <w:tcPr>
            <w:tcW w:w="3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ALTA – Semana 4-5</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Agente Docente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Redacta oficios, memorandos, cartas a padres, circulares. Genera resúmenes trimestrales y diagnósticos de grupo</w:t>
            </w:r>
          </w:p>
        </w:tc>
        <w:tc>
          <w:tcPr>
            <w:tcW w:w="3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ALTA – Semana 4-5</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Pagos &amp; Suscripción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Stripe: Plan Básico $30 USD/mes. Plan Ilimitado $100 USD/mes. Códigos promocionales. Trial 1 mes</w:t>
            </w:r>
          </w:p>
        </w:tc>
        <w:tc>
          <w:tcPr>
            <w:tcW w:w="3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ALTA – Semana 5</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Notificaciones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Push (Firebase), WhatsApp (Twilio/360dialog), Telegram Bot, correo masivo (Resend/SendGrid)</w:t>
            </w:r>
          </w:p>
        </w:tc>
        <w:tc>
          <w:tcPr>
            <w:tcW w:w="3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color w:val="4F46E5"/>
                <w:sz w:val="20"/>
                <w:szCs w:val="20"/>
              </w:rPr>
              <w:t>🟡 MEDIA – Semana 6</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Panel Admin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Dashboard financiero (ingresos/gastos/ganancias), gestión de usuarios, control de tokens IA, bloqueos, correos masivos, códigos promo</w:t>
            </w:r>
          </w:p>
        </w:tc>
        <w:tc>
          <w:tcPr>
            <w:tcW w:w="3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color w:val="4F46E5"/>
                <w:sz w:val="20"/>
                <w:szCs w:val="20"/>
              </w:rPr>
              <w:t>🟡 MEDIA – Semana 6-7</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Noticias &amp; Scraper</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sidRPr="00AF1597">
              <w:rPr>
                <w:color w:val="1F2937"/>
                <w:sz w:val="20"/>
                <w:szCs w:val="20"/>
                <w:lang w:val="en-US"/>
              </w:rPr>
              <w:t xml:space="preserve">Scraper SEP, SNTE, DOF, Sec. </w:t>
            </w:r>
            <w:r>
              <w:rPr>
                <w:color w:val="1F2937"/>
                <w:sz w:val="20"/>
                <w:szCs w:val="20"/>
              </w:rPr>
              <w:t>Morelos. Noticias en tiempo real en la barra superior de la app</w:t>
            </w:r>
          </w:p>
        </w:tc>
        <w:tc>
          <w:tcPr>
            <w:tcW w:w="3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color w:val="4F46E5"/>
                <w:sz w:val="20"/>
                <w:szCs w:val="20"/>
              </w:rPr>
              <w:t>🟡 MEDIA – Semana 7</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App Móvil</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React Native o Capacitor. PWA primero → luego nativo. Android + iOS. Notificaciones push</w:t>
            </w:r>
          </w:p>
        </w:tc>
        <w:tc>
          <w:tcPr>
            <w:tcW w:w="3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rsidR="006A7873" w:rsidRDefault="00000000">
            <w:r>
              <w:rPr>
                <w:color w:val="16A34A"/>
                <w:sz w:val="20"/>
                <w:szCs w:val="20"/>
              </w:rPr>
              <w:t>🟢 Semana 8-10</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Marketing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Landing page, campaña META/TikTok, email marketing, grupos de WhatsApp maestros, influencers educativos</w:t>
            </w:r>
          </w:p>
        </w:tc>
        <w:tc>
          <w:tcPr>
            <w:tcW w:w="3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rsidR="006A7873" w:rsidRDefault="00000000">
            <w:r>
              <w:rPr>
                <w:color w:val="16A34A"/>
                <w:sz w:val="20"/>
                <w:szCs w:val="20"/>
              </w:rPr>
              <w:t>🟢 Semana 6 en adelante</w:t>
            </w:r>
          </w:p>
        </w:tc>
      </w:tr>
    </w:tbl>
    <w:p w:rsidR="006A7873" w:rsidRDefault="006A7873">
      <w:pPr>
        <w:spacing w:before="200"/>
      </w:pPr>
    </w:p>
    <w:p w:rsidR="006A7873" w:rsidRDefault="00000000">
      <w:pPr>
        <w:pStyle w:val="Ttulo2"/>
      </w:pPr>
      <w:r>
        <w:lastRenderedPageBreak/>
        <w:t>2.2 Estructura de Planeaciones NEM (Lógica del Motor)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2000"/>
        <w:gridCol w:w="2000"/>
      </w:tblGrid>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rsidR="006A7873" w:rsidRDefault="00000000">
            <w:r>
              <w:rPr>
                <w:b/>
                <w:bCs/>
                <w:color w:val="FFFFFF"/>
                <w:sz w:val="20"/>
                <w:szCs w:val="20"/>
              </w:rPr>
              <w:t>CAMPO FORMATIVO</w:t>
            </w:r>
          </w:p>
        </w:tc>
        <w:tc>
          <w:tcPr>
            <w:tcW w:w="21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rsidR="006A7873" w:rsidRDefault="00000000">
            <w:r>
              <w:rPr>
                <w:b/>
                <w:bCs/>
                <w:color w:val="FFFFFF"/>
                <w:sz w:val="20"/>
                <w:szCs w:val="20"/>
              </w:rPr>
              <w:t>PROY. PARCIALES DE AULA</w:t>
            </w:r>
          </w:p>
        </w:tc>
        <w:tc>
          <w:tcPr>
            <w:tcW w:w="20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rsidR="006A7873" w:rsidRDefault="00000000">
            <w:r>
              <w:rPr>
                <w:b/>
                <w:bCs/>
                <w:color w:val="FFFFFF"/>
                <w:sz w:val="20"/>
                <w:szCs w:val="20"/>
              </w:rPr>
              <w:t>PROY. ACADÉMICOS</w:t>
            </w:r>
          </w:p>
        </w:tc>
        <w:tc>
          <w:tcPr>
            <w:tcW w:w="20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rsidR="006A7873" w:rsidRDefault="00000000">
            <w:r>
              <w:rPr>
                <w:b/>
                <w:bCs/>
                <w:color w:val="FFFFFF"/>
                <w:sz w:val="20"/>
                <w:szCs w:val="20"/>
              </w:rPr>
              <w:t>DÍAS POR PROYECTO</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Lenguajes y Comunicación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15 (5 por trimestre)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45 (15 por trimestre)</w:t>
            </w:r>
          </w:p>
        </w:tc>
        <w:tc>
          <w:tcPr>
            <w:tcW w:w="200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rsidR="006A7873" w:rsidRDefault="00000000">
            <w:r>
              <w:rPr>
                <w:color w:val="16A34A"/>
                <w:sz w:val="20"/>
                <w:szCs w:val="20"/>
              </w:rPr>
              <w:t>~3 días (1:30h/día)</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Saberes y Pensamiento Científico</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15 (5 por trimestre)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45 (15 por trimestre)</w:t>
            </w:r>
          </w:p>
        </w:tc>
        <w:tc>
          <w:tcPr>
            <w:tcW w:w="200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rsidR="006A7873" w:rsidRDefault="00000000">
            <w:r>
              <w:rPr>
                <w:color w:val="16A34A"/>
                <w:sz w:val="20"/>
                <w:szCs w:val="20"/>
              </w:rPr>
              <w:t>~3 días (1:30h/día)</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Ética, Naturaleza y Sociedades</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12 (4 por trimestre)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36 (12 por trimestre)</w:t>
            </w:r>
          </w:p>
        </w:tc>
        <w:tc>
          <w:tcPr>
            <w:tcW w:w="200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~4 días</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De lo Humano y lo Comunitario</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6 (2 por trimestre)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18 (6 por trimestre)</w:t>
            </w:r>
          </w:p>
        </w:tc>
        <w:tc>
          <w:tcPr>
            <w:tcW w:w="200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~4 días (+ Ed. Física)</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TOTAL ANUAL</w:t>
            </w:r>
          </w:p>
        </w:tc>
        <w:tc>
          <w:tcPr>
            <w:tcW w:w="21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48 proyectos parciales</w:t>
            </w:r>
          </w:p>
        </w:tc>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144 proyectos académicos</w:t>
            </w:r>
          </w:p>
        </w:tc>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185 días laborables</w:t>
            </w:r>
          </w:p>
        </w:tc>
      </w:tr>
    </w:tbl>
    <w:p w:rsidR="006A7873" w:rsidRDefault="006A7873">
      <w:pPr>
        <w:spacing w:before="160"/>
      </w:pPr>
    </w:p>
    <w:p w:rsidR="006A7873" w:rsidRDefault="00000000">
      <w:pPr>
        <w:spacing w:before="80" w:after="80"/>
      </w:pPr>
      <w:r>
        <w:rPr>
          <w:color w:val="6B7280"/>
        </w:rPr>
        <w:t>Nota importante: La IA debe identificar automáticamente las fechas del calendario escolar SEP para cada ciclo (inicio, fin de trimestres, días festivos, CTE). Los 185 días laborables varían por año. El sistema debe parametrizar el año escolar desde los PDFs subidos o desde la API oficial del calendario SEP.</w:t>
      </w:r>
    </w:p>
    <w:p w:rsidR="006A7873" w:rsidRDefault="00000000">
      <w:r>
        <w:br w:type="page"/>
      </w:r>
    </w:p>
    <w:p w:rsidR="006A7873" w:rsidRDefault="00000000">
      <w:pPr>
        <w:pStyle w:val="Ttulo1"/>
      </w:pPr>
      <w:r>
        <w:lastRenderedPageBreak/>
        <w:t>3. Plan de Trabajo Semanal — Abril a Julio 2026</w:t>
      </w:r>
    </w:p>
    <w:p w:rsidR="006A7873" w:rsidRDefault="00000000">
      <w:pPr>
        <w:spacing w:before="80" w:after="80"/>
      </w:pPr>
      <w:r>
        <w:rPr>
          <w:color w:val="1F2937"/>
        </w:rPr>
        <w:t>El plan está organizado por semanas y fases. Cada semana indica qué herramienta usar (Antigravity, Codex, Copilot, Claude Code), cuántas horas dedicar y cuál es el entregable concreto. Claude Opus realiza auditorías al final de cada fase.</w:t>
      </w:r>
    </w:p>
    <w:p w:rsidR="006A7873" w:rsidRDefault="006A787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160" w:type="dxa"/>
              <w:left w:w="240" w:type="dxa"/>
              <w:bottom w:w="160" w:type="dxa"/>
              <w:right w:w="240" w:type="dxa"/>
            </w:tcMar>
          </w:tcPr>
          <w:p w:rsidR="006A7873" w:rsidRDefault="00000000">
            <w:r>
              <w:rPr>
                <w:b/>
                <w:bCs/>
                <w:color w:val="FFFFFF"/>
                <w:sz w:val="20"/>
                <w:szCs w:val="20"/>
              </w:rPr>
              <w:t>FASE 0</w:t>
            </w:r>
          </w:p>
          <w:p w:rsidR="006A7873" w:rsidRDefault="00000000">
            <w:r>
              <w:rPr>
                <w:b/>
                <w:bCs/>
                <w:color w:val="FFFFFF"/>
                <w:sz w:val="28"/>
                <w:szCs w:val="28"/>
              </w:rPr>
              <w:t>Fundamentos Críticos: Auth, RAG y Motor de Planeación</w:t>
            </w:r>
          </w:p>
          <w:p w:rsidR="006A7873" w:rsidRDefault="00000000">
            <w:r>
              <w:rPr>
                <w:color w:val="E2E8F0"/>
                <w:sz w:val="20"/>
                <w:szCs w:val="20"/>
              </w:rPr>
              <w:t>21 de Abril – 4 de Mayo, 2026 · 2 semanas</w:t>
            </w:r>
          </w:p>
        </w:tc>
      </w:tr>
    </w:tbl>
    <w:p w:rsidR="006A7873" w:rsidRDefault="006A7873">
      <w:pPr>
        <w:spacing w:before="120"/>
      </w:pPr>
    </w:p>
    <w:p w:rsidR="006A7873" w:rsidRDefault="00000000">
      <w:pPr>
        <w:spacing w:before="200" w:after="120"/>
      </w:pPr>
      <w:r>
        <w:rPr>
          <w:b/>
          <w:bCs/>
          <w:color w:val="1E3A5F"/>
          <w:sz w:val="24"/>
          <w:szCs w:val="24"/>
        </w:rPr>
        <w:t>Semana 1 (21–27 Abril): Auth, Onboarding y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21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sidRPr="00AF1597">
              <w:rPr>
                <w:color w:val="1F2937"/>
                <w:sz w:val="20"/>
                <w:szCs w:val="20"/>
                <w:lang w:val="en-US"/>
              </w:rPr>
              <w:t xml:space="preserve">Configurar NextAuth.js / Supabase Auth. Google + Apple OAuth. </w:t>
            </w:r>
            <w:r>
              <w:rPr>
                <w:color w:val="1F2937"/>
                <w:sz w:val="20"/>
                <w:szCs w:val="20"/>
              </w:rPr>
              <w:t>Migrar de sesión demo a auth real.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 + 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22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Formulario de onboarding: nombre, escuela, CCT, grado, grupo, contexto de grupo, diagnóstico inicial. Guardar en Supabase.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Migración de Supabase: tabla docentes, grupos, configuracion_ia. Policies RLS por usuario. Test de seguridad.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24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UI del onboarding: wizard paso a paso, validaciones, preview del perfil docente. Responsive.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25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sidRPr="00AF1597">
              <w:rPr>
                <w:color w:val="1F2937"/>
                <w:sz w:val="20"/>
                <w:szCs w:val="20"/>
                <w:lang w:val="en-US"/>
              </w:rPr>
              <w:t xml:space="preserve">Test completo del flujo: registro → onboarding → dashboard. </w:t>
            </w:r>
            <w:r>
              <w:rPr>
                <w:color w:val="1F2937"/>
                <w:sz w:val="20"/>
                <w:szCs w:val="20"/>
              </w:rPr>
              <w:t>Fix bugs. Deploy a Vercel.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2 horas</w:t>
            </w:r>
          </w:p>
        </w:tc>
      </w:tr>
    </w:tbl>
    <w:p w:rsidR="006A7873" w:rsidRDefault="006A7873">
      <w:pPr>
        <w:spacing w:before="160"/>
      </w:pPr>
    </w:p>
    <w:p w:rsidR="006A7873" w:rsidRDefault="00000000">
      <w:pPr>
        <w:spacing w:before="200" w:after="120"/>
      </w:pPr>
      <w:r>
        <w:rPr>
          <w:b/>
          <w:bCs/>
          <w:color w:val="1E3A5F"/>
          <w:sz w:val="24"/>
          <w:szCs w:val="24"/>
        </w:rPr>
        <w:t>Semana 2 (28 Abril – 4 Mayo): RAG Curricular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28</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Pipeline de ingesta de PDFs: upload → extracción de texto (PyMuPDF) → chunking (1000 tokens, overlap 200).</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5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29</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sidRPr="00AF1597">
              <w:rPr>
                <w:color w:val="1F2937"/>
                <w:sz w:val="20"/>
                <w:szCs w:val="20"/>
                <w:lang w:val="en-US"/>
              </w:rPr>
              <w:t xml:space="preserve">Embeddings con OpenAI text-embedding-3-small → pgvector en Supabase. </w:t>
            </w:r>
            <w:r>
              <w:rPr>
                <w:color w:val="1F2937"/>
                <w:sz w:val="20"/>
                <w:szCs w:val="20"/>
              </w:rPr>
              <w:t>Función de búsqueda semántica.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30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API endpoint /api/rag/query: recibe pregunta del docente → busca chunks relevantes → responde con Claude.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lastRenderedPageBreak/>
              <w:t>Jue 1 May</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Panel admin: librería de documentos real, estado de indexación, categorías (NEM, convivencia, SEP, etc.).</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2 May</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Subir primeros PDFs de prueba. Validar respuestas del RAG. Ajustar prompts del sistema.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bl>
    <w:p w:rsidR="006A7873" w:rsidRDefault="006A787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120" w:type="dxa"/>
              <w:left w:w="200" w:type="dxa"/>
              <w:bottom w:w="120" w:type="dxa"/>
              <w:right w:w="200" w:type="dxa"/>
            </w:tcMar>
          </w:tcPr>
          <w:p w:rsidR="006A7873" w:rsidRDefault="00000000">
            <w:r>
              <w:rPr>
                <w:b/>
                <w:bCs/>
                <w:color w:val="4F46E5"/>
              </w:rPr>
              <w:t xml:space="preserve">🔍 AUDITORÍA CLAUDE OPUS — Fin de Fase 0 (4 Mayo): </w:t>
            </w:r>
            <w:r>
              <w:rPr>
                <w:color w:val="1F2937"/>
              </w:rPr>
              <w:t>Revisar: funcionamiento de auth, calidad del RAG con PDFs reales, seguridad de RLS en Supabase, performance de embeddings. Entregable: reporte de auditoría + lista de correcciones.</w:t>
            </w:r>
          </w:p>
        </w:tc>
      </w:tr>
    </w:tbl>
    <w:p w:rsidR="006A7873" w:rsidRDefault="006A787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4F46E5"/>
            <w:tcMar>
              <w:top w:w="160" w:type="dxa"/>
              <w:left w:w="240" w:type="dxa"/>
              <w:bottom w:w="160" w:type="dxa"/>
              <w:right w:w="240" w:type="dxa"/>
            </w:tcMar>
          </w:tcPr>
          <w:p w:rsidR="006A7873" w:rsidRDefault="00000000">
            <w:r>
              <w:rPr>
                <w:b/>
                <w:bCs/>
                <w:color w:val="FFFFFF"/>
                <w:sz w:val="20"/>
                <w:szCs w:val="20"/>
              </w:rPr>
              <w:t>FASE 1</w:t>
            </w:r>
          </w:p>
          <w:p w:rsidR="006A7873" w:rsidRDefault="00000000">
            <w:r>
              <w:rPr>
                <w:b/>
                <w:bCs/>
                <w:color w:val="FFFFFF"/>
                <w:sz w:val="28"/>
                <w:szCs w:val="28"/>
              </w:rPr>
              <w:t>Motor de Planeación y Calendario Inteligente</w:t>
            </w:r>
          </w:p>
          <w:p w:rsidR="006A7873" w:rsidRDefault="00000000">
            <w:r>
              <w:rPr>
                <w:color w:val="E2E8F0"/>
                <w:sz w:val="20"/>
                <w:szCs w:val="20"/>
              </w:rPr>
              <w:t>5 – 18 de Mayo, 2026 · 2 semanas</w:t>
            </w:r>
          </w:p>
        </w:tc>
      </w:tr>
    </w:tbl>
    <w:p w:rsidR="006A7873" w:rsidRDefault="006A7873">
      <w:pPr>
        <w:spacing w:before="120"/>
      </w:pPr>
    </w:p>
    <w:p w:rsidR="006A7873" w:rsidRDefault="00000000">
      <w:pPr>
        <w:spacing w:before="200" w:after="120"/>
      </w:pPr>
      <w:r>
        <w:rPr>
          <w:b/>
          <w:bCs/>
          <w:color w:val="1E3A5F"/>
          <w:sz w:val="24"/>
          <w:szCs w:val="24"/>
        </w:rPr>
        <w:t>Semana 3 (5–11 Mayo): Generador Automático de Planeaciones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Algoritmo de distribución: tomar los 185 días del ciclo escolar, distribuir los 144 proyectos académicos por campo formativo y trimestre.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5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Integración RAG → planeación: cada proyecto académico se enriquece con contenido de los PDFs. Prompt engineering avanzado.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Endpoint /api/planeacion/generar-anual: recibe perfil del docente → genera planeación completa del año en Supabase.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8</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Vista de planeación en el frontend: tabla semanal/mensual, filtro por campo formativo, colores por campo.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9</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Exportación: PDF de planeación (Puppeteer/WeasyPrint), descarga, preview de impresión.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bl>
    <w:p w:rsidR="006A7873" w:rsidRDefault="006A7873">
      <w:pPr>
        <w:spacing w:before="160"/>
      </w:pPr>
    </w:p>
    <w:p w:rsidR="006A7873" w:rsidRDefault="00000000">
      <w:pPr>
        <w:spacing w:before="200" w:after="120"/>
      </w:pPr>
      <w:r>
        <w:rPr>
          <w:b/>
          <w:bCs/>
          <w:color w:val="1E3A5F"/>
          <w:sz w:val="24"/>
          <w:szCs w:val="24"/>
        </w:rPr>
        <w:t>Semana 4 (12–18 Mayo): Bitácora, Proyectos Vinculación y Ajuste Dinámico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12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Módulo de bitácora: formulario de registro de eventos del aula. Tags: incidente, logro, actividad especial, ausencia, festivo.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lastRenderedPageBreak/>
              <w:t>Mar 13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Trigger inteligente: al guardar en bitácora → RAG busca proyectos relacionados → propone ajuste al calendario.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5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14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3 Proyectos de Vinculación Comunitaria: proyecto aula, proyecto escolar, proyecto comunitario. Formulario de creación guiada por IA.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15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El docente puede arrastrar proyectos de vinculación al calendario. Integración con planeaciones académicas.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16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Test integral del flujo completo: onboarding → RAG → planeación → bitácora → ajuste. Fix bugs.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bl>
    <w:p w:rsidR="006A7873" w:rsidRDefault="006A787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120" w:type="dxa"/>
              <w:left w:w="200" w:type="dxa"/>
              <w:bottom w:w="120" w:type="dxa"/>
              <w:right w:w="200" w:type="dxa"/>
            </w:tcMar>
          </w:tcPr>
          <w:p w:rsidR="006A7873" w:rsidRDefault="00000000">
            <w:r>
              <w:rPr>
                <w:b/>
                <w:bCs/>
                <w:color w:val="4F46E5"/>
              </w:rPr>
              <w:t xml:space="preserve">🔍 AUDITORÍA CLAUDE OPUS — Fin de Fase 1 (18 Mayo): </w:t>
            </w:r>
            <w:r>
              <w:rPr>
                <w:color w:val="1F2937"/>
              </w:rPr>
              <w:t>Revisar: calidad de planeaciones generadas vs. currículo NEM real, lógica de distribución de días, coherencia del ajuste dinámico por bitácora, UX del calendario. Reporte + correcciones críticas.</w:t>
            </w:r>
          </w:p>
        </w:tc>
      </w:tr>
    </w:tbl>
    <w:p w:rsidR="006A7873" w:rsidRDefault="006A787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6A34A"/>
            <w:tcMar>
              <w:top w:w="160" w:type="dxa"/>
              <w:left w:w="240" w:type="dxa"/>
              <w:bottom w:w="160" w:type="dxa"/>
              <w:right w:w="240" w:type="dxa"/>
            </w:tcMar>
          </w:tcPr>
          <w:p w:rsidR="006A7873" w:rsidRDefault="00000000">
            <w:r>
              <w:rPr>
                <w:b/>
                <w:bCs/>
                <w:color w:val="FFFFFF"/>
                <w:sz w:val="20"/>
                <w:szCs w:val="20"/>
              </w:rPr>
              <w:t>FASE 2</w:t>
            </w:r>
          </w:p>
          <w:p w:rsidR="006A7873" w:rsidRDefault="00000000">
            <w:r>
              <w:rPr>
                <w:b/>
                <w:bCs/>
                <w:color w:val="FFFFFF"/>
                <w:sz w:val="28"/>
                <w:szCs w:val="28"/>
              </w:rPr>
              <w:t>Agente Docente, Pagos y Notificaciones</w:t>
            </w:r>
          </w:p>
          <w:p w:rsidR="006A7873" w:rsidRDefault="00000000">
            <w:r>
              <w:rPr>
                <w:color w:val="E2E8F0"/>
                <w:sz w:val="20"/>
                <w:szCs w:val="20"/>
              </w:rPr>
              <w:t>19 Mayo – 1 Junio, 2026 · 2 semanas</w:t>
            </w:r>
          </w:p>
        </w:tc>
      </w:tr>
    </w:tbl>
    <w:p w:rsidR="006A7873" w:rsidRDefault="006A7873">
      <w:pPr>
        <w:spacing w:before="120"/>
      </w:pPr>
    </w:p>
    <w:p w:rsidR="006A7873" w:rsidRDefault="00000000">
      <w:pPr>
        <w:spacing w:before="200" w:after="120"/>
      </w:pPr>
      <w:r>
        <w:rPr>
          <w:b/>
          <w:bCs/>
          <w:color w:val="1E3A5F"/>
          <w:sz w:val="24"/>
          <w:szCs w:val="24"/>
        </w:rPr>
        <w:t>Semana 5 (19–25 Mayo): Agente IA + Stripe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19</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Agente de documentos: genera oficios, memorandos, cartas a padres, circulares. Templates por tipo. Guarda historial.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20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Diagnósticos trimestrales: IA analiza bitácora + asistencia + evaluaciones → genera diagnóstico del grupo en PDF.</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21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Stripe: integración de suscripciones. Plan Básico ($30/mes), Plan Ilimitado ($100/mes). Webhook de pagos.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5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22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Middleware de autorización: verificar suscripción activa en cada request protegido. Página de planes y precios.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Códigos promocionales: tabla promo_codes en Supabase. UI en panel admin para crearlos. Validación en checkout.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bl>
    <w:p w:rsidR="006A7873" w:rsidRDefault="006A7873">
      <w:pPr>
        <w:spacing w:before="160"/>
      </w:pPr>
    </w:p>
    <w:p w:rsidR="006A7873" w:rsidRDefault="00000000">
      <w:pPr>
        <w:spacing w:before="200" w:after="120"/>
      </w:pPr>
      <w:r>
        <w:rPr>
          <w:b/>
          <w:bCs/>
          <w:color w:val="1E3A5F"/>
          <w:sz w:val="24"/>
          <w:szCs w:val="24"/>
        </w:rPr>
        <w:lastRenderedPageBreak/>
        <w:t>Semana 6 (26 Mayo – 1 Junio): Notificaciones Multicanal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26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Pr="00AF1597" w:rsidRDefault="00000000">
            <w:pPr>
              <w:rPr>
                <w:lang w:val="en-US"/>
              </w:rPr>
            </w:pPr>
            <w:r w:rsidRPr="00AF1597">
              <w:rPr>
                <w:color w:val="1F2937"/>
                <w:sz w:val="20"/>
                <w:szCs w:val="20"/>
                <w:lang w:val="en-US"/>
              </w:rPr>
              <w:t>Firebase Cloud Messaging: notificaciones push web y móvil. Service worker para PWA.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27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WhatsApp Business API (Twilio o 360dialog): envío de resúmenes semanales al número del docente.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28</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Telegram Bot: comandos /resumen, /planeacion, /bitacora. El docente puede interactuar desde Telegram.</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29</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Correos transaccionales (Resend): bienvenida, confirmación de pago, resumen semanal, alerta de alumnos en riesgo.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30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Resumen automático por WhatsApp cada viernes: asistencia, planeaciones, eventos próximos. Diagnóstico trimestral vía correo.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bl>
    <w:p w:rsidR="006A787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7C3AED"/>
            <w:tcMar>
              <w:top w:w="160" w:type="dxa"/>
              <w:left w:w="240" w:type="dxa"/>
              <w:bottom w:w="160" w:type="dxa"/>
              <w:right w:w="240" w:type="dxa"/>
            </w:tcMar>
          </w:tcPr>
          <w:p w:rsidR="006A7873" w:rsidRDefault="00000000">
            <w:r>
              <w:rPr>
                <w:b/>
                <w:bCs/>
                <w:color w:val="FFFFFF"/>
                <w:sz w:val="20"/>
                <w:szCs w:val="20"/>
              </w:rPr>
              <w:lastRenderedPageBreak/>
              <w:t>FASE 3</w:t>
            </w:r>
          </w:p>
          <w:p w:rsidR="006A7873" w:rsidRDefault="00000000">
            <w:r>
              <w:rPr>
                <w:b/>
                <w:bCs/>
                <w:color w:val="FFFFFF"/>
                <w:sz w:val="28"/>
                <w:szCs w:val="28"/>
              </w:rPr>
              <w:t>Panel Admin Completo y UX Rediseño</w:t>
            </w:r>
          </w:p>
          <w:p w:rsidR="006A7873" w:rsidRDefault="00000000">
            <w:r>
              <w:rPr>
                <w:color w:val="E2E8F0"/>
                <w:sz w:val="20"/>
                <w:szCs w:val="20"/>
              </w:rPr>
              <w:t>2 – 15 Junio, 2026 · 2 semanas</w:t>
            </w:r>
          </w:p>
        </w:tc>
      </w:tr>
    </w:tbl>
    <w:p w:rsidR="006A7873" w:rsidRDefault="006A7873">
      <w:pPr>
        <w:spacing w:before="120"/>
      </w:pPr>
    </w:p>
    <w:p w:rsidR="006A7873" w:rsidRDefault="00000000">
      <w:pPr>
        <w:spacing w:before="200" w:after="120"/>
      </w:pPr>
      <w:r>
        <w:rPr>
          <w:b/>
          <w:bCs/>
          <w:color w:val="1E3A5F"/>
          <w:sz w:val="24"/>
          <w:szCs w:val="24"/>
        </w:rPr>
        <w:t>Semana 7 (2–8 Junio): Panel Admin y Dashboard Financiero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Dashboard financiero admin: ingresos Stripe, gastos API (Claude/OpenAI), ganancia neta. Actualización en tiempo real.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5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Gestión de usuarios: lista de todos los docentes, actividad, tokens usados, plan activo, correo, teléfono.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Control de tokens IA: límite por plan, alerta de uso excesivo, corte automático al llegar al límite. Logs de uso.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Sistema de bloqueos: bloqueo manual de cuenta, bloqueo automático por infracción. Reglas de uso aceptable.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Correos masivos: editor de email en admin, segmentación por plan/actividad, programación de envíos.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bl>
    <w:p w:rsidR="006A7873" w:rsidRDefault="006A7873">
      <w:pPr>
        <w:spacing w:before="160"/>
      </w:pPr>
    </w:p>
    <w:p w:rsidR="006A7873" w:rsidRDefault="00000000">
      <w:pPr>
        <w:spacing w:before="200" w:after="120"/>
      </w:pPr>
      <w:r>
        <w:rPr>
          <w:b/>
          <w:bCs/>
          <w:color w:val="1E3A5F"/>
          <w:sz w:val="24"/>
          <w:szCs w:val="24"/>
        </w:rPr>
        <w:t>Semana 8 (9–15 Junio): Rediseño UX/UI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9</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Nueva identidad visual: paleta de colores viva y educativa, tipografía moderna, iconografía propia. Sistema de diseño.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5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10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Landing page de profeia.com.mx: hero animado, demo interactivo, testimonios, planes y precios, CTA principal.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5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11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Rediseño del dashboard principal: más color, widgets interactivos, animaciones suaves, modo claro/oscuro.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12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Aviso de privacidad, Términos de uso, Ayuda y Soporte (base de conocimiento con buscador).</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13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Búsqueda global: barra de búsqueda que indexa planeaciones, bitácora, documentos, alumnos y configuración.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bl>
    <w:p w:rsidR="006A7873" w:rsidRDefault="006A787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120" w:type="dxa"/>
              <w:left w:w="200" w:type="dxa"/>
              <w:bottom w:w="120" w:type="dxa"/>
              <w:right w:w="200" w:type="dxa"/>
            </w:tcMar>
          </w:tcPr>
          <w:p w:rsidR="006A7873" w:rsidRDefault="00000000">
            <w:r>
              <w:rPr>
                <w:b/>
                <w:bCs/>
                <w:color w:val="4F46E5"/>
              </w:rPr>
              <w:lastRenderedPageBreak/>
              <w:t xml:space="preserve">🔍 AUDITORÍA CLAUDE OPUS — Fin de Fase 3 (15 Junio): </w:t>
            </w:r>
            <w:r>
              <w:rPr>
                <w:color w:val="1F2937"/>
              </w:rPr>
              <w:t>Auditoría completa de seguridad (RLS, auth, Stripe webhooks). Revisión de UX con checklist de accesibilidad. Calidad de la landing page para conversión. Performance de la app (Core Web Vitals). Reporte ejecutivo.</w:t>
            </w:r>
          </w:p>
        </w:tc>
      </w:tr>
    </w:tbl>
    <w:p w:rsidR="006A7873" w:rsidRDefault="006A787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A580C"/>
            <w:tcMar>
              <w:top w:w="160" w:type="dxa"/>
              <w:left w:w="240" w:type="dxa"/>
              <w:bottom w:w="160" w:type="dxa"/>
              <w:right w:w="240" w:type="dxa"/>
            </w:tcMar>
          </w:tcPr>
          <w:p w:rsidR="006A7873" w:rsidRDefault="00000000">
            <w:r>
              <w:rPr>
                <w:b/>
                <w:bCs/>
                <w:color w:val="FFFFFF"/>
                <w:sz w:val="20"/>
                <w:szCs w:val="20"/>
              </w:rPr>
              <w:t>FASE 4</w:t>
            </w:r>
          </w:p>
          <w:p w:rsidR="006A7873" w:rsidRDefault="00000000">
            <w:r>
              <w:rPr>
                <w:b/>
                <w:bCs/>
                <w:color w:val="FFFFFF"/>
                <w:sz w:val="28"/>
                <w:szCs w:val="28"/>
              </w:rPr>
              <w:t>App Móvil, Scraper y Lanzamiento</w:t>
            </w:r>
          </w:p>
          <w:p w:rsidR="006A7873" w:rsidRDefault="00000000">
            <w:r>
              <w:rPr>
                <w:color w:val="E2E8F0"/>
                <w:sz w:val="20"/>
                <w:szCs w:val="20"/>
              </w:rPr>
              <w:t>16 Junio – 6 Julio, 2026 · 3 semanas</w:t>
            </w:r>
          </w:p>
        </w:tc>
      </w:tr>
    </w:tbl>
    <w:p w:rsidR="006A7873" w:rsidRDefault="006A7873">
      <w:pPr>
        <w:spacing w:before="120"/>
      </w:pPr>
    </w:p>
    <w:p w:rsidR="006A7873" w:rsidRDefault="00000000">
      <w:pPr>
        <w:spacing w:before="200" w:after="120"/>
      </w:pPr>
      <w:r>
        <w:rPr>
          <w:b/>
          <w:bCs/>
          <w:color w:val="1E3A5F"/>
          <w:sz w:val="24"/>
          <w:szCs w:val="24"/>
        </w:rPr>
        <w:t>Semana 9 (16–22 Junio): PWA + App Móvil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16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PWA: manifest.json, service worker, caché offline, instalable en Android. Prueba en dispositivos reales.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17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Capacitor.js: envolver la PWA como app nativa iOS/Android. Config de iconos, splash, permisos.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18</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Notificaciones push nativas en Android. APK de desarrollo firmado. Test en emulador.</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19</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Pr="00AF1597" w:rsidRDefault="00000000">
            <w:pPr>
              <w:rPr>
                <w:lang w:val="en-US"/>
              </w:rPr>
            </w:pPr>
            <w:r>
              <w:rPr>
                <w:color w:val="1F2937"/>
                <w:sz w:val="20"/>
                <w:szCs w:val="20"/>
              </w:rPr>
              <w:t xml:space="preserve">Build de iOS con Capacitor. </w:t>
            </w:r>
            <w:r w:rsidRPr="00AF1597">
              <w:rPr>
                <w:color w:val="1F2937"/>
                <w:sz w:val="20"/>
                <w:szCs w:val="20"/>
                <w:lang w:val="en-US"/>
              </w:rPr>
              <w:t>Configurar Apple Developer Account, provisioning profile, TestFlight.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20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Optimización móvil: gestos táctiles, layouts responsivos, textos legibles en pantalla pequeña.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bl>
    <w:p w:rsidR="006A7873" w:rsidRDefault="006A7873">
      <w:pPr>
        <w:spacing w:before="160"/>
      </w:pPr>
    </w:p>
    <w:p w:rsidR="006A7873" w:rsidRDefault="00000000">
      <w:pPr>
        <w:spacing w:before="200" w:after="120"/>
      </w:pPr>
      <w:r>
        <w:rPr>
          <w:b/>
          <w:bCs/>
          <w:color w:val="1E3A5F"/>
          <w:sz w:val="24"/>
          <w:szCs w:val="24"/>
        </w:rPr>
        <w:t>Semana 10 (23–29 Junio): Scraper de Noticias + Integraciones Finales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Scraper SEP: Playwright o Puppeteer → extrae noticias de sep.gob.mx, SNTE, SEP Morelos, DOF.</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24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API de noticias en Supabase: tabla noticias, tags por fuente, actualización automática cada 6 horas con cron job.</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25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Barra de noticias en frontend: ticker animado, filtro por fuente, notificación si hay noticia urgente.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lastRenderedPageBreak/>
              <w:t>Jue 26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Integración de Canva API (si disponible) para exportar planeaciones con diseño visual profesional.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27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Multi-API IA Plan Ilimitado: routing entre Claude, GPT-4o y Gemini según disponibilidad y costo.</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bl>
    <w:p w:rsidR="006A7873" w:rsidRDefault="006A7873">
      <w:pPr>
        <w:spacing w:before="160"/>
      </w:pPr>
    </w:p>
    <w:p w:rsidR="006A7873" w:rsidRDefault="00000000">
      <w:pPr>
        <w:spacing w:before="200" w:after="120"/>
      </w:pPr>
      <w:r>
        <w:rPr>
          <w:b/>
          <w:bCs/>
          <w:color w:val="1E3A5F"/>
          <w:sz w:val="24"/>
          <w:szCs w:val="24"/>
        </w:rPr>
        <w:t>Semana 11 (30 Junio – 6 Julio): QA, Lanzamiento y Campaña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DÍA</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TAREAS PRINCIPALES</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Lun 30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QA completo: pruebas E2E con Playwright. Flujo completo de usuario nuevo. Test de carga con 100 usuarios simultáneos.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Claude Code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5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Mar 1 Jul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Configuración del dominio profeia.com.mx: DNS, SSL, redirección, CDN (Cloudflare). Deploy de producción.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Copilot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Mié 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Lanzamiento del mes gratuito: activar trial de 30 días para todos los registros. Banner de bienvenida.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Antigravity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3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Jue 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Campaña META Ads: crear cuenta Business Manager, audiencias de maestros México, creativo de video (15s y 30s).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Codex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r w:rsidR="006A7873">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Vie 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TikTok + Instagram Reels: guion de 3 videos cortos mostrando ProfeIA en acción. Script + grabación.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color w:val="6B7280"/>
                <w:sz w:val="20"/>
                <w:szCs w:val="20"/>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rsidR="006A7873" w:rsidRDefault="00000000">
            <w:r>
              <w:rPr>
                <w:b/>
                <w:bCs/>
                <w:color w:val="16A34A"/>
                <w:sz w:val="20"/>
                <w:szCs w:val="20"/>
              </w:rPr>
              <w:t>4 horas</w:t>
            </w:r>
          </w:p>
        </w:tc>
      </w:tr>
    </w:tbl>
    <w:p w:rsidR="006A7873" w:rsidRDefault="006A787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120" w:type="dxa"/>
              <w:left w:w="200" w:type="dxa"/>
              <w:bottom w:w="120" w:type="dxa"/>
              <w:right w:w="200" w:type="dxa"/>
            </w:tcMar>
          </w:tcPr>
          <w:p w:rsidR="006A7873" w:rsidRDefault="00000000">
            <w:r>
              <w:rPr>
                <w:b/>
                <w:bCs/>
                <w:color w:val="4F46E5"/>
              </w:rPr>
              <w:t xml:space="preserve">🔍 AUDITORÍA CLAUDE OPUS — Lanzamiento (6 Julio): </w:t>
            </w:r>
            <w:r>
              <w:rPr>
                <w:color w:val="1F2937"/>
              </w:rPr>
              <w:t>Auditoría final de producción: seguridad, performance, disponibilidad. Revisión de métricas de la primera semana. Recomendaciones para la fase de escala. Plan de mantenimiento mensual.</w:t>
            </w:r>
          </w:p>
        </w:tc>
      </w:tr>
    </w:tbl>
    <w:p w:rsidR="006A7873" w:rsidRDefault="00000000">
      <w:r>
        <w:br w:type="page"/>
      </w:r>
    </w:p>
    <w:p w:rsidR="006A7873" w:rsidRDefault="00000000">
      <w:pPr>
        <w:pStyle w:val="Ttulo1"/>
      </w:pPr>
      <w:r>
        <w:lastRenderedPageBreak/>
        <w:t>4. Modelo de Negocio y Proyección Financiera</w:t>
      </w:r>
    </w:p>
    <w:p w:rsidR="006A7873" w:rsidRDefault="00000000">
      <w:pPr>
        <w:pStyle w:val="Ttulo2"/>
      </w:pPr>
      <w:r>
        <w:t>4.1 Planes de Suscripción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7873">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rsidR="006A7873" w:rsidRDefault="00000000">
            <w:r>
              <w:rPr>
                <w:b/>
                <w:bCs/>
                <w:color w:val="FFFFFF"/>
                <w:sz w:val="20"/>
                <w:szCs w:val="20"/>
              </w:rPr>
              <w:t>PLAN BÁSICO</w:t>
            </w:r>
          </w:p>
        </w:tc>
        <w:tc>
          <w:tcPr>
            <w:tcW w:w="312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PLAN ILIMITADO</w:t>
            </w:r>
          </w:p>
        </w:tc>
        <w:tc>
          <w:tcPr>
            <w:tcW w:w="3120" w:type="dxa"/>
            <w:tcBorders>
              <w:top w:val="single" w:sz="1" w:space="0" w:color="CBD5E1"/>
              <w:left w:val="single" w:sz="1" w:space="0" w:color="CBD5E1"/>
              <w:bottom w:val="single" w:sz="1" w:space="0" w:color="CBD5E1"/>
              <w:right w:val="single" w:sz="1" w:space="0" w:color="CBD5E1"/>
            </w:tcBorders>
            <w:shd w:val="clear" w:color="auto" w:fill="16A34A"/>
            <w:tcMar>
              <w:top w:w="80" w:type="dxa"/>
              <w:left w:w="120" w:type="dxa"/>
              <w:bottom w:w="80" w:type="dxa"/>
              <w:right w:w="120" w:type="dxa"/>
            </w:tcMar>
            <w:vAlign w:val="center"/>
          </w:tcPr>
          <w:p w:rsidR="006A7873" w:rsidRDefault="00000000">
            <w:r>
              <w:rPr>
                <w:b/>
                <w:bCs/>
                <w:color w:val="FFFFFF"/>
                <w:sz w:val="20"/>
                <w:szCs w:val="20"/>
              </w:rPr>
              <w:t>TRIAL GRATUITO</w:t>
            </w:r>
          </w:p>
        </w:tc>
      </w:tr>
      <w:tr w:rsidR="006A7873">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b/>
                <w:bCs/>
                <w:color w:val="4F46E5"/>
                <w:sz w:val="20"/>
                <w:szCs w:val="20"/>
              </w:rPr>
              <w:t>$30 USD / mes</w:t>
            </w:r>
          </w:p>
        </w:tc>
        <w:tc>
          <w:tcPr>
            <w:tcW w:w="312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b/>
                <w:bCs/>
                <w:color w:val="1E3A5F"/>
                <w:sz w:val="20"/>
                <w:szCs w:val="20"/>
              </w:rPr>
              <w:t>$100 USD / mes</w:t>
            </w:r>
          </w:p>
        </w:tc>
        <w:tc>
          <w:tcPr>
            <w:tcW w:w="312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rsidR="006A7873" w:rsidRDefault="00000000">
            <w:r>
              <w:rPr>
                <w:b/>
                <w:bCs/>
                <w:color w:val="16A34A"/>
                <w:sz w:val="20"/>
                <w:szCs w:val="20"/>
              </w:rPr>
              <w:t>30 días gratis</w:t>
            </w:r>
          </w:p>
        </w:tc>
      </w:tr>
      <w:tr w:rsidR="006A7873">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Claude Haiku para IA Hasta 50 planeaciones/mes RAG curricular Calendario anual Bitácora inteligente WhatsApp resúmenes Soporte por email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Claude Sonnet + GPT-4o + Gemini Planeaciones ilimitadas Agente docente completo Documentos administrativos Canva export Soporte prioritario</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Acceso completo al Plan Básico Sin tarjeta de crédito Al vencer → Plan Básico automático Códigos promo para extender</w:t>
            </w:r>
          </w:p>
        </w:tc>
      </w:tr>
    </w:tbl>
    <w:p w:rsidR="006A7873" w:rsidRDefault="006A7873">
      <w:pPr>
        <w:spacing w:before="200"/>
      </w:pPr>
    </w:p>
    <w:p w:rsidR="006A7873" w:rsidRDefault="00000000">
      <w:pPr>
        <w:pStyle w:val="Ttulo2"/>
      </w:pPr>
      <w:r>
        <w:t>4.2 Proyección de Ingresos (Escenario Conservador)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6A7873">
        <w:tblPrEx>
          <w:tblCellMar>
            <w:top w:w="0" w:type="dxa"/>
            <w:bottom w:w="0" w:type="dxa"/>
          </w:tblCellMar>
        </w:tblPrEx>
        <w:tc>
          <w:tcPr>
            <w:tcW w:w="4500" w:type="dxa"/>
            <w:tcBorders>
              <w:top w:val="single" w:sz="1" w:space="0" w:color="CBD5E1"/>
              <w:left w:val="single" w:sz="1" w:space="0" w:color="CBD5E1"/>
              <w:bottom w:val="single" w:sz="1" w:space="0" w:color="CBD5E1"/>
              <w:right w:val="single" w:sz="1" w:space="0" w:color="CBD5E1"/>
            </w:tcBorders>
            <w:shd w:val="clear" w:color="auto" w:fill="EEF2FF"/>
            <w:tcMar>
              <w:top w:w="120" w:type="dxa"/>
              <w:left w:w="160" w:type="dxa"/>
              <w:bottom w:w="120" w:type="dxa"/>
              <w:right w:w="160" w:type="dxa"/>
            </w:tcMar>
          </w:tcPr>
          <w:p w:rsidR="006A7873" w:rsidRDefault="00000000">
            <w:r>
              <w:rPr>
                <w:b/>
                <w:bCs/>
                <w:color w:val="4F46E5"/>
                <w:sz w:val="32"/>
                <w:szCs w:val="32"/>
              </w:rPr>
              <w:t>500</w:t>
            </w:r>
          </w:p>
          <w:p w:rsidR="006A7873" w:rsidRDefault="00000000">
            <w:r>
              <w:rPr>
                <w:color w:val="6B7280"/>
                <w:sz w:val="20"/>
                <w:szCs w:val="20"/>
              </w:rPr>
              <w:t>Registros meta en trial (Julio)</w:t>
            </w:r>
          </w:p>
        </w:tc>
        <w:tc>
          <w:tcPr>
            <w:tcW w:w="486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160" w:type="dxa"/>
              <w:bottom w:w="120" w:type="dxa"/>
              <w:right w:w="160" w:type="dxa"/>
            </w:tcMar>
          </w:tcPr>
          <w:p w:rsidR="006A7873" w:rsidRDefault="00000000">
            <w:r>
              <w:rPr>
                <w:b/>
                <w:bCs/>
                <w:color w:val="16A34A"/>
                <w:sz w:val="32"/>
                <w:szCs w:val="32"/>
              </w:rPr>
              <w:t>20% → 100 pagos</w:t>
            </w:r>
          </w:p>
          <w:p w:rsidR="006A7873" w:rsidRDefault="00000000">
            <w:r>
              <w:rPr>
                <w:color w:val="6B7280"/>
                <w:sz w:val="20"/>
                <w:szCs w:val="20"/>
              </w:rPr>
              <w:t>Conversión esperada a pago (mes 2)</w:t>
            </w:r>
          </w:p>
        </w:tc>
      </w:tr>
      <w:tr w:rsidR="006A7873">
        <w:tblPrEx>
          <w:tblCellMar>
            <w:top w:w="0" w:type="dxa"/>
            <w:bottom w:w="0" w:type="dxa"/>
          </w:tblCellMar>
        </w:tblPrEx>
        <w:tc>
          <w:tcPr>
            <w:tcW w:w="450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160" w:type="dxa"/>
              <w:bottom w:w="120" w:type="dxa"/>
              <w:right w:w="160" w:type="dxa"/>
            </w:tcMar>
          </w:tcPr>
          <w:p w:rsidR="006A7873" w:rsidRDefault="00000000">
            <w:r>
              <w:rPr>
                <w:b/>
                <w:bCs/>
                <w:color w:val="16A34A"/>
                <w:sz w:val="32"/>
                <w:szCs w:val="32"/>
              </w:rPr>
              <w:t>$3,000 USD</w:t>
            </w:r>
          </w:p>
          <w:p w:rsidR="006A7873" w:rsidRDefault="00000000">
            <w:r>
              <w:rPr>
                <w:color w:val="6B7280"/>
                <w:sz w:val="20"/>
                <w:szCs w:val="20"/>
              </w:rPr>
              <w:t>Ingreso Mes 2 (Plan Básico x100)</w:t>
            </w:r>
          </w:p>
        </w:tc>
        <w:tc>
          <w:tcPr>
            <w:tcW w:w="4860" w:type="dxa"/>
            <w:tcBorders>
              <w:top w:val="single" w:sz="1" w:space="0" w:color="CBD5E1"/>
              <w:left w:val="single" w:sz="1" w:space="0" w:color="CBD5E1"/>
              <w:bottom w:val="single" w:sz="1" w:space="0" w:color="CBD5E1"/>
              <w:right w:val="single" w:sz="1" w:space="0" w:color="CBD5E1"/>
            </w:tcBorders>
            <w:shd w:val="clear" w:color="auto" w:fill="FFF7ED"/>
            <w:tcMar>
              <w:top w:w="120" w:type="dxa"/>
              <w:left w:w="160" w:type="dxa"/>
              <w:bottom w:w="120" w:type="dxa"/>
              <w:right w:w="160" w:type="dxa"/>
            </w:tcMar>
          </w:tcPr>
          <w:p w:rsidR="006A7873" w:rsidRDefault="00000000">
            <w:r>
              <w:rPr>
                <w:b/>
                <w:bCs/>
                <w:color w:val="EA580C"/>
                <w:sz w:val="32"/>
                <w:szCs w:val="32"/>
              </w:rPr>
              <w:t>~$300-500 USD</w:t>
            </w:r>
          </w:p>
          <w:p w:rsidR="006A7873" w:rsidRDefault="00000000">
            <w:r>
              <w:rPr>
                <w:color w:val="6B7280"/>
                <w:sz w:val="20"/>
                <w:szCs w:val="20"/>
              </w:rPr>
              <w:t>Costo mensual estimado (APIs + hosting)</w:t>
            </w:r>
          </w:p>
        </w:tc>
      </w:tr>
      <w:tr w:rsidR="006A7873">
        <w:tblPrEx>
          <w:tblCellMar>
            <w:top w:w="0" w:type="dxa"/>
            <w:bottom w:w="0" w:type="dxa"/>
          </w:tblCellMar>
        </w:tblPrEx>
        <w:tc>
          <w:tcPr>
            <w:tcW w:w="4500" w:type="dxa"/>
            <w:tcBorders>
              <w:top w:val="single" w:sz="1" w:space="0" w:color="CBD5E1"/>
              <w:left w:val="single" w:sz="1" w:space="0" w:color="CBD5E1"/>
              <w:bottom w:val="single" w:sz="1" w:space="0" w:color="CBD5E1"/>
              <w:right w:val="single" w:sz="1" w:space="0" w:color="CBD5E1"/>
            </w:tcBorders>
            <w:shd w:val="clear" w:color="auto" w:fill="EEF2FF"/>
            <w:tcMar>
              <w:top w:w="120" w:type="dxa"/>
              <w:left w:w="160" w:type="dxa"/>
              <w:bottom w:w="120" w:type="dxa"/>
              <w:right w:w="160" w:type="dxa"/>
            </w:tcMar>
          </w:tcPr>
          <w:p w:rsidR="006A7873" w:rsidRDefault="00000000">
            <w:r>
              <w:rPr>
                <w:b/>
                <w:bCs/>
                <w:color w:val="4F46E5"/>
                <w:sz w:val="32"/>
                <w:szCs w:val="32"/>
              </w:rPr>
              <w:t>$9,000 USD/mes</w:t>
            </w:r>
          </w:p>
          <w:p w:rsidR="006A7873" w:rsidRDefault="00000000">
            <w:r>
              <w:rPr>
                <w:color w:val="6B7280"/>
                <w:sz w:val="20"/>
                <w:szCs w:val="20"/>
              </w:rPr>
              <w:t>Meta 6 meses: 300 suscriptores</w:t>
            </w:r>
          </w:p>
        </w:tc>
        <w:tc>
          <w:tcPr>
            <w:tcW w:w="486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160" w:type="dxa"/>
              <w:bottom w:w="120" w:type="dxa"/>
              <w:right w:w="160" w:type="dxa"/>
            </w:tcMar>
          </w:tcPr>
          <w:p w:rsidR="006A7873" w:rsidRDefault="00000000">
            <w:r>
              <w:rPr>
                <w:b/>
                <w:bCs/>
                <w:color w:val="16A34A"/>
                <w:sz w:val="32"/>
                <w:szCs w:val="32"/>
              </w:rPr>
              <w:t>80-85%</w:t>
            </w:r>
          </w:p>
          <w:p w:rsidR="006A7873" w:rsidRDefault="00000000">
            <w:r>
              <w:rPr>
                <w:color w:val="6B7280"/>
                <w:sz w:val="20"/>
                <w:szCs w:val="20"/>
              </w:rPr>
              <w:t>Margen bruto estimado</w:t>
            </w:r>
          </w:p>
        </w:tc>
      </w:tr>
    </w:tbl>
    <w:p w:rsidR="006A7873" w:rsidRDefault="006A7873">
      <w:pPr>
        <w:spacing w:before="160"/>
      </w:pPr>
    </w:p>
    <w:p w:rsidR="006A7873" w:rsidRDefault="00000000">
      <w:pPr>
        <w:spacing w:before="80" w:after="80"/>
      </w:pPr>
      <w:r>
        <w:rPr>
          <w:color w:val="6B7280"/>
        </w:rPr>
        <w:t>Control de costos IA: cada usuario del Plan Básico tiene un límite de tokens (aprox. 500,000 tokens/mes con Claude Haiku ≈ $0.40 USD). Con 100 usuarios = $40 USD en tokens. Con 1,000 usuarios = $400 USD. El Panel Admin muestra en tiempo real el gasto por usuario para detectar uso abusivo.</w:t>
      </w:r>
    </w:p>
    <w:p w:rsidR="006A7873" w:rsidRDefault="00000000">
      <w:r>
        <w:br w:type="page"/>
      </w:r>
    </w:p>
    <w:p w:rsidR="006A7873" w:rsidRDefault="00000000">
      <w:pPr>
        <w:pStyle w:val="Ttulo1"/>
      </w:pPr>
      <w:r>
        <w:lastRenderedPageBreak/>
        <w:t>5. Estrategia de Marketing — El Maestro en el Centro</w:t>
      </w:r>
    </w:p>
    <w:p w:rsidR="006A7873" w:rsidRDefault="00000000">
      <w:pPr>
        <w:spacing w:before="80" w:after="80"/>
      </w:pPr>
      <w:r>
        <w:rPr>
          <w:color w:val="1F2937"/>
        </w:rPr>
        <w:t>Los maestros de telesecundaria en México son 45,000+ y buscan activamente en Google estas cosas: 'planeaciones NEM telesecundaria 2025', 'como hacer planeaciones nueva escuela mexicana', 'proyectos campos formativos telesecundaria', 'recursos para maestros telesecundaria'. ProfeIA responde exactamente eso, pero de forma automática.</w:t>
      </w:r>
    </w:p>
    <w:p w:rsidR="006A7873" w:rsidRDefault="006A7873">
      <w:pPr>
        <w:spacing w:before="120"/>
      </w:pPr>
    </w:p>
    <w:p w:rsidR="006A7873" w:rsidRDefault="00000000">
      <w:pPr>
        <w:pStyle w:val="Ttulo2"/>
      </w:pPr>
      <w:r>
        <w:t>5.1 Canales de Adquisición por Prioridad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3868"/>
        <w:gridCol w:w="1645"/>
        <w:gridCol w:w="1661"/>
      </w:tblGrid>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20" w:type="dxa"/>
              <w:bottom w:w="80" w:type="dxa"/>
              <w:right w:w="120" w:type="dxa"/>
            </w:tcMar>
            <w:vAlign w:val="center"/>
          </w:tcPr>
          <w:p w:rsidR="006A7873" w:rsidRDefault="00000000">
            <w:r>
              <w:rPr>
                <w:b/>
                <w:bCs/>
                <w:color w:val="FFFFFF"/>
                <w:sz w:val="20"/>
                <w:szCs w:val="20"/>
              </w:rPr>
              <w:t>CANAL</w:t>
            </w:r>
          </w:p>
        </w:tc>
        <w:tc>
          <w:tcPr>
            <w:tcW w:w="400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20" w:type="dxa"/>
              <w:bottom w:w="80" w:type="dxa"/>
              <w:right w:w="120" w:type="dxa"/>
            </w:tcMar>
            <w:vAlign w:val="center"/>
          </w:tcPr>
          <w:p w:rsidR="006A7873" w:rsidRDefault="00000000">
            <w:r>
              <w:rPr>
                <w:b/>
                <w:bCs/>
                <w:color w:val="FFFFFF"/>
                <w:sz w:val="20"/>
                <w:szCs w:val="20"/>
              </w:rPr>
              <w:t>TÁCTICA</w:t>
            </w:r>
          </w:p>
        </w:tc>
        <w:tc>
          <w:tcPr>
            <w:tcW w:w="168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20" w:type="dxa"/>
              <w:bottom w:w="80" w:type="dxa"/>
              <w:right w:w="120" w:type="dxa"/>
            </w:tcMar>
            <w:vAlign w:val="center"/>
          </w:tcPr>
          <w:p w:rsidR="006A7873" w:rsidRDefault="00000000">
            <w:r>
              <w:rPr>
                <w:b/>
                <w:bCs/>
                <w:color w:val="FFFFFF"/>
                <w:sz w:val="20"/>
                <w:szCs w:val="20"/>
              </w:rPr>
              <w:t>COSTO EST.</w:t>
            </w:r>
          </w:p>
        </w:tc>
        <w:tc>
          <w:tcPr>
            <w:tcW w:w="168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20" w:type="dxa"/>
              <w:bottom w:w="80" w:type="dxa"/>
              <w:right w:w="120" w:type="dxa"/>
            </w:tcMar>
            <w:vAlign w:val="center"/>
          </w:tcPr>
          <w:p w:rsidR="006A7873" w:rsidRDefault="00000000">
            <w:r>
              <w:rPr>
                <w:b/>
                <w:bCs/>
                <w:color w:val="FFFFFF"/>
                <w:sz w:val="20"/>
                <w:szCs w:val="20"/>
              </w:rPr>
              <w:t>PRIORIDAD</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Facebook/Instagram</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Ads segmentados: maestros, telesecundaria, México. Video de 15s mostrando cómo ProfeIA genera una planeación en 30 segundos</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$200-500 USD/mes</w:t>
            </w:r>
          </w:p>
        </w:tc>
        <w:tc>
          <w:tcPr>
            <w:tcW w:w="168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MUY ALTA</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Grupos WhatsApp</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Identificar y unirse a 50+ grupos de maestros en WhatsApp. Compartir demo y código de prueba gratis. Un maestro convencido invita a 20 más</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$0</w:t>
            </w:r>
          </w:p>
        </w:tc>
        <w:tc>
          <w:tcPr>
            <w:tcW w:w="168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MUY ALTA</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TikTok</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Videos cortos: 'Así genera ProfeIA tu planeación en 30 segundos'. Hashtags: #maestrosmexico #NEM #telesecundaria</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$0-100 USD/mes</w:t>
            </w:r>
          </w:p>
        </w:tc>
        <w:tc>
          <w:tcPr>
            <w:tcW w:w="168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ALTA</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YouTube SEO</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Tutorial: 'Cómo hacer planeaciones NEM con IA en 5 minutos'. Ranking en Google para búsquedas clave.</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$0</w:t>
            </w:r>
          </w:p>
        </w:tc>
        <w:tc>
          <w:tcPr>
            <w:tcW w:w="168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ALTA</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Email Marketing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Secuencia de 7 correos de onboarding. Newsletter quincenal con recursos NEM gratuitos + casos de uso de ProfeIA.</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~$30 USD/mes (Resend)</w:t>
            </w:r>
          </w:p>
        </w:tc>
        <w:tc>
          <w:tcPr>
            <w:tcW w:w="168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color w:val="4F46E5"/>
                <w:sz w:val="20"/>
                <w:szCs w:val="20"/>
              </w:rPr>
              <w:t>🟡 MEDIA</w:t>
            </w:r>
          </w:p>
        </w:tc>
      </w:tr>
      <w:tr w:rsidR="006A7873">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SEO / Blog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Blog en profeia.com.mx: artículos sobre NEM, campos formativos, proyectos de aula. Google descubre en 3-4 meses.</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$0</w:t>
            </w:r>
          </w:p>
        </w:tc>
        <w:tc>
          <w:tcPr>
            <w:tcW w:w="168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color w:val="4F46E5"/>
                <w:sz w:val="20"/>
                <w:szCs w:val="20"/>
              </w:rPr>
              <w:t>🟡 MEDIA</w:t>
            </w:r>
          </w:p>
        </w:tc>
      </w:tr>
    </w:tbl>
    <w:p w:rsidR="006A7873" w:rsidRDefault="006A7873">
      <w:pPr>
        <w:spacing w:before="200"/>
      </w:pPr>
    </w:p>
    <w:p w:rsidR="006A7873" w:rsidRDefault="00000000">
      <w:pPr>
        <w:pStyle w:val="Ttulo2"/>
      </w:pPr>
      <w:r>
        <w:t>5.2 Campaña de Lanzamiento — Mes Gratuito</w:t>
      </w:r>
    </w:p>
    <w:p w:rsidR="006A7873" w:rsidRDefault="00000000">
      <w:pPr>
        <w:pStyle w:val="Prrafodelista"/>
        <w:numPr>
          <w:ilvl w:val="0"/>
          <w:numId w:val="2"/>
        </w:numPr>
        <w:spacing w:before="60" w:after="60"/>
      </w:pPr>
      <w:r>
        <w:rPr>
          <w:color w:val="1F2937"/>
        </w:rPr>
        <w:t>Mensaje principal: 'Durante julio, ProfeIA es completamente gratis para todos los maestros de México. Sin tarjeta. Sin trampa.'</w:t>
      </w:r>
    </w:p>
    <w:p w:rsidR="006A7873" w:rsidRDefault="00000000">
      <w:pPr>
        <w:pStyle w:val="Prrafodelista"/>
        <w:numPr>
          <w:ilvl w:val="0"/>
          <w:numId w:val="2"/>
        </w:numPr>
        <w:spacing w:before="60" w:after="60"/>
      </w:pPr>
      <w:r>
        <w:rPr>
          <w:color w:val="1F2937"/>
        </w:rPr>
        <w:t>Mechanic: registro con correo o Google → acceso inmediato → al día 25 llega un correo/WhatsApp recordando que faltan 5 días → al vencer, descuento del 50% primer mes.</w:t>
      </w:r>
    </w:p>
    <w:p w:rsidR="006A7873" w:rsidRDefault="00000000">
      <w:pPr>
        <w:pStyle w:val="Prrafodelista"/>
        <w:numPr>
          <w:ilvl w:val="0"/>
          <w:numId w:val="2"/>
        </w:numPr>
        <w:spacing w:before="60" w:after="60"/>
      </w:pPr>
      <w:r>
        <w:rPr>
          <w:color w:val="1F2937"/>
        </w:rPr>
        <w:t>Referidos: cada maestro que recomienda ProfeIA a un colega gana 15 días extra de gratis. El colega también gana 15 días extra.</w:t>
      </w:r>
    </w:p>
    <w:p w:rsidR="006A7873" w:rsidRDefault="00000000">
      <w:pPr>
        <w:pStyle w:val="Prrafodelista"/>
        <w:numPr>
          <w:ilvl w:val="0"/>
          <w:numId w:val="2"/>
        </w:numPr>
        <w:spacing w:before="60" w:after="60"/>
      </w:pPr>
      <w:r>
        <w:rPr>
          <w:color w:val="1F2937"/>
        </w:rPr>
        <w:t>Influencers educativos: buscar 5-10 maestros con &gt;5K seguidores en TikTok o Instagram. Darles cuenta ilimitada gratis a cambio de 2-3 posts.</w:t>
      </w:r>
    </w:p>
    <w:p w:rsidR="006A7873" w:rsidRDefault="00000000">
      <w:pPr>
        <w:pStyle w:val="Prrafodelista"/>
        <w:numPr>
          <w:ilvl w:val="0"/>
          <w:numId w:val="2"/>
        </w:numPr>
        <w:spacing w:before="60" w:after="60"/>
      </w:pPr>
      <w:r>
        <w:rPr>
          <w:color w:val="1F2937"/>
        </w:rPr>
        <w:lastRenderedPageBreak/>
        <w:t>Coordinadores de zona: contactar supervisores escolares y ATP (Asesores Técnicos Pedagógicos). Si recomiendan ProfeIA a su zona, comisión del 20% en suscripciones.</w:t>
      </w:r>
    </w:p>
    <w:p w:rsidR="006A7873" w:rsidRDefault="00000000">
      <w:r>
        <w:br w:type="page"/>
      </w:r>
    </w:p>
    <w:p w:rsidR="006A7873" w:rsidRDefault="00000000">
      <w:pPr>
        <w:pStyle w:val="Ttulo1"/>
      </w:pPr>
      <w:r>
        <w:lastRenderedPageBreak/>
        <w:t>6. Funcionalidades Adicionales Recomendadas</w:t>
      </w:r>
    </w:p>
    <w:p w:rsidR="006A7873" w:rsidRDefault="00000000">
      <w:pPr>
        <w:spacing w:before="80" w:after="80"/>
      </w:pPr>
      <w:r>
        <w:rPr>
          <w:color w:val="1F2937"/>
        </w:rPr>
        <w:t>Basado en investigación de lo que los docentes de telesecundaria buscan más en Google y las necesidades documentadas del sector educativo mexicano, estas son las funcionalidades que ProfeIA debe incluir más allá de las ya planificadas:</w:t>
      </w:r>
    </w:p>
    <w:p w:rsidR="006A7873" w:rsidRDefault="006A78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FUNCIONALIDAD</w:t>
            </w:r>
          </w:p>
        </w:tc>
        <w:tc>
          <w:tcPr>
            <w:tcW w:w="44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DESCRIPCIÓN Y VALOR DOCENTE</w:t>
            </w:r>
          </w:p>
        </w:tc>
        <w:tc>
          <w:tcPr>
            <w:tcW w:w="1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FASE</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Generador de Exámenes NEM</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Crea exámenes formativos y sumativos alineados a los proyectos académicos. Genera rúbricas y listas de cotejo automáticamente.</w:t>
            </w:r>
          </w:p>
        </w:tc>
        <w:tc>
          <w:tcPr>
            <w:tcW w:w="17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Fase 2</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Banco de Recursos Didácticos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Biblioteca de actividades, dinámicas de grupo, videos recomendados y materiales de apoyo organizados por campo formativo y grado.</w:t>
            </w:r>
          </w:p>
        </w:tc>
        <w:tc>
          <w:tcPr>
            <w:tcW w:w="17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color w:val="4F46E5"/>
                <w:sz w:val="20"/>
                <w:szCs w:val="20"/>
              </w:rPr>
              <w:t>Fase 3</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Control de Calificaciones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Registro de evaluaciones por proyecto. Cálculo automático de promedio trimestral. Generación de boletas de calificaciones en PDF.</w:t>
            </w:r>
          </w:p>
        </w:tc>
        <w:tc>
          <w:tcPr>
            <w:tcW w:w="17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Fase 2</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Comunicación con Padres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Plantillas de circulares, citatorios, aviso de bajo rendimiento. Envío directo por WhatsApp al grupo de padres.</w:t>
            </w:r>
          </w:p>
        </w:tc>
        <w:tc>
          <w:tcPr>
            <w:tcW w:w="17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Fase 2-3</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Seguimiento de Alumnos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Expediente digital por alumno: asistencia, calificaciones, notas conductuales, alertas de riesgo. Cumple con la NEM y la Ley General de Educación.</w:t>
            </w:r>
          </w:p>
        </w:tc>
        <w:tc>
          <w:tcPr>
            <w:tcW w:w="17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Fase 2</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Plan de Mejora Continua</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La IA analiza el desempeño del grupo y sugiere estrategias de mejora al docente. Formato oficial SEP para los CTE.</w:t>
            </w:r>
          </w:p>
        </w:tc>
        <w:tc>
          <w:tcPr>
            <w:tcW w:w="17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color w:val="4F46E5"/>
                <w:sz w:val="20"/>
                <w:szCs w:val="20"/>
              </w:rPr>
              <w:t>Fase 3</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Preparación CTE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Genera el informe y los puntos de discusión para los Consejos Técnicos Escolares (CTE) de forma automática con base en la bitácora y evaluaciones.</w:t>
            </w:r>
          </w:p>
        </w:tc>
        <w:tc>
          <w:tcPr>
            <w:tcW w:w="17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rsidR="006A7873" w:rsidRDefault="00000000">
            <w:r>
              <w:rPr>
                <w:color w:val="16A34A"/>
                <w:sz w:val="20"/>
                <w:szCs w:val="20"/>
              </w:rPr>
              <w:t>Fase 4</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Asistente de Investigación IA</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El docente puede preguntar sobre cualquier tema curricular, estrategia pedagógica o normativa SEP. Respuestas fundamentadas en los documentos subidos.</w:t>
            </w:r>
          </w:p>
        </w:tc>
        <w:tc>
          <w:tcPr>
            <w:tcW w:w="17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Fase 1</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Modo Offline / PWA</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Las telesecundarias suelen tener internet inestable. ProfeIA debe funcionar offline con sincronización al recuperar conexión. Crítico para la adopción rural.</w:t>
            </w:r>
          </w:p>
        </w:tc>
        <w:tc>
          <w:tcPr>
            <w:tcW w:w="17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rsidR="006A7873" w:rsidRDefault="00000000">
            <w:r>
              <w:rPr>
                <w:color w:val="16A34A"/>
                <w:sz w:val="20"/>
                <w:szCs w:val="20"/>
              </w:rPr>
              <w:t>Fase 4</w:t>
            </w:r>
          </w:p>
        </w:tc>
      </w:tr>
      <w:tr w:rsidR="006A7873">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Plantillas de Formato Oficial</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Formatos SEP: ficha técnica de proyecto, registro anecdótico, diario del aula, ficha de seguimiento. Todos editables y exportables en PDF.</w:t>
            </w:r>
          </w:p>
        </w:tc>
        <w:tc>
          <w:tcPr>
            <w:tcW w:w="17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rsidR="006A7873" w:rsidRDefault="00000000">
            <w:r>
              <w:rPr>
                <w:color w:val="4F46E5"/>
                <w:sz w:val="20"/>
                <w:szCs w:val="20"/>
              </w:rPr>
              <w:t>Fase 3</w:t>
            </w:r>
          </w:p>
        </w:tc>
      </w:tr>
    </w:tbl>
    <w:p w:rsidR="006A7873" w:rsidRDefault="00000000">
      <w:r>
        <w:br w:type="page"/>
      </w:r>
    </w:p>
    <w:p w:rsidR="006A7873" w:rsidRDefault="00000000">
      <w:pPr>
        <w:pStyle w:val="Ttulo1"/>
      </w:pPr>
      <w:r>
        <w:lastRenderedPageBreak/>
        <w:t>7. Stack Tecnológico Definitivo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CAPA</w:t>
            </w:r>
          </w:p>
        </w:tc>
        <w:tc>
          <w:tcPr>
            <w:tcW w:w="3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TECNOLOGÍA</w:t>
            </w:r>
          </w:p>
        </w:tc>
        <w:tc>
          <w:tcPr>
            <w:tcW w:w="3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 DE DESARROLLO</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Frontend Web</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Vite + React 18 + TypeScript + TailwindCSS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Antigravity (UI), Codex (lógica), Copilot (boilerplate)</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App Móvil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Capacitor.js sobre la PWA → Android + iOS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 + Claude Code</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Backend API</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Pr="00AF1597" w:rsidRDefault="00000000">
            <w:pPr>
              <w:rPr>
                <w:lang w:val="en-US"/>
              </w:rPr>
            </w:pPr>
            <w:r w:rsidRPr="00AF1597">
              <w:rPr>
                <w:color w:val="1F2937"/>
                <w:sz w:val="20"/>
                <w:szCs w:val="20"/>
                <w:lang w:val="en-US"/>
              </w:rPr>
              <w:t>FastAPI (Python) + Next.js API Routes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Claude Code + Copilot</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Base de Datos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Supabase (PostgreSQL + pgvector + RLS)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Claude Code (migraciones)</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IA / RAG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Claude Haiku (básico) + Sonnet (ilimitado) + OpenAI embeddings + Langchain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Claude Code + Codex</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Auth</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Pr="00AF1597" w:rsidRDefault="00000000">
            <w:pPr>
              <w:rPr>
                <w:lang w:val="en-US"/>
              </w:rPr>
            </w:pPr>
            <w:r w:rsidRPr="00AF1597">
              <w:rPr>
                <w:color w:val="1F2937"/>
                <w:sz w:val="20"/>
                <w:szCs w:val="20"/>
                <w:lang w:val="en-US"/>
              </w:rPr>
              <w:t>Supabase Auth (Google OAuth, Apple Sign In, email)</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Copilot + Codex</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Pagos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Stripe (suscripciones + webhooks + códigos promo)</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 + Copilot</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Notificaciones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Pr="00AF1597" w:rsidRDefault="00000000">
            <w:pPr>
              <w:rPr>
                <w:lang w:val="en-US"/>
              </w:rPr>
            </w:pPr>
            <w:r w:rsidRPr="00AF1597">
              <w:rPr>
                <w:color w:val="1F2937"/>
                <w:sz w:val="20"/>
                <w:szCs w:val="20"/>
                <w:lang w:val="en-US"/>
              </w:rPr>
              <w:t>Firebase (push), Twilio (WhatsApp), Resend (email), Telegram Bot API</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 + Claude Code</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Scraping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Pr="00AF1597" w:rsidRDefault="00000000">
            <w:pPr>
              <w:rPr>
                <w:lang w:val="en-US"/>
              </w:rPr>
            </w:pPr>
            <w:r w:rsidRPr="00AF1597">
              <w:rPr>
                <w:color w:val="1F2937"/>
                <w:sz w:val="20"/>
                <w:szCs w:val="20"/>
                <w:lang w:val="en-US"/>
              </w:rPr>
              <w:t>Playwright / Puppeteer + cron jobs en Vercel Edge Functions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w:t>
            </w:r>
          </w:p>
        </w:tc>
      </w:tr>
      <w:tr w:rsidR="006A7873">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1E3A5F"/>
                <w:sz w:val="20"/>
                <w:szCs w:val="20"/>
              </w:rPr>
              <w:t>Despliegue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Pr="00AF1597" w:rsidRDefault="00000000">
            <w:pPr>
              <w:rPr>
                <w:lang w:val="en-US"/>
              </w:rPr>
            </w:pPr>
            <w:r w:rsidRPr="00AF1597">
              <w:rPr>
                <w:color w:val="1F2937"/>
                <w:sz w:val="20"/>
                <w:szCs w:val="20"/>
                <w:lang w:val="en-US"/>
              </w:rPr>
              <w:t>Vercel (frontend) + Railway/Render (backend FastAPI) + Cloudflare (CDN/DNS)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Copilot + GitHub Actions</w:t>
            </w:r>
          </w:p>
        </w:tc>
      </w:tr>
    </w:tbl>
    <w:p w:rsidR="006A7873" w:rsidRDefault="006A7873">
      <w:pPr>
        <w:spacing w:before="200"/>
      </w:pPr>
    </w:p>
    <w:p w:rsidR="006A7873" w:rsidRDefault="00000000">
      <w:pPr>
        <w:pStyle w:val="Ttulo2"/>
      </w:pPr>
      <w:r>
        <w:t>7.1 Rol de cada herramienta de desarrollo</w:t>
      </w:r>
    </w:p>
    <w:p w:rsidR="006A7873" w:rsidRDefault="00000000">
      <w:pPr>
        <w:pStyle w:val="Prrafodelista"/>
        <w:numPr>
          <w:ilvl w:val="0"/>
          <w:numId w:val="2"/>
        </w:numPr>
        <w:spacing w:before="60" w:after="60"/>
      </w:pPr>
      <w:r>
        <w:rPr>
          <w:color w:val="1F2937"/>
        </w:rPr>
        <w:t>Antigravity: Todo lo visual. Diseño de componentes, animaciones, rediseño de UX, landing page. Ideal para trabajo creativo rápido.</w:t>
      </w:r>
    </w:p>
    <w:p w:rsidR="006A7873" w:rsidRDefault="00000000">
      <w:pPr>
        <w:pStyle w:val="Prrafodelista"/>
        <w:numPr>
          <w:ilvl w:val="0"/>
          <w:numId w:val="2"/>
        </w:numPr>
        <w:spacing w:before="60" w:after="60"/>
      </w:pPr>
      <w:r>
        <w:rPr>
          <w:color w:val="1F2937"/>
        </w:rPr>
        <w:t>Codex (OpenAI): Lógica de negocio compleja, integración de APIs externas (Stripe, Twilio, Firebase), scrapers, algoritmos de distribución del calendario.</w:t>
      </w:r>
    </w:p>
    <w:p w:rsidR="006A7873" w:rsidRDefault="00000000">
      <w:pPr>
        <w:pStyle w:val="Prrafodelista"/>
        <w:numPr>
          <w:ilvl w:val="0"/>
          <w:numId w:val="2"/>
        </w:numPr>
        <w:spacing w:before="60" w:after="60"/>
      </w:pPr>
      <w:r>
        <w:rPr>
          <w:color w:val="1F2937"/>
        </w:rPr>
        <w:t>GitHub Copilot: Autocompletado inteligente en VS Code. Ideal para boilerplate, tests unitarios, documentación de código.</w:t>
      </w:r>
    </w:p>
    <w:p w:rsidR="006A7873" w:rsidRDefault="00000000">
      <w:pPr>
        <w:pStyle w:val="Prrafodelista"/>
        <w:numPr>
          <w:ilvl w:val="0"/>
          <w:numId w:val="2"/>
        </w:numPr>
        <w:spacing w:before="60" w:after="60"/>
      </w:pPr>
      <w:r>
        <w:rPr>
          <w:color w:val="1F2937"/>
        </w:rPr>
        <w:t>Claude Code: Migraciones de base de datos, pipeline RAG, auditorías de seguridad, refactoring complejo, debugging de producción. Usar en sessiones específicas de alta complejidad.</w:t>
      </w:r>
    </w:p>
    <w:p w:rsidR="006A7873" w:rsidRDefault="00000000">
      <w:pPr>
        <w:pStyle w:val="Prrafodelista"/>
        <w:numPr>
          <w:ilvl w:val="0"/>
          <w:numId w:val="2"/>
        </w:numPr>
        <w:spacing w:before="60" w:after="60"/>
      </w:pPr>
      <w:r>
        <w:rPr>
          <w:color w:val="1F2937"/>
        </w:rPr>
        <w:t>Claude Opus (auditorías): Análisis ejecutivo al final de cada fase. Revisar coherencia del producto, calidad pedagógica de las planeaciones, seguridad y recomendaciones estratégicas.</w:t>
      </w:r>
    </w:p>
    <w:p w:rsidR="006A7873" w:rsidRDefault="00000000">
      <w:r>
        <w:br w:type="page"/>
      </w:r>
    </w:p>
    <w:p w:rsidR="006A7873" w:rsidRDefault="00000000">
      <w:pPr>
        <w:pStyle w:val="Ttulo1"/>
      </w:pPr>
      <w:r>
        <w:lastRenderedPageBreak/>
        <w:t>8. Cronograma Visual Resumido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3731"/>
        <w:gridCol w:w="2382"/>
        <w:gridCol w:w="1663"/>
      </w:tblGrid>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SEMANA</w:t>
            </w:r>
          </w:p>
        </w:tc>
        <w:tc>
          <w:tcPr>
            <w:tcW w:w="3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ENTREGABLE PRINCIPAL</w:t>
            </w:r>
          </w:p>
        </w:tc>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HERRAMIENTAS</w:t>
            </w:r>
          </w:p>
        </w:tc>
        <w:tc>
          <w:tcPr>
            <w:tcW w:w="1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vAlign w:val="center"/>
          </w:tcPr>
          <w:p w:rsidR="006A7873" w:rsidRDefault="00000000">
            <w:r>
              <w:rPr>
                <w:b/>
                <w:bCs/>
                <w:color w:val="FFFFFF"/>
                <w:sz w:val="20"/>
                <w:szCs w:val="20"/>
              </w:rPr>
              <w:t>ESTADO</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S1 (21-27 Abr)</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Pr="00AF1597" w:rsidRDefault="00000000">
            <w:pPr>
              <w:rPr>
                <w:lang w:val="en-US"/>
              </w:rPr>
            </w:pPr>
            <w:r w:rsidRPr="00AF1597">
              <w:rPr>
                <w:color w:val="1F2937"/>
                <w:sz w:val="20"/>
                <w:szCs w:val="20"/>
                <w:lang w:val="en-US"/>
              </w:rPr>
              <w:t>Auth real (Google/Apple), Onboarding docente, RLS Supabase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 + Claude Code</w:t>
            </w:r>
          </w:p>
        </w:tc>
        <w:tc>
          <w:tcPr>
            <w:tcW w:w="15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vAlign w:val="center"/>
          </w:tcPr>
          <w:p w:rsidR="006A7873" w:rsidRDefault="00000000">
            <w:r>
              <w:rPr>
                <w:color w:val="EA580C"/>
                <w:sz w:val="20"/>
                <w:szCs w:val="20"/>
              </w:rPr>
              <w:t>🔴 En curso</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S2 (28 Abr-4 May)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RAG curricular funcional, embeddings reales, panel admin PDFs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Claude Code + Antigravity</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S3 (5-11 May)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Generador automático de planeaciones del año completo</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Claude Code + Codex</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S4 (12-18 May)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Bitácora inteligente con ajuste dinámico. Proyectos de vinculación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Claude Code + Antigravity</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S5 (19-25 May)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Agente docente (documentos), Stripe, códigos promocionales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 + Copilot</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S6 (26 May-1 Jun)</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Notificaciones: push, WhatsApp, Telegram, correo masivo</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 + Antigravity</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S7 (2-8 Jun)</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Panel admin completo: financiero, usuarios, tokens, bloqueos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Antigravity + Codex</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S8 (9-15 Jun)</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Rediseño UX/UI completo, landing page profeia.com.mx, aviso legal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Antigravity</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S9 (16-22 Jun)</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PWA instalable + App Android (Capacitor), iOS TestFlight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 + Claude Code</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S10 (23-29 Jun)</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Scraper de noticias, multi-API IA (Plan Ilimitado), Canva export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Codex + Copilot</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color w:val="6B7280"/>
                <w:sz w:val="20"/>
                <w:szCs w:val="20"/>
              </w:rPr>
              <w:t>⏳ Pendiente</w:t>
            </w:r>
          </w:p>
        </w:tc>
      </w:tr>
      <w:tr w:rsidR="006A7873">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rsidR="006A7873" w:rsidRDefault="00000000">
            <w:r>
              <w:rPr>
                <w:b/>
                <w:bCs/>
                <w:color w:val="1E3A5F"/>
                <w:sz w:val="20"/>
                <w:szCs w:val="20"/>
              </w:rPr>
              <w:t>S11 (30 Jun-6 Jul)</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1F2937"/>
                <w:sz w:val="20"/>
                <w:szCs w:val="20"/>
              </w:rPr>
              <w:t>QA, deploy profeia.com.mx, campaña gratuita, META Ads, TikTok</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rsidR="006A7873" w:rsidRDefault="00000000">
            <w:r>
              <w:rPr>
                <w:color w:val="6B7280"/>
                <w:sz w:val="20"/>
                <w:szCs w:val="20"/>
              </w:rPr>
              <w:t>Todos + Marketing</w:t>
            </w:r>
          </w:p>
        </w:tc>
        <w:tc>
          <w:tcPr>
            <w:tcW w:w="15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rsidR="006A7873" w:rsidRDefault="00000000">
            <w:r>
              <w:rPr>
                <w:color w:val="16A34A"/>
                <w:sz w:val="20"/>
                <w:szCs w:val="20"/>
              </w:rPr>
              <w:t>🚀 LANZAMIENTO</w:t>
            </w:r>
          </w:p>
        </w:tc>
      </w:tr>
    </w:tbl>
    <w:p w:rsidR="006A7873" w:rsidRDefault="006A7873">
      <w:pPr>
        <w:spacing w:before="200"/>
      </w:pPr>
    </w:p>
    <w:p w:rsidR="006A7873" w:rsidRDefault="00000000">
      <w:pPr>
        <w:pStyle w:val="Ttulo2"/>
      </w:pPr>
      <w:r>
        <w:t>8.1 Hitos de Auditoría Claude Opus</w:t>
      </w:r>
    </w:p>
    <w:p w:rsidR="006A7873" w:rsidRDefault="00000000">
      <w:pPr>
        <w:pStyle w:val="Prrafodelista"/>
        <w:numPr>
          <w:ilvl w:val="0"/>
          <w:numId w:val="2"/>
        </w:numPr>
        <w:spacing w:before="60" w:after="60"/>
      </w:pPr>
      <w:r>
        <w:rPr>
          <w:color w:val="1F2937"/>
        </w:rPr>
        <w:t>Auditoría 1 — 4 Mayo: Auth + RAG. ¿El sistema está seguro y el RAG responde bien con PDFs reales?</w:t>
      </w:r>
    </w:p>
    <w:p w:rsidR="006A7873" w:rsidRDefault="00000000">
      <w:pPr>
        <w:pStyle w:val="Prrafodelista"/>
        <w:numPr>
          <w:ilvl w:val="0"/>
          <w:numId w:val="2"/>
        </w:numPr>
        <w:spacing w:before="60" w:after="60"/>
      </w:pPr>
      <w:r>
        <w:rPr>
          <w:color w:val="1F2937"/>
        </w:rPr>
        <w:t>Auditoría 2 — 18 Mayo: Motor de planeación. ¿Las planeaciones generadas son pedagógicamente correctas y cumplen la NEM?</w:t>
      </w:r>
    </w:p>
    <w:p w:rsidR="006A7873" w:rsidRDefault="00000000">
      <w:pPr>
        <w:pStyle w:val="Prrafodelista"/>
        <w:numPr>
          <w:ilvl w:val="0"/>
          <w:numId w:val="2"/>
        </w:numPr>
        <w:spacing w:before="60" w:after="60"/>
      </w:pPr>
      <w:r>
        <w:rPr>
          <w:color w:val="1F2937"/>
        </w:rPr>
        <w:t>Auditoría 3 — 15 Junio: UX + Seguridad completa. ¿La app está lista para usuarios reales? ¿Hay vulnerabilidades?</w:t>
      </w:r>
    </w:p>
    <w:p w:rsidR="006A7873" w:rsidRDefault="00000000">
      <w:pPr>
        <w:pStyle w:val="Prrafodelista"/>
        <w:numPr>
          <w:ilvl w:val="0"/>
          <w:numId w:val="2"/>
        </w:numPr>
        <w:spacing w:before="60" w:after="60"/>
      </w:pPr>
      <w:r>
        <w:rPr>
          <w:color w:val="1F2937"/>
        </w:rPr>
        <w:t>Auditoría 4 — 6 Julio: Auditoría de lanzamiento. ¿Está todo en producción? ¿Qué métricas monitorear?</w:t>
      </w:r>
    </w:p>
    <w:p w:rsidR="006A7873" w:rsidRDefault="006A787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7873">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120" w:type="dxa"/>
              <w:left w:w="200" w:type="dxa"/>
              <w:bottom w:w="120" w:type="dxa"/>
              <w:right w:w="200" w:type="dxa"/>
            </w:tcMar>
          </w:tcPr>
          <w:p w:rsidR="006A7873" w:rsidRDefault="00000000">
            <w:r>
              <w:rPr>
                <w:b/>
                <w:bCs/>
                <w:color w:val="4F46E5"/>
              </w:rPr>
              <w:t xml:space="preserve">📌 REGLA DE ORO: </w:t>
            </w:r>
            <w:r>
              <w:rPr>
                <w:color w:val="1F2937"/>
              </w:rPr>
              <w:t xml:space="preserve">Nunca avanzar a la siguiente fase sin completar los entregables de la semana actual. Cada viernes: hacer commit, deploy a staging, probar el flujo completo, </w:t>
            </w:r>
            <w:r>
              <w:rPr>
                <w:color w:val="1F2937"/>
              </w:rPr>
              <w:lastRenderedPageBreak/>
              <w:t>documentar lo que funcionó y lo que no. El maestro es el usuario final — si no lo usaría un maestro real en Zacatepec, no está listo.</w:t>
            </w:r>
          </w:p>
        </w:tc>
      </w:tr>
    </w:tbl>
    <w:p w:rsidR="006A7873" w:rsidRDefault="006A7873">
      <w:pPr>
        <w:spacing w:before="200"/>
      </w:pPr>
    </w:p>
    <w:p w:rsidR="006A7873" w:rsidRDefault="00000000">
      <w:pPr>
        <w:pBdr>
          <w:top w:val="single" w:sz="4" w:space="8" w:color="CBD5E1"/>
        </w:pBdr>
        <w:spacing w:before="400"/>
        <w:jc w:val="center"/>
      </w:pPr>
      <w:r>
        <w:rPr>
          <w:color w:val="6B7280"/>
          <w:sz w:val="18"/>
          <w:szCs w:val="18"/>
        </w:rPr>
        <w:t>ProfeIA — Confidencial · profeia.com.mx · Kenneth Jose Tallabas Santana · Abril 2026</w:t>
      </w:r>
    </w:p>
    <w:sectPr w:rsidR="006A7873">
      <w:headerReference w:type="default" r:id="rId7"/>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4186" w:rsidRDefault="00B44186">
      <w:r>
        <w:separator/>
      </w:r>
    </w:p>
  </w:endnote>
  <w:endnote w:type="continuationSeparator" w:id="0">
    <w:p w:rsidR="00B44186" w:rsidRDefault="00B44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4186" w:rsidRDefault="00B44186">
      <w:r>
        <w:separator/>
      </w:r>
    </w:p>
  </w:footnote>
  <w:footnote w:type="continuationSeparator" w:id="0">
    <w:p w:rsidR="00B44186" w:rsidRDefault="00B44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A7873">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rsidR="006A7873" w:rsidRDefault="00000000">
          <w:r>
            <w:rPr>
              <w:b/>
              <w:bCs/>
              <w:color w:val="1E3A5F"/>
              <w:sz w:val="18"/>
              <w:szCs w:val="18"/>
            </w:rPr>
            <w:t>ProfeIA — Plan Maestro de Desarrollo 2026</w:t>
          </w:r>
        </w:p>
      </w:tc>
      <w:tc>
        <w:tcPr>
          <w:tcW w:w="4360" w:type="dxa"/>
          <w:tcBorders>
            <w:top w:val="none" w:sz="0" w:space="0" w:color="FFFFFF"/>
            <w:left w:val="none" w:sz="0" w:space="0" w:color="FFFFFF"/>
            <w:bottom w:val="none" w:sz="0" w:space="0" w:color="FFFFFF"/>
            <w:right w:val="none" w:sz="0" w:space="0" w:color="FFFFFF"/>
          </w:tcBorders>
        </w:tcPr>
        <w:p w:rsidR="006A7873" w:rsidRDefault="00000000">
          <w:pPr>
            <w:jc w:val="right"/>
          </w:pPr>
          <w:r>
            <w:rPr>
              <w:color w:val="6B7280"/>
              <w:sz w:val="18"/>
              <w:szCs w:val="18"/>
            </w:rPr>
            <w:t>Confidencial · Kenneth Tallabas Santana</w:t>
          </w:r>
        </w:p>
      </w:tc>
    </w:tr>
  </w:tbl>
  <w:p w:rsidR="006A7873" w:rsidRDefault="006A7873">
    <w:pPr>
      <w:pBdr>
        <w:bottom w:val="single" w:sz="4" w:space="1" w:color="4F46E5"/>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596"/>
    <w:multiLevelType w:val="hybridMultilevel"/>
    <w:tmpl w:val="E66424D6"/>
    <w:lvl w:ilvl="0" w:tplc="719AAB7E">
      <w:start w:val="1"/>
      <w:numFmt w:val="decimal"/>
      <w:lvlText w:val="%1."/>
      <w:lvlJc w:val="left"/>
      <w:pPr>
        <w:ind w:left="720" w:hanging="360"/>
      </w:pPr>
    </w:lvl>
    <w:lvl w:ilvl="1" w:tplc="88AA808A">
      <w:numFmt w:val="decimal"/>
      <w:lvlText w:val=""/>
      <w:lvlJc w:val="left"/>
    </w:lvl>
    <w:lvl w:ilvl="2" w:tplc="A29A81EA">
      <w:numFmt w:val="decimal"/>
      <w:lvlText w:val=""/>
      <w:lvlJc w:val="left"/>
    </w:lvl>
    <w:lvl w:ilvl="3" w:tplc="547CA0EA">
      <w:numFmt w:val="decimal"/>
      <w:lvlText w:val=""/>
      <w:lvlJc w:val="left"/>
    </w:lvl>
    <w:lvl w:ilvl="4" w:tplc="ACF487C2">
      <w:numFmt w:val="decimal"/>
      <w:lvlText w:val=""/>
      <w:lvlJc w:val="left"/>
    </w:lvl>
    <w:lvl w:ilvl="5" w:tplc="998C36D2">
      <w:numFmt w:val="decimal"/>
      <w:lvlText w:val=""/>
      <w:lvlJc w:val="left"/>
    </w:lvl>
    <w:lvl w:ilvl="6" w:tplc="9DB46CAE">
      <w:numFmt w:val="decimal"/>
      <w:lvlText w:val=""/>
      <w:lvlJc w:val="left"/>
    </w:lvl>
    <w:lvl w:ilvl="7" w:tplc="D44AC8D8">
      <w:numFmt w:val="decimal"/>
      <w:lvlText w:val=""/>
      <w:lvlJc w:val="left"/>
    </w:lvl>
    <w:lvl w:ilvl="8" w:tplc="A296E864">
      <w:numFmt w:val="decimal"/>
      <w:lvlText w:val=""/>
      <w:lvlJc w:val="left"/>
    </w:lvl>
  </w:abstractNum>
  <w:abstractNum w:abstractNumId="1" w15:restartNumberingAfterBreak="0">
    <w:nsid w:val="25957533"/>
    <w:multiLevelType w:val="hybridMultilevel"/>
    <w:tmpl w:val="FCA4BF7A"/>
    <w:lvl w:ilvl="0" w:tplc="4CEA0ABA">
      <w:start w:val="1"/>
      <w:numFmt w:val="bullet"/>
      <w:lvlText w:val="•"/>
      <w:lvlJc w:val="left"/>
      <w:pPr>
        <w:ind w:left="720" w:hanging="360"/>
      </w:pPr>
    </w:lvl>
    <w:lvl w:ilvl="1" w:tplc="048CB714">
      <w:start w:val="1"/>
      <w:numFmt w:val="bullet"/>
      <w:lvlText w:val="◦"/>
      <w:lvlJc w:val="left"/>
      <w:pPr>
        <w:ind w:left="1080" w:hanging="360"/>
      </w:pPr>
    </w:lvl>
    <w:lvl w:ilvl="2" w:tplc="1CA4067C">
      <w:numFmt w:val="decimal"/>
      <w:lvlText w:val=""/>
      <w:lvlJc w:val="left"/>
    </w:lvl>
    <w:lvl w:ilvl="3" w:tplc="1FEE79D2">
      <w:numFmt w:val="decimal"/>
      <w:lvlText w:val=""/>
      <w:lvlJc w:val="left"/>
    </w:lvl>
    <w:lvl w:ilvl="4" w:tplc="13249368">
      <w:numFmt w:val="decimal"/>
      <w:lvlText w:val=""/>
      <w:lvlJc w:val="left"/>
    </w:lvl>
    <w:lvl w:ilvl="5" w:tplc="6004CE74">
      <w:numFmt w:val="decimal"/>
      <w:lvlText w:val=""/>
      <w:lvlJc w:val="left"/>
    </w:lvl>
    <w:lvl w:ilvl="6" w:tplc="E86E413A">
      <w:numFmt w:val="decimal"/>
      <w:lvlText w:val=""/>
      <w:lvlJc w:val="left"/>
    </w:lvl>
    <w:lvl w:ilvl="7" w:tplc="CCAEB340">
      <w:numFmt w:val="decimal"/>
      <w:lvlText w:val=""/>
      <w:lvlJc w:val="left"/>
    </w:lvl>
    <w:lvl w:ilvl="8" w:tplc="192CEF62">
      <w:numFmt w:val="decimal"/>
      <w:lvlText w:val=""/>
      <w:lvlJc w:val="left"/>
    </w:lvl>
  </w:abstractNum>
  <w:abstractNum w:abstractNumId="2" w15:restartNumberingAfterBreak="0">
    <w:nsid w:val="56D20725"/>
    <w:multiLevelType w:val="hybridMultilevel"/>
    <w:tmpl w:val="CC72B560"/>
    <w:lvl w:ilvl="0" w:tplc="A7CCB3DE">
      <w:start w:val="1"/>
      <w:numFmt w:val="bullet"/>
      <w:lvlText w:val="●"/>
      <w:lvlJc w:val="left"/>
      <w:pPr>
        <w:ind w:left="720" w:hanging="360"/>
      </w:pPr>
    </w:lvl>
    <w:lvl w:ilvl="1" w:tplc="ECAE94C6">
      <w:start w:val="1"/>
      <w:numFmt w:val="bullet"/>
      <w:lvlText w:val="○"/>
      <w:lvlJc w:val="left"/>
      <w:pPr>
        <w:ind w:left="1440" w:hanging="360"/>
      </w:pPr>
    </w:lvl>
    <w:lvl w:ilvl="2" w:tplc="0ABC35F0">
      <w:start w:val="1"/>
      <w:numFmt w:val="bullet"/>
      <w:lvlText w:val="■"/>
      <w:lvlJc w:val="left"/>
      <w:pPr>
        <w:ind w:left="2160" w:hanging="360"/>
      </w:pPr>
    </w:lvl>
    <w:lvl w:ilvl="3" w:tplc="A198B77C">
      <w:start w:val="1"/>
      <w:numFmt w:val="bullet"/>
      <w:lvlText w:val="●"/>
      <w:lvlJc w:val="left"/>
      <w:pPr>
        <w:ind w:left="2880" w:hanging="360"/>
      </w:pPr>
    </w:lvl>
    <w:lvl w:ilvl="4" w:tplc="C2DAD734">
      <w:start w:val="1"/>
      <w:numFmt w:val="bullet"/>
      <w:lvlText w:val="○"/>
      <w:lvlJc w:val="left"/>
      <w:pPr>
        <w:ind w:left="3600" w:hanging="360"/>
      </w:pPr>
    </w:lvl>
    <w:lvl w:ilvl="5" w:tplc="7AFC7702">
      <w:start w:val="1"/>
      <w:numFmt w:val="bullet"/>
      <w:lvlText w:val="■"/>
      <w:lvlJc w:val="left"/>
      <w:pPr>
        <w:ind w:left="4320" w:hanging="360"/>
      </w:pPr>
    </w:lvl>
    <w:lvl w:ilvl="6" w:tplc="F82E8188">
      <w:start w:val="1"/>
      <w:numFmt w:val="bullet"/>
      <w:lvlText w:val="●"/>
      <w:lvlJc w:val="left"/>
      <w:pPr>
        <w:ind w:left="5040" w:hanging="360"/>
      </w:pPr>
    </w:lvl>
    <w:lvl w:ilvl="7" w:tplc="C1D48ACC">
      <w:start w:val="1"/>
      <w:numFmt w:val="bullet"/>
      <w:lvlText w:val="●"/>
      <w:lvlJc w:val="left"/>
      <w:pPr>
        <w:ind w:left="5760" w:hanging="360"/>
      </w:pPr>
    </w:lvl>
    <w:lvl w:ilvl="8" w:tplc="3F2A9968">
      <w:start w:val="1"/>
      <w:numFmt w:val="bullet"/>
      <w:lvlText w:val="●"/>
      <w:lvlJc w:val="left"/>
      <w:pPr>
        <w:ind w:left="6480" w:hanging="360"/>
      </w:pPr>
    </w:lvl>
  </w:abstractNum>
  <w:num w:numId="1" w16cid:durableId="864562390">
    <w:abstractNumId w:val="2"/>
    <w:lvlOverride w:ilvl="0">
      <w:startOverride w:val="1"/>
    </w:lvlOverride>
  </w:num>
  <w:num w:numId="2" w16cid:durableId="167644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873"/>
    <w:rsid w:val="00682292"/>
    <w:rsid w:val="006A7873"/>
    <w:rsid w:val="00AF1597"/>
    <w:rsid w:val="00B441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docId w15:val="{03C807B9-B09F-2248-A113-DE5E97F1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E3A5F"/>
      <w:sz w:val="36"/>
      <w:szCs w:val="36"/>
    </w:rPr>
  </w:style>
  <w:style w:type="paragraph" w:styleId="Ttulo2">
    <w:name w:val="heading 2"/>
    <w:uiPriority w:val="9"/>
    <w:unhideWhenUsed/>
    <w:qFormat/>
    <w:pPr>
      <w:spacing w:before="300" w:after="160"/>
      <w:outlineLvl w:val="1"/>
    </w:pPr>
    <w:rPr>
      <w:b/>
      <w:bCs/>
      <w:color w:val="4F46E5"/>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3702</Words>
  <Characters>20365</Characters>
  <Application>Microsoft Office Word</Application>
  <DocSecurity>0</DocSecurity>
  <Lines>169</Lines>
  <Paragraphs>48</Paragraphs>
  <ScaleCrop>false</ScaleCrop>
  <Company/>
  <LinksUpToDate>false</LinksUpToDate>
  <CharactersWithSpaces>24019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J.  Tallabas Santana</cp:lastModifiedBy>
  <cp:revision>2</cp:revision>
  <dcterms:created xsi:type="dcterms:W3CDTF">2026-04-21T02:47:00Z</dcterms:created>
  <dcterms:modified xsi:type="dcterms:W3CDTF">2026-04-21T02:47:00Z</dcterms:modified>
</cp:coreProperties>
</file>