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0FA6766B" w14:textId="77777777" w:rsidR="00F41F98" w:rsidRPr="00172122" w:rsidRDefault="00F41F98" w:rsidP="00172122"/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38895D51" w14:textId="77777777" w:rsidR="00F41F98" w:rsidRPr="00172122" w:rsidRDefault="00F41F98" w:rsidP="00172122"/>
    <w:p w14:paraId="58309C67" w14:textId="77777777" w:rsidR="00F41F98" w:rsidRPr="00172122" w:rsidRDefault="00F41F98" w:rsidP="00172122"/>
    <w:p w14:paraId="2C6A1813" w14:textId="77777777" w:rsidR="00F41F98" w:rsidRPr="00172122" w:rsidRDefault="00F41F98" w:rsidP="00172122"/>
    <w:p w14:paraId="5A8823A8" w14:textId="77777777" w:rsidR="00F41F98" w:rsidRPr="00172122" w:rsidRDefault="00F41F98" w:rsidP="00172122"/>
    <w:p w14:paraId="54517B01" w14:textId="77777777" w:rsidR="00F41F98" w:rsidRPr="00172122" w:rsidRDefault="00F41F98" w:rsidP="00172122"/>
    <w:p w14:paraId="00AF8BDF" w14:textId="77777777" w:rsidR="00F41F98" w:rsidRPr="00172122" w:rsidRDefault="00F41F98" w:rsidP="00172122"/>
    <w:p w14:paraId="2DBBBF95" w14:textId="77777777" w:rsidR="00F41F98" w:rsidRPr="00172122" w:rsidRDefault="00F41F98" w:rsidP="00172122"/>
    <w:p w14:paraId="32C0468A" w14:textId="77777777" w:rsidR="00F41F98" w:rsidRPr="00172122" w:rsidRDefault="00F41F98" w:rsidP="00172122"/>
    <w:p w14:paraId="7299F678" w14:textId="77777777" w:rsidR="00F41F98" w:rsidRPr="00172122" w:rsidRDefault="00F41F98" w:rsidP="00172122"/>
    <w:p w14:paraId="3C1530F7" w14:textId="77777777" w:rsidR="00F41F98" w:rsidRPr="00172122" w:rsidRDefault="00F41F98" w:rsidP="00172122"/>
    <w:p w14:paraId="0490C6AC" w14:textId="77777777" w:rsidR="00F41F98" w:rsidRPr="00172122" w:rsidRDefault="00F41F98" w:rsidP="00172122"/>
    <w:p w14:paraId="5ED3075C" w14:textId="77777777" w:rsidR="00F41F98" w:rsidRPr="00172122" w:rsidRDefault="00F41F98" w:rsidP="00172122"/>
    <w:p w14:paraId="611F2E85" w14:textId="77777777" w:rsidR="00F41F98" w:rsidRPr="00172122" w:rsidRDefault="00F41F98" w:rsidP="00172122"/>
    <w:p w14:paraId="6C9DF062" w14:textId="77777777" w:rsidR="00F41F98" w:rsidRPr="00172122" w:rsidRDefault="00F41F98" w:rsidP="00172122"/>
    <w:p w14:paraId="7D890BA7" w14:textId="77777777" w:rsidR="00F41F98" w:rsidRPr="00172122" w:rsidRDefault="00F41F98" w:rsidP="00172122"/>
    <w:p w14:paraId="0ED4CDB0" w14:textId="77777777" w:rsidR="00F41F98" w:rsidRPr="00172122" w:rsidRDefault="00F41F98" w:rsidP="00172122"/>
    <w:p w14:paraId="7A8B5949" w14:textId="77777777" w:rsidR="00F41F98" w:rsidRPr="00172122" w:rsidRDefault="00F41F98" w:rsidP="00172122"/>
    <w:p w14:paraId="7F733DB5" w14:textId="77777777" w:rsidR="00F41F98" w:rsidRPr="00172122" w:rsidRDefault="00F41F98" w:rsidP="00172122"/>
    <w:p w14:paraId="146FE183" w14:textId="77777777" w:rsidR="00F41F98" w:rsidRPr="00172122" w:rsidRDefault="00F41F98" w:rsidP="00172122"/>
    <w:p w14:paraId="73CFF3A1" w14:textId="77777777" w:rsidR="00F41F98" w:rsidRPr="00172122" w:rsidRDefault="00F41F98" w:rsidP="00172122"/>
    <w:p w14:paraId="3C1F2254" w14:textId="77777777" w:rsidR="00F41F98" w:rsidRPr="00172122" w:rsidRDefault="00F41F98" w:rsidP="00172122"/>
    <w:p w14:paraId="1902B65B" w14:textId="77777777" w:rsidR="00F41F98" w:rsidRPr="00172122" w:rsidRDefault="00F41F98" w:rsidP="00172122"/>
    <w:p w14:paraId="1D0091C7" w14:textId="5FBAB6C6" w:rsidR="00486C86" w:rsidRPr="00172122" w:rsidRDefault="00486C86" w:rsidP="00172122">
      <w:r w:rsidRPr="00172122">
        <w:t>References</w:t>
      </w:r>
    </w:p>
    <w:p w14:paraId="39E5523D" w14:textId="77777777" w:rsidR="00486C86" w:rsidRPr="00172122" w:rsidRDefault="00486C86" w:rsidP="00172122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72122">
      <w:r w:rsidRPr="00172122">
        <w:lastRenderedPageBreak/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72122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72122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72122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72122"/>
    <w:p w14:paraId="699FD644" w14:textId="77777777" w:rsidR="00486C86" w:rsidRPr="00172122" w:rsidRDefault="00486C86" w:rsidP="00172122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72122"/>
    <w:p w14:paraId="730C2337" w14:textId="77777777" w:rsidR="00486C86" w:rsidRPr="00172122" w:rsidRDefault="00486C86" w:rsidP="00172122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72122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72122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72122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72122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72122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72122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72122">
      <w:r w:rsidRPr="00172122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72122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72122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72122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72122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72122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72122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72122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72122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72122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72122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72122"/>
    <w:p w14:paraId="4AE1353E" w14:textId="77777777" w:rsidR="00486C86" w:rsidRPr="00172122" w:rsidRDefault="00486C86" w:rsidP="00172122">
      <w:r w:rsidRPr="00172122">
        <w:lastRenderedPageBreak/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72122"/>
    <w:p w14:paraId="560CAB79" w14:textId="77777777" w:rsidR="00486C86" w:rsidRPr="00172122" w:rsidRDefault="00486C86" w:rsidP="00172122">
      <w:r w:rsidRPr="00172122"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72122"/>
    <w:p w14:paraId="3980E88D" w14:textId="77777777" w:rsidR="00486C86" w:rsidRPr="00172122" w:rsidRDefault="00486C86" w:rsidP="00172122"/>
    <w:p w14:paraId="2166350D" w14:textId="77777777" w:rsidR="00486C86" w:rsidRPr="00172122" w:rsidRDefault="00486C86" w:rsidP="00172122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 xml:space="preserve">. (2016). The New Model of Customer Segmentation in Postal Enterprises. Procedia - Social and Behavioral Sciences. 230. 10.1016/j.sbspro.2016.09.015. Retrieved from </w:t>
      </w:r>
      <w:proofErr w:type="gramStart"/>
      <w:r w:rsidRPr="00172122">
        <w:t>https://www.researchgate.net/publication/308737062_The_New_Model_of_Customer_Segmentation_in_Postal_Enterprises</w:t>
      </w:r>
      <w:proofErr w:type="gramEnd"/>
    </w:p>
    <w:p w14:paraId="5A22AAE2" w14:textId="77777777" w:rsidR="00486C86" w:rsidRPr="00172122" w:rsidRDefault="00486C86" w:rsidP="00172122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72122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72122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72122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72122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72122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72122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72122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72122">
      <w:r w:rsidRPr="00172122">
        <w:lastRenderedPageBreak/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72122"/>
    <w:p w14:paraId="1DE956B3" w14:textId="77777777" w:rsidR="00457DEC" w:rsidRPr="00172122" w:rsidRDefault="00457DEC" w:rsidP="00172122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72122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72122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72122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72122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72122"/>
    <w:p w14:paraId="24E3ADFD" w14:textId="77777777" w:rsidR="00457DEC" w:rsidRPr="00172122" w:rsidRDefault="00457DEC" w:rsidP="00172122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72122"/>
    <w:p w14:paraId="222B6FE9" w14:textId="77777777" w:rsidR="00457DEC" w:rsidRPr="00172122" w:rsidRDefault="00457DEC" w:rsidP="00172122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72122"/>
    <w:p w14:paraId="48488599" w14:textId="77777777" w:rsidR="00457DEC" w:rsidRPr="00172122" w:rsidRDefault="00457DEC" w:rsidP="00172122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72122"/>
    <w:p w14:paraId="4DFE2AF0" w14:textId="77777777" w:rsidR="00457DEC" w:rsidRPr="00172122" w:rsidRDefault="00457DEC" w:rsidP="00172122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72122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72122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72122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72122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72122"/>
    <w:p w14:paraId="1C20DFDB" w14:textId="77777777" w:rsidR="00457DEC" w:rsidRPr="00172122" w:rsidRDefault="00457DEC" w:rsidP="00172122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72122"/>
    <w:p w14:paraId="76FB7C1F" w14:textId="77777777" w:rsidR="00457DEC" w:rsidRPr="00172122" w:rsidRDefault="00457DEC" w:rsidP="00172122">
      <w:r w:rsidRPr="00172122">
        <w:t xml:space="preserve">Jablonka, K. M., Schwaller, P., Ortega-Guerrero, A., &amp; Smit, B. (2024). Leveraging large </w:t>
      </w:r>
      <w:r w:rsidRPr="00172122">
        <w:br/>
      </w:r>
      <w:r w:rsidRPr="00172122">
        <w:tab/>
        <w:t xml:space="preserve">language models for predictive chemistry. Nature Machine Intelligence. </w:t>
      </w:r>
      <w:r w:rsidRPr="00172122">
        <w:br/>
      </w:r>
      <w:r w:rsidRPr="00172122">
        <w:tab/>
      </w:r>
      <w:hyperlink r:id="rId18" w:history="1">
        <w:r w:rsidRPr="00172122">
          <w:rPr>
            <w:rStyle w:val="Hyperlink"/>
            <w:color w:val="1155CC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</w:r>
      <w:r w:rsidRPr="00172122">
        <w:tab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ab/>
        </w:r>
      </w:hyperlink>
      <w:hyperlink r:id="rId21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172122"/>
    <w:p w14:paraId="26CFAD88" w14:textId="77777777" w:rsidR="00457DEC" w:rsidRPr="00172122" w:rsidRDefault="00457DEC" w:rsidP="00172122">
      <w:r w:rsidRPr="00172122">
        <w:rPr>
          <w:color w:val="0D0D0D"/>
          <w:highlight w:val="white"/>
        </w:rPr>
        <w:lastRenderedPageBreak/>
        <w:t>Norfolk Southern Corporation.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</w:t>
      </w:r>
      <w:proofErr w:type="spellStart"/>
      <w:r w:rsidRPr="00172122">
        <w:rPr>
          <w:color w:val="0D0D0D"/>
          <w:highlight w:val="white"/>
        </w:rPr>
        <w:t>Commission.</w:t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https</w:t>
        </w:r>
        <w:proofErr w:type="spellEnd"/>
        <w:r w:rsidRPr="00172122">
          <w:rPr>
            <w:rStyle w:val="Hyperlink"/>
            <w:rFonts w:eastAsia="Roboto"/>
            <w:color w:val="1155CC"/>
            <w:highlight w:val="white"/>
          </w:rPr>
          <w:t>://www.sec.gov/ixviewer/ix.html?doc=/</w:t>
        </w:r>
      </w:hyperlink>
      <w:hyperlink r:id="rId23" w:history="1">
        <w:r w:rsidRPr="00172122">
          <w:br/>
        </w:r>
        <w:r w:rsidRPr="00172122">
          <w:rPr>
            <w:rStyle w:val="Hyperlink"/>
            <w:color w:val="auto"/>
          </w:rPr>
          <w:tab/>
        </w:r>
      </w:hyperlink>
      <w:hyperlink r:id="rId24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br/>
        <w:t>The Boeing Company.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Commission. </w:t>
      </w:r>
      <w:hyperlink r:id="rId25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172122"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172122"/>
    <w:p w14:paraId="7063F690" w14:textId="77777777" w:rsidR="00457DEC" w:rsidRPr="00172122" w:rsidRDefault="00457DEC" w:rsidP="00172122">
      <w:r w:rsidRPr="00172122">
        <w:t xml:space="preserve">Bensinger, G. (2024, March 8). Google's newest office has AI designers toiling in a </w:t>
      </w:r>
      <w:r w:rsidRPr="00172122">
        <w:br/>
      </w:r>
      <w:r w:rsidRPr="00172122">
        <w:tab/>
        <w:t xml:space="preserve">Wi-Fi desert. Reuters. </w:t>
      </w:r>
      <w:hyperlink r:id="rId27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172122">
      <w:hyperlink r:id="rId28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172122"/>
    <w:p w14:paraId="22D7C37F" w14:textId="77777777" w:rsidR="00457DEC" w:rsidRPr="00172122" w:rsidRDefault="00457DEC" w:rsidP="00172122">
      <w:r w:rsidRPr="00172122">
        <w:t xml:space="preserve">Gurman, M. (2024, February 27). Apple to wind down electric car effort after </w:t>
      </w:r>
      <w:r w:rsidRPr="00172122">
        <w:br/>
      </w:r>
      <w:r w:rsidRPr="00172122">
        <w:tab/>
        <w:t xml:space="preserve">decadelong odyssey. </w:t>
      </w:r>
      <w:proofErr w:type="spellStart"/>
      <w:r w:rsidRPr="00172122">
        <w:t>Bloomberg.</w:t>
      </w:r>
      <w:hyperlink r:id="rId29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r w:rsidRPr="00172122">
        <w:tab/>
      </w:r>
      <w:hyperlink r:id="rId30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172122"/>
    <w:p w14:paraId="0739FBC2" w14:textId="77777777" w:rsidR="00457DEC" w:rsidRPr="00172122" w:rsidRDefault="00457DEC" w:rsidP="00172122"/>
    <w:p w14:paraId="567BFFF7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172122">
      <w:pPr>
        <w:rPr>
          <w:rFonts w:eastAsia="Arial"/>
        </w:rPr>
      </w:pPr>
      <w:hyperlink r:id="rId31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172122">
      <w:pPr>
        <w:rPr>
          <w:rFonts w:eastAsia="Roboto"/>
          <w:highlight w:val="white"/>
        </w:rPr>
      </w:pPr>
      <w:hyperlink r:id="rId32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172122">
      <w:pPr>
        <w:rPr>
          <w:highlight w:val="white"/>
        </w:rPr>
      </w:pPr>
    </w:p>
    <w:p w14:paraId="7A915624" w14:textId="77777777" w:rsidR="00457DEC" w:rsidRPr="00172122" w:rsidRDefault="00457DEC" w:rsidP="00172122">
      <w:pPr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172122"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3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Pr="00172122" w:rsidRDefault="00457DEC" w:rsidP="00172122"/>
    <w:p w14:paraId="1AD9A629" w14:textId="77777777" w:rsidR="00457DEC" w:rsidRPr="00172122" w:rsidRDefault="00457DEC" w:rsidP="00172122">
      <w:r w:rsidRPr="00172122">
        <w:t xml:space="preserve">Callaway, E. (2024, March 8). Could AI-designed proteins be weaponized? Scientists </w:t>
      </w:r>
    </w:p>
    <w:p w14:paraId="2AC839B4" w14:textId="77777777" w:rsidR="00457DEC" w:rsidRPr="00172122" w:rsidRDefault="00457DEC" w:rsidP="00172122">
      <w:r w:rsidRPr="00172122">
        <w:t xml:space="preserve">lay out safety guidelines. Nature. </w:t>
      </w:r>
      <w:hyperlink r:id="rId34" w:history="1">
        <w:r w:rsidRPr="00172122"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Pr="00172122" w:rsidRDefault="00000000" w:rsidP="00172122">
      <w:hyperlink r:id="rId35" w:history="1">
        <w:r w:rsidR="00457DEC" w:rsidRPr="00172122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Pr="00172122" w:rsidRDefault="00457DEC" w:rsidP="00172122"/>
    <w:p w14:paraId="714607C4" w14:textId="77777777" w:rsidR="00457DEC" w:rsidRPr="00172122" w:rsidRDefault="00457DEC" w:rsidP="00172122">
      <w:proofErr w:type="spellStart"/>
      <w:r w:rsidRPr="00172122">
        <w:lastRenderedPageBreak/>
        <w:t>Veritasium</w:t>
      </w:r>
      <w:proofErr w:type="spellEnd"/>
      <w:r w:rsidRPr="00172122">
        <w:t xml:space="preserve">. (2024, February 8). Why It Was Almost Impossible to Make the Blue LED </w:t>
      </w:r>
    </w:p>
    <w:p w14:paraId="26A4E876" w14:textId="77777777" w:rsidR="00457DEC" w:rsidRPr="00172122" w:rsidRDefault="00457DEC" w:rsidP="00172122">
      <w:r w:rsidRPr="00172122">
        <w:t xml:space="preserve">[Video]. YouTube. </w:t>
      </w:r>
      <w:hyperlink r:id="rId36" w:history="1">
        <w:r w:rsidRPr="00172122"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Pr="00172122" w:rsidRDefault="00457DEC" w:rsidP="00172122"/>
    <w:p w14:paraId="26D37F3F" w14:textId="77777777" w:rsidR="00457DEC" w:rsidRPr="00172122" w:rsidRDefault="00457DEC" w:rsidP="00172122">
      <w:proofErr w:type="spellStart"/>
      <w:r w:rsidRPr="00172122">
        <w:t>Veritasium</w:t>
      </w:r>
      <w:proofErr w:type="spellEnd"/>
      <w:r w:rsidRPr="00172122">
        <w:t xml:space="preserve">. (2024, February 27). The Trillion Dollar Equation [Video]. YouTube. </w:t>
      </w:r>
    </w:p>
    <w:p w14:paraId="1AC55441" w14:textId="77777777" w:rsidR="00457DEC" w:rsidRPr="00172122" w:rsidRDefault="00000000" w:rsidP="00172122">
      <w:hyperlink r:id="rId37" w:history="1">
        <w:r w:rsidR="00457DEC" w:rsidRPr="00172122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Pr="00172122" w:rsidRDefault="00457DEC" w:rsidP="00172122"/>
    <w:p w14:paraId="271B6317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Saab, V., Miller, K., &amp; Yamat, K. L. (2024). Module Paper 1: Business Value </w:t>
      </w:r>
      <w:proofErr w:type="gramStart"/>
      <w:r w:rsidRPr="00172122">
        <w:rPr>
          <w:highlight w:val="white"/>
        </w:rPr>
        <w:t>Of</w:t>
      </w:r>
      <w:proofErr w:type="gramEnd"/>
      <w:r w:rsidRPr="00172122">
        <w:rPr>
          <w:highlight w:val="white"/>
        </w:rPr>
        <w:t xml:space="preserve"> IT (MIS </w:t>
      </w:r>
    </w:p>
    <w:p w14:paraId="60B52B4A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>764). Vicky Saab &amp; Co. Publications.</w:t>
      </w:r>
    </w:p>
    <w:p w14:paraId="214AB018" w14:textId="77777777" w:rsidR="00457DEC" w:rsidRPr="00172122" w:rsidRDefault="00457DEC" w:rsidP="00172122">
      <w:pPr>
        <w:rPr>
          <w:highlight w:val="white"/>
        </w:rPr>
      </w:pPr>
    </w:p>
    <w:p w14:paraId="49524603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>764). Vicky Saab &amp; Co. Publications.</w:t>
      </w:r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72122"/>
    <w:rsid w:val="002F7AB0"/>
    <w:rsid w:val="004405A0"/>
    <w:rsid w:val="00457DEC"/>
    <w:rsid w:val="00486C86"/>
    <w:rsid w:val="00547B61"/>
    <w:rsid w:val="0085664D"/>
    <w:rsid w:val="008B2E14"/>
    <w:rsid w:val="008B3399"/>
    <w:rsid w:val="008F2BBE"/>
    <w:rsid w:val="00975EBA"/>
    <w:rsid w:val="0098294F"/>
    <w:rsid w:val="00A27575"/>
    <w:rsid w:val="00A730DF"/>
    <w:rsid w:val="00BF7059"/>
    <w:rsid w:val="00CB7D5B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2659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25</cp:revision>
  <dcterms:created xsi:type="dcterms:W3CDTF">2024-05-03T04:01:00Z</dcterms:created>
  <dcterms:modified xsi:type="dcterms:W3CDTF">2024-05-04T08:26:00Z</dcterms:modified>
</cp:coreProperties>
</file>