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0F6A58FD" w14:textId="063B947F" w:rsidR="00070724" w:rsidRDefault="00070724" w:rsidP="00172122">
      <w:r>
        <w:tab/>
        <w:t xml:space="preserve">Revenue: </w:t>
      </w:r>
      <w:r>
        <w:tab/>
      </w:r>
      <w:r w:rsidR="007C2CFC" w:rsidRPr="007C2CFC">
        <w:t>7,802</w:t>
      </w:r>
      <w:r w:rsidR="007C2CFC">
        <w:t>,000,000</w:t>
      </w:r>
    </w:p>
    <w:p w14:paraId="105D876C" w14:textId="3964E4BE" w:rsidR="00070724" w:rsidRDefault="00070724" w:rsidP="00172122">
      <w:r>
        <w:tab/>
        <w:t>Intangible:</w:t>
      </w:r>
      <w:r>
        <w:tab/>
      </w:r>
      <w:r w:rsidRPr="00070724">
        <w:t>1,154</w:t>
      </w:r>
      <w:r>
        <w:t>,000,000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23BBCE7F" w14:textId="41D185BB" w:rsidR="00070724" w:rsidRDefault="00070724" w:rsidP="00172122">
      <w:r>
        <w:tab/>
        <w:t>Revenue:</w:t>
      </w:r>
      <w:r>
        <w:tab/>
      </w:r>
      <w:r w:rsidR="007C2CFC" w:rsidRPr="007C2CFC">
        <w:t>34,124</w:t>
      </w:r>
      <w:r w:rsidR="007C2CFC">
        <w:t>,000,000</w:t>
      </w:r>
    </w:p>
    <w:p w14:paraId="16C0BA21" w14:textId="71B49B66" w:rsidR="00070724" w:rsidRDefault="00070724" w:rsidP="00172122">
      <w:r>
        <w:tab/>
        <w:t>Intangible:</w:t>
      </w:r>
      <w:r>
        <w:tab/>
      </w:r>
      <w:r w:rsidR="007C2CFC" w:rsidRPr="007C2CFC">
        <w:t>11,846</w:t>
      </w:r>
      <w:r w:rsidR="007C2CFC">
        <w:t>,000,000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2DD7285" w14:textId="22D6271C" w:rsidR="00070724" w:rsidRDefault="00070724" w:rsidP="00070724">
      <w:pPr>
        <w:ind w:left="720"/>
      </w:pPr>
      <w:r>
        <w:t>Revenue:</w:t>
      </w:r>
      <w:r>
        <w:tab/>
      </w:r>
      <w:r w:rsidR="007C2CFC" w:rsidRPr="007C2CFC">
        <w:t>8,529</w:t>
      </w:r>
      <w:r w:rsidR="007C2CFC">
        <w:t>,000,000</w:t>
      </w:r>
    </w:p>
    <w:p w14:paraId="688F0CAE" w14:textId="4AD61F8E" w:rsidR="00070724" w:rsidRDefault="00070724" w:rsidP="00070724">
      <w:pPr>
        <w:ind w:left="720"/>
      </w:pPr>
      <w:r>
        <w:t>Intangibles:</w:t>
      </w:r>
      <w:r>
        <w:tab/>
      </w:r>
      <w:r w:rsidR="007C2CFC" w:rsidRPr="007C2CFC">
        <w:t>9,646</w:t>
      </w:r>
      <w:r w:rsidR="007C2CFC">
        <w:t>,000,000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71055E11" w14:textId="3AE49A6A" w:rsidR="00070724" w:rsidRDefault="00070724" w:rsidP="00070724">
      <w:pPr>
        <w:ind w:left="720"/>
      </w:pPr>
      <w:r>
        <w:t>Revenue:</w:t>
      </w:r>
      <w:r w:rsidR="00A803F7">
        <w:tab/>
      </w:r>
      <w:r w:rsidR="00A803F7" w:rsidRPr="00A803F7">
        <w:t>12,600</w:t>
      </w:r>
      <w:r w:rsidR="00A803F7">
        <w:t>,000,000</w:t>
      </w:r>
    </w:p>
    <w:p w14:paraId="7D02D72A" w14:textId="6F0498C4" w:rsidR="00070724" w:rsidRDefault="00070724" w:rsidP="00070724">
      <w:pPr>
        <w:ind w:firstLine="720"/>
      </w:pPr>
      <w:r>
        <w:t>Intangibles:</w:t>
      </w:r>
      <w:r w:rsidR="00A803F7">
        <w:tab/>
        <w:t>0</w:t>
      </w:r>
      <w:r w:rsidR="00A803F7" w:rsidRPr="00A803F7">
        <w:t>1,196</w:t>
      </w:r>
      <w:r w:rsidR="00A803F7">
        <w:t>,000,000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5FCFEB43" w14:textId="1AD51D96" w:rsidR="00070724" w:rsidRDefault="00070724" w:rsidP="00070724">
      <w:pPr>
        <w:ind w:left="720"/>
      </w:pPr>
      <w:r>
        <w:t>Revenue:</w:t>
      </w:r>
      <w:r w:rsidR="00596EC0">
        <w:tab/>
        <w:t>0</w:t>
      </w:r>
      <w:r w:rsidR="00596EC0" w:rsidRPr="00596EC0">
        <w:t>61,996</w:t>
      </w:r>
      <w:r w:rsidR="00596EC0">
        <w:t>,000,000</w:t>
      </w:r>
    </w:p>
    <w:p w14:paraId="5E403220" w14:textId="633F332F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132,683</w:t>
      </w:r>
      <w:r w:rsidR="00596EC0">
        <w:t>,000,000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62EDADBF" w14:textId="208E5CF5" w:rsidR="00070724" w:rsidRDefault="00070724" w:rsidP="00070724">
      <w:pPr>
        <w:ind w:left="720"/>
      </w:pPr>
      <w:r>
        <w:t>Revenue:</w:t>
      </w:r>
      <w:r w:rsidR="00596EC0">
        <w:tab/>
      </w:r>
      <w:r w:rsidR="00596EC0" w:rsidRPr="00596EC0">
        <w:t>40,109</w:t>
      </w:r>
      <w:r w:rsidR="00596EC0">
        <w:t>,000,000</w:t>
      </w:r>
    </w:p>
    <w:p w14:paraId="69FE7C26" w14:textId="41F3B0E6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32,494</w:t>
      </w:r>
      <w:r w:rsidR="00596EC0">
        <w:t>,000,000</w:t>
      </w:r>
    </w:p>
    <w:p w14:paraId="022138BA" w14:textId="337D222B" w:rsidR="007C2CFC" w:rsidRDefault="007C2CFC" w:rsidP="007C2CFC">
      <w:r>
        <w:t>463</w:t>
      </w:r>
      <w:r>
        <w:tab/>
      </w:r>
      <w:r w:rsidRPr="007C2CFC">
        <w:t>C.H. Robinson Worldwide, Inc.</w:t>
      </w:r>
      <w:r w:rsidRPr="007C2CFC">
        <w:tab/>
        <w:t>CHRW</w:t>
      </w:r>
    </w:p>
    <w:p w14:paraId="4D7A2A5A" w14:textId="5AC9E20B" w:rsidR="007C2CFC" w:rsidRDefault="007C2CFC" w:rsidP="007C2CFC">
      <w:pPr>
        <w:ind w:left="720"/>
      </w:pPr>
      <w:r>
        <w:t>Revenue:</w:t>
      </w:r>
      <w:r w:rsidR="00596EC0">
        <w:tab/>
      </w:r>
      <w:r w:rsidR="00596EC0" w:rsidRPr="00596EC0">
        <w:t>17,596</w:t>
      </w:r>
      <w:r w:rsidR="00596EC0">
        <w:t>,000,000</w:t>
      </w:r>
    </w:p>
    <w:p w14:paraId="62B7A306" w14:textId="0DF1AF1E" w:rsidR="007C2CFC" w:rsidRDefault="007C2CFC" w:rsidP="007C2CFC">
      <w:pPr>
        <w:ind w:firstLine="720"/>
      </w:pPr>
      <w:r>
        <w:t>Intangibles:</w:t>
      </w:r>
      <w:r w:rsidR="00596EC0">
        <w:tab/>
        <w:t>0</w:t>
      </w:r>
      <w:r w:rsidR="00596EC0" w:rsidRPr="00596EC0">
        <w:t>1,620</w:t>
      </w:r>
      <w:r w:rsidR="00596EC0">
        <w:t>,000,000</w:t>
      </w:r>
    </w:p>
    <w:p w14:paraId="0BDDC870" w14:textId="516B14F7" w:rsidR="008641C5" w:rsidRDefault="008641C5" w:rsidP="008641C5">
      <w:r>
        <w:t>18</w:t>
      </w:r>
      <w:r>
        <w:tab/>
      </w:r>
      <w:r w:rsidRPr="008641C5">
        <w:t>Johnson &amp; Johnson</w:t>
      </w:r>
      <w:r w:rsidRPr="008641C5">
        <w:tab/>
        <w:t>JNJ</w:t>
      </w:r>
    </w:p>
    <w:p w14:paraId="68CFCBFA" w14:textId="5E389E1D" w:rsidR="008641C5" w:rsidRDefault="008641C5" w:rsidP="008641C5">
      <w:pPr>
        <w:ind w:left="720"/>
      </w:pPr>
      <w:r>
        <w:t>Revenue:</w:t>
      </w:r>
      <w:r w:rsidR="00596EC0">
        <w:tab/>
      </w:r>
      <w:r w:rsidR="002853D7" w:rsidRPr="002853D7">
        <w:t>85,159</w:t>
      </w:r>
      <w:r w:rsidR="002853D7">
        <w:t>,000,000</w:t>
      </w:r>
    </w:p>
    <w:p w14:paraId="06D11FB3" w14:textId="2CC46BF8" w:rsidR="008641C5" w:rsidRDefault="008641C5" w:rsidP="008641C5">
      <w:pPr>
        <w:ind w:firstLine="720"/>
      </w:pPr>
      <w:r>
        <w:t>Intangibles:</w:t>
      </w:r>
      <w:r w:rsidR="00596EC0">
        <w:tab/>
      </w:r>
      <w:r w:rsidR="00596EC0" w:rsidRPr="00596EC0">
        <w:t>70,733</w:t>
      </w:r>
      <w:r w:rsidR="00596EC0">
        <w:t>,000,000</w:t>
      </w:r>
    </w:p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77777777" w:rsidR="008641C5" w:rsidRPr="00172122" w:rsidRDefault="008641C5" w:rsidP="00172122"/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Pr="00172122" w:rsidRDefault="007C2CFC" w:rsidP="00172122">
      <w:r w:rsidRPr="007C2CFC">
        <w:t>335</w:t>
      </w:r>
      <w:r w:rsidRPr="007C2CFC">
        <w:tab/>
        <w:t>Coterra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lastRenderedPageBreak/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lastRenderedPageBreak/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lastRenderedPageBreak/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Ismagilova,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</w:r>
      <w:r w:rsidRPr="00E678E0">
        <w:lastRenderedPageBreak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r w:rsidRPr="00866324">
        <w:t xml:space="preserve">Slickcharts. (n.d.). S&amp;P 500 ETF Components. Slickcharts.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E7975"/>
    <w:rsid w:val="00203A1F"/>
    <w:rsid w:val="002853D7"/>
    <w:rsid w:val="002B59D9"/>
    <w:rsid w:val="002F7AB0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738CA"/>
    <w:rsid w:val="006F00FD"/>
    <w:rsid w:val="00710B3F"/>
    <w:rsid w:val="00774867"/>
    <w:rsid w:val="00775053"/>
    <w:rsid w:val="007C2CFC"/>
    <w:rsid w:val="00803408"/>
    <w:rsid w:val="0085664D"/>
    <w:rsid w:val="0086366F"/>
    <w:rsid w:val="008641C5"/>
    <w:rsid w:val="00866324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113</cp:revision>
  <dcterms:created xsi:type="dcterms:W3CDTF">2024-05-03T04:01:00Z</dcterms:created>
  <dcterms:modified xsi:type="dcterms:W3CDTF">2024-05-05T21:01:00Z</dcterms:modified>
</cp:coreProperties>
</file>