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F222C" w14:textId="718E9473" w:rsidR="003D0E23" w:rsidRPr="003D0E23" w:rsidRDefault="003D0E23" w:rsidP="003D0E23">
      <w:r w:rsidRPr="003D0E23">
        <w:drawing>
          <wp:inline distT="0" distB="0" distL="0" distR="0" wp14:anchorId="265CB602" wp14:editId="6D18F57C">
            <wp:extent cx="2476500" cy="2476500"/>
            <wp:effectExtent l="0" t="0" r="0" b="0"/>
            <wp:docPr id="880484509" name="Picture 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EDBB5" w14:textId="77777777" w:rsidR="003D0E23" w:rsidRPr="003D0E23" w:rsidRDefault="003D0E23" w:rsidP="003D0E23"/>
    <w:p w14:paraId="5B8F93E8" w14:textId="77777777" w:rsidR="003D0E23" w:rsidRPr="003D0E23" w:rsidRDefault="003D0E23" w:rsidP="003D0E23"/>
    <w:p w14:paraId="2E2A0D5D" w14:textId="77777777" w:rsidR="003D0E23" w:rsidRPr="003D0E23" w:rsidRDefault="003D0E23" w:rsidP="003D0E23"/>
    <w:p w14:paraId="1E4F79B6" w14:textId="77777777" w:rsidR="003D0E23" w:rsidRPr="003D0E23" w:rsidRDefault="003D0E23" w:rsidP="003D0E23"/>
    <w:p w14:paraId="69FCF52F" w14:textId="77777777" w:rsidR="003D0E23" w:rsidRPr="003D0E23" w:rsidRDefault="003D0E23" w:rsidP="003D0E23"/>
    <w:p w14:paraId="28570383" w14:textId="77777777" w:rsidR="003D0E23" w:rsidRPr="003D0E23" w:rsidRDefault="003D0E23" w:rsidP="003D0E23"/>
    <w:p w14:paraId="2D2E8099" w14:textId="77777777" w:rsidR="003D0E23" w:rsidRPr="003D0E23" w:rsidRDefault="003D0E23" w:rsidP="003D0E23"/>
    <w:p w14:paraId="6C083669" w14:textId="77777777" w:rsidR="003D0E23" w:rsidRPr="003D0E23" w:rsidRDefault="003D0E23" w:rsidP="003D0E23"/>
    <w:p w14:paraId="121C4944" w14:textId="77777777" w:rsidR="003D0E23" w:rsidRPr="003D0E23" w:rsidRDefault="003D0E23" w:rsidP="003D0E23"/>
    <w:p w14:paraId="62337790" w14:textId="77777777" w:rsidR="003D0E23" w:rsidRPr="003D0E23" w:rsidRDefault="003D0E23" w:rsidP="003D0E23"/>
    <w:p w14:paraId="6B7EC28D" w14:textId="77777777" w:rsidR="003D0E23" w:rsidRPr="003D0E23" w:rsidRDefault="003D0E23" w:rsidP="003D0E23"/>
    <w:p w14:paraId="78FA82FF" w14:textId="77777777" w:rsidR="003D0E23" w:rsidRPr="003D0E23" w:rsidRDefault="003D0E23" w:rsidP="003D0E23"/>
    <w:p w14:paraId="3D806081" w14:textId="77777777" w:rsidR="003D0E23" w:rsidRPr="003D0E23" w:rsidRDefault="003D0E23" w:rsidP="003D0E23"/>
    <w:p w14:paraId="0103160D" w14:textId="77777777" w:rsidR="003D0E23" w:rsidRPr="003D0E23" w:rsidRDefault="003D0E23" w:rsidP="003D0E23"/>
    <w:p w14:paraId="6E719463" w14:textId="77777777" w:rsidR="003D0E23" w:rsidRPr="003D0E23" w:rsidRDefault="003D0E23" w:rsidP="003D0E23"/>
    <w:p w14:paraId="1656857E" w14:textId="77777777" w:rsidR="003D0E23" w:rsidRPr="003D0E23" w:rsidRDefault="003D0E23" w:rsidP="003D0E23"/>
    <w:p w14:paraId="104BE49B" w14:textId="77777777" w:rsidR="003D0E23" w:rsidRPr="003D0E23" w:rsidRDefault="003D0E23" w:rsidP="003D0E23"/>
    <w:p w14:paraId="4A8DB9C4" w14:textId="77777777" w:rsidR="003D0E23" w:rsidRPr="003D0E23" w:rsidRDefault="003D0E23" w:rsidP="003D0E23"/>
    <w:p w14:paraId="3A1C7B88" w14:textId="77777777" w:rsidR="003D0E23" w:rsidRPr="003D0E23" w:rsidRDefault="003D0E23" w:rsidP="003D0E23"/>
    <w:p w14:paraId="71BBD663" w14:textId="77777777" w:rsidR="003D0E23" w:rsidRPr="003D0E23" w:rsidRDefault="003D0E23" w:rsidP="003D0E23"/>
    <w:p w14:paraId="4E1C86D4" w14:textId="77777777" w:rsidR="003D0E23" w:rsidRPr="003D0E23" w:rsidRDefault="003D0E23" w:rsidP="003D0E23">
      <w:r w:rsidRPr="003D0E23">
        <w:lastRenderedPageBreak/>
        <w:t>The Fall semester is almost over and I'm really experiencing an acute loss of enthusiasm for graduate school. I issued payment on the interest portion of my student loans and immediately after doing so I realized that I didn't really generate any taxable income this year, so the hoped for student loan interest tax deduction is basically not even going to happen, if anything I generated an operating loss in addition to a capital loss that adds to my capital loss carry forward from previous years.</w:t>
      </w:r>
    </w:p>
    <w:p w14:paraId="376D5E64" w14:textId="77777777" w:rsidR="003D0E23" w:rsidRPr="003D0E23" w:rsidRDefault="003D0E23" w:rsidP="003D0E23"/>
    <w:p w14:paraId="79CAE0F7" w14:textId="77777777" w:rsidR="003D0E23" w:rsidRPr="003D0E23" w:rsidRDefault="003D0E23" w:rsidP="003D0E23">
      <w:r w:rsidRPr="003D0E23">
        <w:t>Many of the tax benefits of attending graduate school are lost unless I'm generating some type of taxable income, and that's unlikely to happen unless I have an employer, and I'll never have an employer again, and as long as I'm self-employed, I will be losing money.</w:t>
      </w:r>
    </w:p>
    <w:p w14:paraId="77255E3C" w14:textId="77777777" w:rsidR="003D0E23" w:rsidRPr="003D0E23" w:rsidRDefault="003D0E23" w:rsidP="003D0E23"/>
    <w:p w14:paraId="6F9D2366" w14:textId="77777777" w:rsidR="003D0E23" w:rsidRPr="003D0E23" w:rsidRDefault="003D0E23" w:rsidP="003D0E23">
      <w:r w:rsidRPr="003D0E23">
        <w:t xml:space="preserve">One solution to the taxable income problem would be Roth conversions, but I wouldn't be able to sustain that process for the amount of time I'm expecting to be in graduate school. I'm honestly not too sure about the whole Spring 2025 semester thing, but I think it might make sense to attend anyway and see what develops, strategize at the end of Spring 2025, and then </w:t>
      </w:r>
      <w:proofErr w:type="gramStart"/>
      <w:r w:rsidRPr="003D0E23">
        <w:t>make a decision</w:t>
      </w:r>
      <w:proofErr w:type="gramEnd"/>
      <w:r w:rsidRPr="003D0E23">
        <w:t xml:space="preserve"> about continuing with graduate school for Fall 2025.</w:t>
      </w:r>
    </w:p>
    <w:p w14:paraId="7A63E6C7" w14:textId="77777777" w:rsidR="003D0E23" w:rsidRPr="003D0E23" w:rsidRDefault="003D0E23" w:rsidP="003D0E23"/>
    <w:p w14:paraId="659961B1" w14:textId="77777777" w:rsidR="003D0E23" w:rsidRPr="003D0E23" w:rsidRDefault="003D0E23" w:rsidP="003D0E23">
      <w:r w:rsidRPr="003D0E23">
        <w:t xml:space="preserve">A number of interesting possibilities open up at the end of 2025 since it would mark 2 years of self-employment. These interesting possibilities would make attending graduate school from Fall </w:t>
      </w:r>
      <w:proofErr w:type="gramStart"/>
      <w:r w:rsidRPr="003D0E23">
        <w:t>2025 forward</w:t>
      </w:r>
      <w:proofErr w:type="gramEnd"/>
      <w:r w:rsidRPr="003D0E23">
        <w:t xml:space="preserve"> significantly more viable as a pursuit, but also significantly less attractive as a type of investment. We'll see what happens.</w:t>
      </w:r>
    </w:p>
    <w:p w14:paraId="45664444" w14:textId="77777777" w:rsidR="00547B61" w:rsidRDefault="00547B61"/>
    <w:sectPr w:rsidR="0054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23"/>
    <w:rsid w:val="001E0446"/>
    <w:rsid w:val="003D0E23"/>
    <w:rsid w:val="0054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2B1B"/>
  <w15:chartTrackingRefBased/>
  <w15:docId w15:val="{A2412084-E98A-4A03-A463-9B004219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E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E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E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E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E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blogger.com/blog/post/edit/1329052986263180533/13290162809614845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</cp:revision>
  <dcterms:created xsi:type="dcterms:W3CDTF">2025-02-04T06:16:00Z</dcterms:created>
  <dcterms:modified xsi:type="dcterms:W3CDTF">2025-02-04T06:16:00Z</dcterms:modified>
</cp:coreProperties>
</file>