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ff0mtio2rq34" w:id="0"/>
      <w:bookmarkEnd w:id="0"/>
      <w:r w:rsidDel="00000000" w:rsidR="00000000" w:rsidRPr="00000000">
        <w:rPr>
          <w:rtl w:val="0"/>
        </w:rPr>
        <w:t xml:space="preserve">Tugas Applied Multivariate Analysis Minggu ke-6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jc w:val="center"/>
        <w:rPr/>
      </w:pPr>
      <w:bookmarkStart w:colFirst="0" w:colLast="0" w:name="_o6dmhuqbyr1" w:id="1"/>
      <w:bookmarkEnd w:id="1"/>
      <w:r w:rsidDel="00000000" w:rsidR="00000000" w:rsidRPr="00000000">
        <w:rPr>
          <w:sz w:val="24"/>
          <w:szCs w:val="24"/>
          <w:rtl w:val="0"/>
        </w:rPr>
        <w:t xml:space="preserve">Kenneth Manuel Lieyanto 160419041</w:t>
        <w:br w:type="textWrapping"/>
        <w:t xml:space="preserve">Jehuda Rivaldo Soetiyono 160419133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2p0fh2xnz99a" w:id="2"/>
      <w:bookmarkEnd w:id="2"/>
      <w:r w:rsidDel="00000000" w:rsidR="00000000" w:rsidRPr="00000000">
        <w:rPr>
          <w:rtl w:val="0"/>
        </w:rPr>
        <w:t xml:space="preserve">Bacterial Growth</w:t>
      </w:r>
    </w:p>
    <w:p w:rsidR="00000000" w:rsidDel="00000000" w:rsidP="00000000" w:rsidRDefault="00000000" w:rsidRPr="00000000" w14:paraId="0000002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Library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dataset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Quickview data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Oleh karena ANOVA mengasumsi data berdistribusi normal maka perlu dilakukan univariate normality test.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Descriptive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Sekilas semua data terlihat cukup normal dengan dengan urutan dari normal ke tidak normal secara terurut Dry weight, Product yield, Optical density.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Univariate normality test with shapiro wilk test.</w:t>
      </w:r>
    </w:p>
    <w:p w:rsidR="00000000" w:rsidDel="00000000" w:rsidP="00000000" w:rsidRDefault="00000000" w:rsidRPr="00000000" w14:paraId="00000031">
      <w:pPr>
        <w:ind w:left="0" w:firstLine="0"/>
        <w:rPr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: Data terdistribusi normal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Data tidak berdistribusi normal 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Variabel independen Dry weight berdistribusi normal.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Variabel independen Optical density tidak berdistribusi normal.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Variabel independen Product yield tidak berdistribusi normal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Oleh karena tidak semua variabel independen pada dataset ini berdistribusi normal maka kemungkinan besar data tidak berdistribusi multivariate normal.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Selain memiliki distrbusi normal ANOVA juga mengasumsi bahwa varians datanya sama sehingga perlu dilakukan univariate equality of variances test.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Variabel independen Dry weight memiliki varians yang bersifat homogen.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Variabel independen Optical memiliki varians yang bersifat homogen.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Variabel independen Product yield memiliki varians yang bersifat homogen.</w:t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Semua variabel independen bersifat homogen.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Multivariate shapiro wilk test untuk melihat apakah asumsi MANOVA terpenuhi.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Data tidak bersifat multivariate normal, hal ini mendukung dua variabel independen yang tidak bersifat univariate normal.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Melihat apakah temperatur memiliki efek pada variabel independen dengan One-way ANOVA.</w:t>
      </w:r>
    </w:p>
    <w:p w:rsidR="00000000" w:rsidDel="00000000" w:rsidP="00000000" w:rsidRDefault="00000000" w:rsidRPr="00000000" w14:paraId="0000004F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Deskriptif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Boxplot masing-masing variabel independen pada tiap-tiap suhu inkubasi.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Inferensi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: Temperatur memiliki efek ke variabel independen yang diuji.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Temperatur tidak memiliki efek ke variabel independen yang diuji.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Perbedaan temperatur tidak memiliki efek ke Dry weight</w:t>
      </w:r>
    </w:p>
    <w:p w:rsidR="00000000" w:rsidDel="00000000" w:rsidP="00000000" w:rsidRDefault="00000000" w:rsidRPr="00000000" w14:paraId="0000005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Perbedaan temperatur tidak memiliki efek ke Optical density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Perbedaan temperatur tidak memiliki efek ke Product yield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Melihat apakah sumber nitrogen memiliki efek terhadap variabel independen dengan One-way ANOVA.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Boxplot masing-masing variabel independen berdasarkan sumber nitrogennya.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Inferensi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 : Sumber nitrogen memiliki efek ke variabel independen yang diuji.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Sumber nitrogen tidak memiliki efek ke variabel independen yang diuji.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Perbedaan sumber nitrogen memiliki efek ke Dry weight.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Perbedaan sumber nitrogen memiliki efek ke Optical density.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Perbedaan sumber nitrogen memiliki efek ke Product yield.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Perbedaan sumber nitrogen secara overall memiliki efek ke kondisi optimal growth dan product formation.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Melihat apakah sumber nitrogen dan atau temperatur memiliki efek terhadap variabel independen dan terdapat interaksi antara temperatur dan sumber nitrogen.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Deskriptif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Inferensi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 </w:t>
      </w:r>
      <w:r w:rsidDel="00000000" w:rsidR="00000000" w:rsidRPr="00000000">
        <w:rPr>
          <w:rtl w:val="0"/>
        </w:rPr>
        <w:t xml:space="preserve">: perbedaan ketiga temperatur tidak memiliki efek ke variabel independen yang diuji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perbedaan ketiga temperatur memiliki efek ke variabel independen yang diuji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 </w:t>
      </w:r>
      <w:r w:rsidDel="00000000" w:rsidR="00000000" w:rsidRPr="00000000">
        <w:rPr>
          <w:rtl w:val="0"/>
        </w:rPr>
        <w:t xml:space="preserve">: perbedaan kedua sumber nitrogen tidak memiliki efek ke variabel independen yang diuji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perbedaan kedua sumber nitrogen memiliki efek ke variabel independen yang diuji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 </w:t>
      </w:r>
      <w:r w:rsidDel="00000000" w:rsidR="00000000" w:rsidRPr="00000000">
        <w:rPr>
          <w:rtl w:val="0"/>
        </w:rPr>
        <w:t xml:space="preserve">: tidak terdapat interaksi antara temperatur dan sumber nitrogen pada variabel independen yang diuji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terdapat interaksi antara temperatur dan sumber nitrogen pada variabel indepen yang diuji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Perbedaan ketiga temperatur berpengaruh terhadap Dry weight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Perbedaan ketiga sumber nitrogen berpengaruh terhadap Dry weight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Terdapat interaksi pada temperatur dan sumber nitrogen pada variabel independen Dry weight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Perbedaan ketiga temperatur berpengaruh terhadap Optical density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Perbedaan ketiga sumber nitrogen tidak berpengaruh terhadap Optical density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Tidak terdapat interaksi pada temperatur dan sumber nitrogen pada variabel independen Optical density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Perbedaan ketiga temperatur berpengaruh terhadap Product yield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Perbedaan ketiga sumber nitrogen tidak berpengaruh terhadap Product yield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Terdapat interaksi pada temperatur dan sumber nitrogen variabel independen Product yield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Melihat apakah variabel dependen memiliki efek terhadap kondisi optimal secara keseluruhan (Multivariate) dengan One-way MANOVA.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Melihat apakah temperatur memiliki efek yang signifikan terhadap kondisi optimal secara keseluruhan.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 </w:t>
      </w:r>
      <w:r w:rsidDel="00000000" w:rsidR="00000000" w:rsidRPr="00000000">
        <w:rPr>
          <w:rtl w:val="0"/>
        </w:rPr>
        <w:t xml:space="preserve">: Perbedaan temperatur tidak memiliki efek yang signifikan terhadap pertumbuhan bakteri secara keseluruhan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Perbedaan temperatur memiliki efek yang signifikan terhadap pertumbuhan bakteri secara keseluruhan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Temperatur memiliki efek yang cukup signifikan ke pertumbuhan.</w:t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Melihat apakah sumber nitrogen memiliki efek yang signifikan terhadap kondisi optimal secara keseluruhan.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 </w:t>
      </w:r>
      <w:r w:rsidDel="00000000" w:rsidR="00000000" w:rsidRPr="00000000">
        <w:rPr>
          <w:rtl w:val="0"/>
        </w:rPr>
        <w:t xml:space="preserve">: Perbedaan sumber nitrogen tidak memiliki efek yang signifikan terhadap pertumbuhan bakteri secara keseluruhan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Perbedaan sumber nitrogen memiliki efek yang signifikan terhadap pertumbuhan bakteri secara keseluruhan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Kesimpulan:</w:t>
      </w:r>
    </w:p>
    <w:p w:rsidR="00000000" w:rsidDel="00000000" w:rsidP="00000000" w:rsidRDefault="00000000" w:rsidRPr="00000000" w14:paraId="00000098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Sumber nitrogen tidak memiliki efek yang signifikan terhadap kondisi terhadap pertumbuhan bakteri secara keseluruhan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Melihat apakah temperatur dan sumber nitrogen berpengaruh terhadap pertumbuhan bakteri secara keseluruhan (Multivariate) dengan Two-way MANOVA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0 </w:t>
      </w:r>
      <w:r w:rsidDel="00000000" w:rsidR="00000000" w:rsidRPr="00000000">
        <w:rPr>
          <w:rtl w:val="0"/>
        </w:rPr>
        <w:t xml:space="preserve">: Perbedaan sumber nitrogen dan temperatur tidak memiliki efek yang signifikan terhadap pertumbuhan bakteri secara keseluruhan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: Perbedaan sumber nitrogen dan temperatur memiliki efek yang signifikan terhadap pertumbuhan bakteri secara keseluruhan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Kesimpulan: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Kedua sumber nitrogen dan ketiga temperature secara multivariate tidak memiliki efek ke pertumbuhan bakteri secara keseluruhan.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1"/>
        <w:rPr/>
      </w:pPr>
      <w:bookmarkStart w:colFirst="0" w:colLast="0" w:name="_egrec4asihuq" w:id="3"/>
      <w:bookmarkEnd w:id="3"/>
      <w:r w:rsidDel="00000000" w:rsidR="00000000" w:rsidRPr="00000000">
        <w:rPr>
          <w:rtl w:val="0"/>
        </w:rPr>
        <w:t xml:space="preserve">VEHICLES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library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28975" cy="120015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file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Quickview data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52900" cy="6667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Descriptive(univariate normality test)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50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516255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Data tersebut terlihat tidak normal dengan urutan dari normal ke tidak normal : fuelCost08, highway08</w:t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equality variances test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67150" cy="647700"/>
            <wp:effectExtent b="0" l="0" r="0" t="0"/>
            <wp:docPr id="2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10150" cy="2105025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Variabel fuelCost08 bersifat homogen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Variabel highway08 bersifat homogen</w:t>
      </w:r>
    </w:p>
    <w:p w:rsidR="00000000" w:rsidDel="00000000" w:rsidP="00000000" w:rsidRDefault="00000000" w:rsidRPr="00000000" w14:paraId="000000D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Manova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22860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8325" cy="5105400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  <w:t xml:space="preserve">Bisa dilihat dari data diatas dibedakan menjadi 4 yaitu Rear-Wheel Drive, Front-Wheel Drive, 4-Wheel or All-Wheel Drive dan NA. dari data diatas bisa diketahui bahwa pemakaian model mobil terbanyak yaitu Front-Wheel drive dari data vehicles dan fuel cost tertinggi berada pada Rear-Wheel Drive.</w:t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way and two way anova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Bisa diambil kesimpulan bahwa data one way pvalue &lt; 0.05 dan data 2 way pvalue &lt; 0.05 jadi keduanya menolak H0 jadi fuel cost nya tidak mempengaruhi tipe-tipe drive</w:t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Manova tes</w:t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48300" cy="104775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Kesimpulannya fuelcost tidak mempengaruhi tabel drive dan merknya semuanya berbeda- beda.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4.png"/><Relationship Id="rId42" Type="http://schemas.openxmlformats.org/officeDocument/2006/relationships/image" Target="media/image2.png"/><Relationship Id="rId41" Type="http://schemas.openxmlformats.org/officeDocument/2006/relationships/image" Target="media/image40.png"/><Relationship Id="rId22" Type="http://schemas.openxmlformats.org/officeDocument/2006/relationships/image" Target="media/image10.png"/><Relationship Id="rId44" Type="http://schemas.openxmlformats.org/officeDocument/2006/relationships/image" Target="media/image29.png"/><Relationship Id="rId21" Type="http://schemas.openxmlformats.org/officeDocument/2006/relationships/image" Target="media/image11.png"/><Relationship Id="rId43" Type="http://schemas.openxmlformats.org/officeDocument/2006/relationships/image" Target="media/image21.png"/><Relationship Id="rId24" Type="http://schemas.openxmlformats.org/officeDocument/2006/relationships/image" Target="media/image24.png"/><Relationship Id="rId46" Type="http://schemas.openxmlformats.org/officeDocument/2006/relationships/image" Target="media/image28.png"/><Relationship Id="rId23" Type="http://schemas.openxmlformats.org/officeDocument/2006/relationships/image" Target="media/image15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7.png"/><Relationship Id="rId25" Type="http://schemas.openxmlformats.org/officeDocument/2006/relationships/image" Target="media/image6.png"/><Relationship Id="rId28" Type="http://schemas.openxmlformats.org/officeDocument/2006/relationships/image" Target="media/image1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2.png"/><Relationship Id="rId7" Type="http://schemas.openxmlformats.org/officeDocument/2006/relationships/image" Target="media/image31.png"/><Relationship Id="rId8" Type="http://schemas.openxmlformats.org/officeDocument/2006/relationships/image" Target="media/image5.png"/><Relationship Id="rId31" Type="http://schemas.openxmlformats.org/officeDocument/2006/relationships/image" Target="media/image27.png"/><Relationship Id="rId30" Type="http://schemas.openxmlformats.org/officeDocument/2006/relationships/image" Target="media/image12.png"/><Relationship Id="rId11" Type="http://schemas.openxmlformats.org/officeDocument/2006/relationships/image" Target="media/image39.png"/><Relationship Id="rId33" Type="http://schemas.openxmlformats.org/officeDocument/2006/relationships/image" Target="media/image16.png"/><Relationship Id="rId10" Type="http://schemas.openxmlformats.org/officeDocument/2006/relationships/image" Target="media/image3.png"/><Relationship Id="rId32" Type="http://schemas.openxmlformats.org/officeDocument/2006/relationships/image" Target="media/image9.png"/><Relationship Id="rId13" Type="http://schemas.openxmlformats.org/officeDocument/2006/relationships/image" Target="media/image18.png"/><Relationship Id="rId35" Type="http://schemas.openxmlformats.org/officeDocument/2006/relationships/image" Target="media/image13.png"/><Relationship Id="rId12" Type="http://schemas.openxmlformats.org/officeDocument/2006/relationships/image" Target="media/image20.png"/><Relationship Id="rId34" Type="http://schemas.openxmlformats.org/officeDocument/2006/relationships/image" Target="media/image1.png"/><Relationship Id="rId15" Type="http://schemas.openxmlformats.org/officeDocument/2006/relationships/image" Target="media/image30.png"/><Relationship Id="rId37" Type="http://schemas.openxmlformats.org/officeDocument/2006/relationships/image" Target="media/image37.png"/><Relationship Id="rId14" Type="http://schemas.openxmlformats.org/officeDocument/2006/relationships/image" Target="media/image26.png"/><Relationship Id="rId36" Type="http://schemas.openxmlformats.org/officeDocument/2006/relationships/image" Target="media/image36.png"/><Relationship Id="rId17" Type="http://schemas.openxmlformats.org/officeDocument/2006/relationships/image" Target="media/image25.png"/><Relationship Id="rId39" Type="http://schemas.openxmlformats.org/officeDocument/2006/relationships/image" Target="media/image41.png"/><Relationship Id="rId16" Type="http://schemas.openxmlformats.org/officeDocument/2006/relationships/image" Target="media/image34.png"/><Relationship Id="rId38" Type="http://schemas.openxmlformats.org/officeDocument/2006/relationships/image" Target="media/image33.png"/><Relationship Id="rId19" Type="http://schemas.openxmlformats.org/officeDocument/2006/relationships/image" Target="media/image19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