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sz w:val="24"/>
        </w:rPr>
        <w:t>IN THE HIGH COURT OF SOUTH AFRICA</w:t>
      </w:r>
    </w:p>
    <w:p>
      <w:r>
        <w:rPr>
          <w:rFonts w:ascii="Times New Roman" w:hAnsi="Times New Roman"/>
          <w:sz w:val="24"/>
        </w:rPr>
        <w:t>[GAUTENG DIVISION, PRETORIA / INSERT APPROPRIATE DIVISION]</w:t>
      </w:r>
    </w:p>
    <w:p/>
    <w:p>
      <w:pPr>
        <w:jc w:val="center"/>
      </w:pPr>
      <w:r>
        <w:rPr>
          <w:rFonts w:ascii="Times New Roman" w:hAnsi="Times New Roman"/>
          <w:sz w:val="24"/>
        </w:rPr>
        <w:t>CASE NUMBER: _____________________</w:t>
      </w:r>
    </w:p>
    <w:p/>
    <w:p>
      <w:r>
        <w:rPr>
          <w:rFonts w:ascii="Times New Roman" w:hAnsi="Times New Roman"/>
          <w:sz w:val="24"/>
        </w:rPr>
        <w:t>In the matter between:</w:t>
      </w:r>
    </w:p>
    <w:p/>
    <w:p>
      <w:r>
        <w:rPr>
          <w:rFonts w:ascii="Times New Roman" w:hAnsi="Times New Roman"/>
          <w:sz w:val="24"/>
        </w:rPr>
        <w:t>_________________________________                                    APPLICANT</w:t>
      </w:r>
    </w:p>
    <w:p/>
    <w:p>
      <w:r>
        <w:rPr>
          <w:rFonts w:ascii="Times New Roman" w:hAnsi="Times New Roman"/>
          <w:sz w:val="24"/>
        </w:rPr>
        <w:t>and</w:t>
      </w:r>
    </w:p>
    <w:p/>
    <w:p>
      <w:r>
        <w:rPr>
          <w:rFonts w:ascii="Times New Roman" w:hAnsi="Times New Roman"/>
          <w:sz w:val="24"/>
        </w:rPr>
        <w:t>_________________________________                                    FIRST RESPONDENT</w:t>
      </w:r>
    </w:p>
    <w:p/>
    <w:p>
      <w:r>
        <w:rPr>
          <w:rFonts w:ascii="Times New Roman" w:hAnsi="Times New Roman"/>
          <w:sz w:val="24"/>
        </w:rPr>
        <w:t>_________________________________                                    SECOND RESPONDENT</w:t>
      </w:r>
    </w:p>
    <w:p/>
    <w:p>
      <w:r>
        <w:rPr>
          <w:rFonts w:ascii="Times New Roman" w:hAnsi="Times New Roman"/>
          <w:sz w:val="24"/>
        </w:rPr>
        <w:t>_________________________________                                    THIRD RESPONDENT</w:t>
      </w:r>
    </w:p>
    <w:p/>
    <w:p/>
    <w:p>
      <w:r>
        <w:rPr>
          <w:rFonts w:ascii="Times New Roman" w:hAnsi="Times New Roman"/>
          <w:sz w:val="24"/>
        </w:rPr>
        <w:t>NOTICE OF MOTION IN RESCISSION APPLICATION</w:t>
      </w:r>
    </w:p>
    <w:p/>
    <w:p>
      <w:r>
        <w:rPr>
          <w:rFonts w:ascii="Times New Roman" w:hAnsi="Times New Roman"/>
          <w:sz w:val="24"/>
        </w:rPr>
        <w:t>KINDLY TAKE NOTICE THAT:</w:t>
      </w:r>
    </w:p>
    <w:p/>
    <w:p>
      <w:r>
        <w:rPr>
          <w:rFonts w:ascii="Times New Roman" w:hAnsi="Times New Roman"/>
          <w:sz w:val="24"/>
        </w:rPr>
        <w:t>1. Application is hereby made for an order in the following terms:</w:t>
      </w:r>
    </w:p>
    <w:p/>
    <w:p>
      <w:r>
        <w:rPr>
          <w:rFonts w:ascii="Times New Roman" w:hAnsi="Times New Roman"/>
          <w:sz w:val="24"/>
        </w:rPr>
        <w:t>PRAYERS FOR RELIEF:</w:t>
      </w:r>
    </w:p>
    <w:p/>
    <w:p>
      <w:r>
        <w:rPr>
          <w:rFonts w:ascii="Times New Roman" w:hAnsi="Times New Roman"/>
          <w:sz w:val="24"/>
        </w:rPr>
        <w:t xml:space="preserve">   1.1 That the Rules of this Honourable Court be dispensed with to the extent that they may not have been complied with in respect of form, content, and/or time periods, and that this application be heard as one of urgency in terms of the provisions of the Uniform Rules of Court.</w:t>
      </w:r>
    </w:p>
    <w:p/>
    <w:p>
      <w:r>
        <w:rPr>
          <w:rFonts w:ascii="Times New Roman" w:hAnsi="Times New Roman"/>
          <w:sz w:val="24"/>
        </w:rPr>
        <w:t xml:space="preserve">   1.2 That the order granted by this Honourable Court under case number _________________ on _________________ [date] ("the debt restructuring order") be and is hereby rescinded in terms of Rule 42 of the Uniform Rules of Court and/or in terms of the inherent jurisdiction of this Court.</w:t>
      </w:r>
    </w:p>
    <w:p/>
    <w:p>
      <w:r>
        <w:rPr>
          <w:rFonts w:ascii="Times New Roman" w:hAnsi="Times New Roman"/>
          <w:sz w:val="24"/>
        </w:rPr>
        <w:t xml:space="preserve">   1.3 Alternatively to prayer 1.2 above, that the debt restructuring order be varied in terms of Section 86(7)(c)(ii)(bb) of the National Credit Act 34 of 2005 to the effect that the Applicant is no longer subject to debt review.</w:t>
      </w:r>
    </w:p>
    <w:p/>
    <w:p>
      <w:r>
        <w:rPr>
          <w:rFonts w:ascii="Times New Roman" w:hAnsi="Times New Roman"/>
          <w:sz w:val="24"/>
        </w:rPr>
        <w:t xml:space="preserve">   1.4 That the Applicant's credit profile be updated to reflect that the Applicant is no longer under debt review, and that all credit bureaus be directed to remove the debt review flag/status from the Applicant's credit record within 7 (seven) days of this order being granted.</w:t>
      </w:r>
    </w:p>
    <w:p/>
    <w:p>
      <w:r>
        <w:rPr>
          <w:rFonts w:ascii="Times New Roman" w:hAnsi="Times New Roman"/>
          <w:sz w:val="24"/>
        </w:rPr>
        <w:t xml:space="preserve">   1.5 That the National Credit Regulator be directed to:</w:t>
      </w:r>
    </w:p>
    <w:p/>
    <w:p>
      <w:r>
        <w:rPr>
          <w:rFonts w:ascii="Times New Roman" w:hAnsi="Times New Roman"/>
          <w:sz w:val="24"/>
        </w:rPr>
        <w:t xml:space="preserve">       1.5.1 Update its records to reflect that the Applicant is no longer under debt review;</w:t>
      </w:r>
    </w:p>
    <w:p/>
    <w:p>
      <w:r>
        <w:rPr>
          <w:rFonts w:ascii="Times New Roman" w:hAnsi="Times New Roman"/>
          <w:sz w:val="24"/>
        </w:rPr>
        <w:t xml:space="preserve">       1.5.2 Issue a clearance certificate or confirmation of removal from debt review within 14 (fourteen) days of this order;</w:t>
      </w:r>
    </w:p>
    <w:p/>
    <w:p>
      <w:r>
        <w:rPr>
          <w:rFonts w:ascii="Times New Roman" w:hAnsi="Times New Roman"/>
          <w:sz w:val="24"/>
        </w:rPr>
        <w:t xml:space="preserve">       1.5.3 Notify all registered credit bureaus of the rescission/termination of the debt review.</w:t>
      </w:r>
    </w:p>
    <w:p/>
    <w:p>
      <w:r>
        <w:rPr>
          <w:rFonts w:ascii="Times New Roman" w:hAnsi="Times New Roman"/>
          <w:sz w:val="24"/>
        </w:rPr>
        <w:t xml:space="preserve">   1.6 That each of the Respondents, being credit providers who were parties to the debt restructuring order, be directed to:</w:t>
      </w:r>
    </w:p>
    <w:p/>
    <w:p>
      <w:r>
        <w:rPr>
          <w:rFonts w:ascii="Times New Roman" w:hAnsi="Times New Roman"/>
          <w:sz w:val="24"/>
        </w:rPr>
        <w:t xml:space="preserve">       1.6.1 Remove any debt review flag, notation, or indication from the Applicant's credit accounts;</w:t>
      </w:r>
    </w:p>
    <w:p/>
    <w:p>
      <w:r>
        <w:rPr>
          <w:rFonts w:ascii="Times New Roman" w:hAnsi="Times New Roman"/>
          <w:sz w:val="24"/>
        </w:rPr>
        <w:t xml:space="preserve">       1.6.2 Report the correct status of the Applicant's accounts to all credit bureaus;</w:t>
      </w:r>
    </w:p>
    <w:p/>
    <w:p>
      <w:r>
        <w:rPr>
          <w:rFonts w:ascii="Times New Roman" w:hAnsi="Times New Roman"/>
          <w:sz w:val="24"/>
        </w:rPr>
        <w:t xml:space="preserve">       1.6.3 Provide written confirmation of compliance to the Applicant within 14 (fourteen) days;</w:t>
      </w:r>
    </w:p>
    <w:p/>
    <w:p>
      <w:r>
        <w:rPr>
          <w:rFonts w:ascii="Times New Roman" w:hAnsi="Times New Roman"/>
          <w:sz w:val="24"/>
        </w:rPr>
        <w:t xml:space="preserve">       1.6.4 Refrain from any action that would perpetuate the debt review status.</w:t>
      </w:r>
    </w:p>
    <w:p/>
    <w:p>
      <w:r>
        <w:rPr>
          <w:rFonts w:ascii="Times New Roman" w:hAnsi="Times New Roman"/>
          <w:sz w:val="24"/>
        </w:rPr>
        <w:t xml:space="preserve">   1.7 That [IF APPLICABLE - Debt Counsellor Name], the debt counsellor who facilitated the debt review, be directed to:</w:t>
      </w:r>
    </w:p>
    <w:p/>
    <w:p>
      <w:r>
        <w:rPr>
          <w:rFonts w:ascii="Times New Roman" w:hAnsi="Times New Roman"/>
          <w:sz w:val="24"/>
        </w:rPr>
        <w:t xml:space="preserve">       1.7.1 Issue a clearance certificate in terms of Section 86(10) of the National Credit Act;</w:t>
      </w:r>
    </w:p>
    <w:p/>
    <w:p>
      <w:r>
        <w:rPr>
          <w:rFonts w:ascii="Times New Roman" w:hAnsi="Times New Roman"/>
          <w:sz w:val="24"/>
        </w:rPr>
        <w:t xml:space="preserve">       1.7.2 Notify all relevant parties of the termination of the debt review;</w:t>
      </w:r>
    </w:p>
    <w:p/>
    <w:p>
      <w:r>
        <w:rPr>
          <w:rFonts w:ascii="Times New Roman" w:hAnsi="Times New Roman"/>
          <w:sz w:val="24"/>
        </w:rPr>
        <w:t xml:space="preserve">       1.7.3 File the required forms with the National Credit Regulator.</w:t>
      </w:r>
    </w:p>
    <w:p/>
    <w:p>
      <w:r>
        <w:rPr>
          <w:rFonts w:ascii="Times New Roman" w:hAnsi="Times New Roman"/>
          <w:sz w:val="24"/>
        </w:rPr>
        <w:t xml:space="preserve">   1.8 That the costs of this application be paid by the Respondent(s) / be costs in the cause / that each party pay their own costs.</w:t>
      </w:r>
    </w:p>
    <w:p/>
    <w:p>
      <w:r>
        <w:rPr>
          <w:rFonts w:ascii="Times New Roman" w:hAnsi="Times New Roman"/>
          <w:sz w:val="24"/>
        </w:rPr>
        <w:t xml:space="preserve">   1.9 That the Applicant be granted such further and/or alternative relief as this Honourable Court deems fit.</w:t>
      </w:r>
    </w:p>
    <w:p/>
    <w:p>
      <w:r>
        <w:rPr>
          <w:rFonts w:ascii="Times New Roman" w:hAnsi="Times New Roman"/>
          <w:sz w:val="24"/>
        </w:rPr>
        <w:t>2. LEGAL BASIS FOR RESCISSION</w:t>
      </w:r>
    </w:p>
    <w:p/>
    <w:p>
      <w:r>
        <w:rPr>
          <w:rFonts w:ascii="Times New Roman" w:hAnsi="Times New Roman"/>
          <w:sz w:val="24"/>
        </w:rPr>
        <w:t xml:space="preserve">   2.1 This application is brought in terms of:</w:t>
      </w:r>
    </w:p>
    <w:p/>
    <w:p>
      <w:r>
        <w:rPr>
          <w:rFonts w:ascii="Times New Roman" w:hAnsi="Times New Roman"/>
          <w:sz w:val="24"/>
        </w:rPr>
        <w:t xml:space="preserve">       2.1.1 Rule 42(1)(a) of the Uniform Rules of Court, which provides for rescission of an order granted in the absence of the person affected thereby;</w:t>
      </w:r>
    </w:p>
    <w:p/>
    <w:p>
      <w:r>
        <w:rPr>
          <w:rFonts w:ascii="Times New Roman" w:hAnsi="Times New Roman"/>
          <w:sz w:val="24"/>
        </w:rPr>
        <w:t xml:space="preserve">       OR</w:t>
      </w:r>
    </w:p>
    <w:p/>
    <w:p>
      <w:r>
        <w:rPr>
          <w:rFonts w:ascii="Times New Roman" w:hAnsi="Times New Roman"/>
          <w:sz w:val="24"/>
        </w:rPr>
        <w:t xml:space="preserve">       2.1.2 Rule 42(1)(b) of the Uniform Rules of Court, due to an error by the Court in granting the order;</w:t>
      </w:r>
    </w:p>
    <w:p/>
    <w:p>
      <w:r>
        <w:rPr>
          <w:rFonts w:ascii="Times New Roman" w:hAnsi="Times New Roman"/>
          <w:sz w:val="24"/>
        </w:rPr>
        <w:t xml:space="preserve">       OR</w:t>
      </w:r>
    </w:p>
    <w:p/>
    <w:p>
      <w:r>
        <w:rPr>
          <w:rFonts w:ascii="Times New Roman" w:hAnsi="Times New Roman"/>
          <w:sz w:val="24"/>
        </w:rPr>
        <w:t xml:space="preserve">       2.1.3 The common law and/or the inherent jurisdiction of this Honourable Court to rescind its own orders in the interests of justice;</w:t>
      </w:r>
    </w:p>
    <w:p/>
    <w:p>
      <w:r>
        <w:rPr>
          <w:rFonts w:ascii="Times New Roman" w:hAnsi="Times New Roman"/>
          <w:sz w:val="24"/>
        </w:rPr>
        <w:t xml:space="preserve">       OR</w:t>
      </w:r>
    </w:p>
    <w:p/>
    <w:p>
      <w:r>
        <w:rPr>
          <w:rFonts w:ascii="Times New Roman" w:hAnsi="Times New Roman"/>
          <w:sz w:val="24"/>
        </w:rPr>
        <w:t xml:space="preserve">       2.1.4 Section 86(7)(c)(ii)(bb) of the National Credit Act 34 of 2005, which provides for variation of a debt rearrangement order;</w:t>
      </w:r>
    </w:p>
    <w:p/>
    <w:p>
      <w:r>
        <w:rPr>
          <w:rFonts w:ascii="Times New Roman" w:hAnsi="Times New Roman"/>
          <w:sz w:val="24"/>
        </w:rPr>
        <w:t xml:space="preserve">       OR</w:t>
      </w:r>
    </w:p>
    <w:p/>
    <w:p>
      <w:r>
        <w:rPr>
          <w:rFonts w:ascii="Times New Roman" w:hAnsi="Times New Roman"/>
          <w:sz w:val="24"/>
        </w:rPr>
        <w:t xml:space="preserve">       2.1.5 Section 71 of the National Credit Act 34 of 2005, which provides for the court to make an order amending a previous order.</w:t>
      </w:r>
    </w:p>
    <w:p/>
    <w:p>
      <w:r>
        <w:rPr>
          <w:rFonts w:ascii="Times New Roman" w:hAnsi="Times New Roman"/>
          <w:sz w:val="24"/>
        </w:rPr>
        <w:t>3. GROUNDS FOR RESCISSION</w:t>
      </w:r>
    </w:p>
    <w:p/>
    <w:p>
      <w:r>
        <w:rPr>
          <w:rFonts w:ascii="Times New Roman" w:hAnsi="Times New Roman"/>
          <w:sz w:val="24"/>
        </w:rPr>
        <w:t xml:space="preserve">   KINDLY TAKE NOTICE THAT the grounds upon which this application is brought are the following:</w:t>
      </w:r>
    </w:p>
    <w:p/>
    <w:p>
      <w:r>
        <w:rPr>
          <w:rFonts w:ascii="Times New Roman" w:hAnsi="Times New Roman"/>
          <w:sz w:val="24"/>
        </w:rPr>
        <w:t xml:space="preserve">   3.1 [SELECT APPLICABLE GROUNDS:]</w:t>
      </w:r>
    </w:p>
    <w:p/>
    <w:p>
      <w:r>
        <w:rPr>
          <w:rFonts w:ascii="Times New Roman" w:hAnsi="Times New Roman"/>
          <w:sz w:val="24"/>
        </w:rPr>
        <w:t xml:space="preserve">   Ground A - Fulfilment of Obligations:</w:t>
      </w:r>
    </w:p>
    <w:p>
      <w:r>
        <w:rPr>
          <w:rFonts w:ascii="Times New Roman" w:hAnsi="Times New Roman"/>
          <w:sz w:val="24"/>
        </w:rPr>
        <w:t xml:space="preserve">   The Applicant has fully complied with the terms of the debt restructuring order and has settled all debts subject to the debt review, thereby rendering the continued existence of the order unnecessary and prejudicial.</w:t>
      </w:r>
    </w:p>
    <w:p/>
    <w:p>
      <w:r>
        <w:rPr>
          <w:rFonts w:ascii="Times New Roman" w:hAnsi="Times New Roman"/>
          <w:sz w:val="24"/>
        </w:rPr>
        <w:t xml:space="preserve">   Ground B - Material Change in Circumstances:</w:t>
      </w:r>
    </w:p>
    <w:p>
      <w:r>
        <w:rPr>
          <w:rFonts w:ascii="Times New Roman" w:hAnsi="Times New Roman"/>
          <w:sz w:val="24"/>
        </w:rPr>
        <w:t xml:space="preserve">   Since the granting of the debt restructuring order, the Applicant's financial circumstances have materially and favourably changed such that the Applicant is no longer over-indebted as contemplated in Section 79 of the National Credit Act, and the continued debt review status is no longer warranted or justified.</w:t>
      </w:r>
    </w:p>
    <w:p/>
    <w:p>
      <w:r>
        <w:rPr>
          <w:rFonts w:ascii="Times New Roman" w:hAnsi="Times New Roman"/>
          <w:sz w:val="24"/>
        </w:rPr>
        <w:t xml:space="preserve">   Ground C - Error in Proceedings:</w:t>
      </w:r>
    </w:p>
    <w:p>
      <w:r>
        <w:rPr>
          <w:rFonts w:ascii="Times New Roman" w:hAnsi="Times New Roman"/>
          <w:sz w:val="24"/>
        </w:rPr>
        <w:t xml:space="preserve">   The debt restructuring order was granted in circumstances where [specify error: e.g., "the Applicant was not properly represented" / "material information was not before the Court" / "the order was granted in error"].</w:t>
      </w:r>
    </w:p>
    <w:p/>
    <w:p>
      <w:r>
        <w:rPr>
          <w:rFonts w:ascii="Times New Roman" w:hAnsi="Times New Roman"/>
          <w:sz w:val="24"/>
        </w:rPr>
        <w:t xml:space="preserve">   Ground D - Absence from Proceedings:</w:t>
      </w:r>
    </w:p>
    <w:p>
      <w:r>
        <w:rPr>
          <w:rFonts w:ascii="Times New Roman" w:hAnsi="Times New Roman"/>
          <w:sz w:val="24"/>
        </w:rPr>
        <w:t xml:space="preserve">   The debt restructuring order was granted in the absence of the Applicant or without the Applicant having full knowledge of the consequences thereof, and the Applicant has a bona fide defence and/or good grounds for seeking rescission.</w:t>
      </w:r>
    </w:p>
    <w:p/>
    <w:p>
      <w:r>
        <w:rPr>
          <w:rFonts w:ascii="Times New Roman" w:hAnsi="Times New Roman"/>
          <w:sz w:val="24"/>
        </w:rPr>
        <w:t xml:space="preserve">   Ground E - Interests of Justice:</w:t>
      </w:r>
    </w:p>
    <w:p>
      <w:r>
        <w:rPr>
          <w:rFonts w:ascii="Times New Roman" w:hAnsi="Times New Roman"/>
          <w:sz w:val="24"/>
        </w:rPr>
        <w:t xml:space="preserve">   The continued existence of the debt restructuring order operates unjustly against the Applicant and prevents the Applicant from exercising fundamental economic rights, and it is in the interests of justice that the order be rescinded.</w:t>
      </w:r>
    </w:p>
    <w:p/>
    <w:p>
      <w:r>
        <w:rPr>
          <w:rFonts w:ascii="Times New Roman" w:hAnsi="Times New Roman"/>
          <w:sz w:val="24"/>
        </w:rPr>
        <w:t>4. SUPPORTING DOCUMENTATION</w:t>
      </w:r>
    </w:p>
    <w:p/>
    <w:p>
      <w:r>
        <w:rPr>
          <w:rFonts w:ascii="Times New Roman" w:hAnsi="Times New Roman"/>
          <w:sz w:val="24"/>
        </w:rPr>
        <w:t xml:space="preserve">   FURTHER TAKE NOTICE THAT this application is supported by:</w:t>
      </w:r>
    </w:p>
    <w:p/>
    <w:p>
      <w:r>
        <w:rPr>
          <w:rFonts w:ascii="Times New Roman" w:hAnsi="Times New Roman"/>
          <w:sz w:val="24"/>
        </w:rPr>
        <w:t xml:space="preserve">   4.1 The Founding Affidavit of the Applicant, which sets out the full factual basis for this application;</w:t>
      </w:r>
    </w:p>
    <w:p/>
    <w:p>
      <w:r>
        <w:rPr>
          <w:rFonts w:ascii="Times New Roman" w:hAnsi="Times New Roman"/>
          <w:sz w:val="24"/>
        </w:rPr>
        <w:t xml:space="preserve">   4.2 Annexures attached to the Founding Affidavit, including but not limited to:</w:t>
      </w:r>
    </w:p>
    <w:p/>
    <w:p>
      <w:r>
        <w:rPr>
          <w:rFonts w:ascii="Times New Roman" w:hAnsi="Times New Roman"/>
          <w:sz w:val="24"/>
        </w:rPr>
        <w:t xml:space="preserve">       - Copy of the original debt restructuring order;</w:t>
      </w:r>
    </w:p>
    <w:p>
      <w:r>
        <w:rPr>
          <w:rFonts w:ascii="Times New Roman" w:hAnsi="Times New Roman"/>
          <w:sz w:val="24"/>
        </w:rPr>
        <w:t xml:space="preserve">       - Proof of payment and/or settlement of debts;</w:t>
      </w:r>
    </w:p>
    <w:p>
      <w:r>
        <w:rPr>
          <w:rFonts w:ascii="Times New Roman" w:hAnsi="Times New Roman"/>
          <w:sz w:val="24"/>
        </w:rPr>
        <w:t xml:space="preserve">       - Evidence of changed financial circumstances;</w:t>
      </w:r>
    </w:p>
    <w:p>
      <w:r>
        <w:rPr>
          <w:rFonts w:ascii="Times New Roman" w:hAnsi="Times New Roman"/>
          <w:sz w:val="24"/>
        </w:rPr>
        <w:t xml:space="preserve">       - Correspondence with credit providers and/or debt counsellor;</w:t>
      </w:r>
    </w:p>
    <w:p>
      <w:r>
        <w:rPr>
          <w:rFonts w:ascii="Times New Roman" w:hAnsi="Times New Roman"/>
          <w:sz w:val="24"/>
        </w:rPr>
        <w:t xml:space="preserve">       - Current credit report showing debt review status;</w:t>
      </w:r>
    </w:p>
    <w:p>
      <w:r>
        <w:rPr>
          <w:rFonts w:ascii="Times New Roman" w:hAnsi="Times New Roman"/>
          <w:sz w:val="24"/>
        </w:rPr>
        <w:t xml:space="preserve">       - Any other relevant documentation.</w:t>
      </w:r>
    </w:p>
    <w:p/>
    <w:p>
      <w:r>
        <w:rPr>
          <w:rFonts w:ascii="Times New Roman" w:hAnsi="Times New Roman"/>
          <w:sz w:val="24"/>
        </w:rPr>
        <w:t>5. REQUIREMENTS FOR RESCISSION</w:t>
      </w:r>
    </w:p>
    <w:p/>
    <w:p>
      <w:r>
        <w:rPr>
          <w:rFonts w:ascii="Times New Roman" w:hAnsi="Times New Roman"/>
          <w:sz w:val="24"/>
        </w:rPr>
        <w:t xml:space="preserve">   5.1 The Applicant is advised that the requirements for rescission under Rule 42 have been met, namely:</w:t>
      </w:r>
    </w:p>
    <w:p/>
    <w:p>
      <w:r>
        <w:rPr>
          <w:rFonts w:ascii="Times New Roman" w:hAnsi="Times New Roman"/>
          <w:sz w:val="24"/>
        </w:rPr>
        <w:t xml:space="preserve">       5.1.1 The Applicant has provided a reasonable explanation for the default (if applicable);</w:t>
      </w:r>
    </w:p>
    <w:p/>
    <w:p>
      <w:r>
        <w:rPr>
          <w:rFonts w:ascii="Times New Roman" w:hAnsi="Times New Roman"/>
          <w:sz w:val="24"/>
        </w:rPr>
        <w:t xml:space="preserve">       5.1.2 The application has been made bona fide and not for the purposes of delay;</w:t>
      </w:r>
    </w:p>
    <w:p/>
    <w:p>
      <w:r>
        <w:rPr>
          <w:rFonts w:ascii="Times New Roman" w:hAnsi="Times New Roman"/>
          <w:sz w:val="24"/>
        </w:rPr>
        <w:t xml:space="preserve">       5.1.3 The application has been made with reasonable promptness in the circumstances;</w:t>
      </w:r>
    </w:p>
    <w:p/>
    <w:p>
      <w:r>
        <w:rPr>
          <w:rFonts w:ascii="Times New Roman" w:hAnsi="Times New Roman"/>
          <w:sz w:val="24"/>
        </w:rPr>
        <w:t xml:space="preserve">       5.1.4 The Applicant has prospects of success if the rescission is granted;</w:t>
      </w:r>
    </w:p>
    <w:p/>
    <w:p>
      <w:r>
        <w:rPr>
          <w:rFonts w:ascii="Times New Roman" w:hAnsi="Times New Roman"/>
          <w:sz w:val="24"/>
        </w:rPr>
        <w:t xml:space="preserve">       5.1.5 There is no material prejudice to the Respondents.</w:t>
      </w:r>
    </w:p>
    <w:p/>
    <w:p>
      <w:r>
        <w:rPr>
          <w:rFonts w:ascii="Times New Roman" w:hAnsi="Times New Roman"/>
          <w:sz w:val="24"/>
        </w:rPr>
        <w:t>6. URGENCY (IF APPLICABLE)</w:t>
      </w:r>
    </w:p>
    <w:p/>
    <w:p>
      <w:r>
        <w:rPr>
          <w:rFonts w:ascii="Times New Roman" w:hAnsi="Times New Roman"/>
          <w:sz w:val="24"/>
        </w:rPr>
        <w:t xml:space="preserve">   6.1 This application is brought as a matter of urgency for the following reasons:</w:t>
      </w:r>
    </w:p>
    <w:p/>
    <w:p>
      <w:r>
        <w:rPr>
          <w:rFonts w:ascii="Times New Roman" w:hAnsi="Times New Roman"/>
          <w:sz w:val="24"/>
        </w:rPr>
        <w:t xml:space="preserve">       6.1.1 The continued debt review status causes ongoing and irreparable harm to the Applicant's economic rights and creditworthiness;</w:t>
      </w:r>
    </w:p>
    <w:p/>
    <w:p>
      <w:r>
        <w:rPr>
          <w:rFonts w:ascii="Times New Roman" w:hAnsi="Times New Roman"/>
          <w:sz w:val="24"/>
        </w:rPr>
        <w:t xml:space="preserve">       6.1.2 The Applicant requires immediate access to credit facilities for [specify purpose: e.g., "essential vehicle finance" / "business opportunities" / "housing purposes"];</w:t>
      </w:r>
    </w:p>
    <w:p/>
    <w:p>
      <w:r>
        <w:rPr>
          <w:rFonts w:ascii="Times New Roman" w:hAnsi="Times New Roman"/>
          <w:sz w:val="24"/>
        </w:rPr>
        <w:t xml:space="preserve">       6.1.3 Delay in obtaining relief will result in [specify consequences];</w:t>
      </w:r>
    </w:p>
    <w:p/>
    <w:p>
      <w:r>
        <w:rPr>
          <w:rFonts w:ascii="Times New Roman" w:hAnsi="Times New Roman"/>
          <w:sz w:val="24"/>
        </w:rPr>
        <w:t xml:space="preserve">       6.1.4 The interests of justice require expeditious resolution of this matter.</w:t>
      </w:r>
    </w:p>
    <w:p/>
    <w:p>
      <w:r>
        <w:rPr>
          <w:rFonts w:ascii="Times New Roman" w:hAnsi="Times New Roman"/>
          <w:sz w:val="24"/>
        </w:rPr>
        <w:t xml:space="preserve">   6.2 The Applicant accordingly seeks condonation for any non-compliance with the Rules regarding time periods and seeks to have this matter enrolled on the urgent court roll.</w:t>
      </w:r>
    </w:p>
    <w:p/>
    <w:p>
      <w:r>
        <w:rPr>
          <w:rFonts w:ascii="Times New Roman" w:hAnsi="Times New Roman"/>
          <w:sz w:val="24"/>
        </w:rPr>
        <w:t>7. NOTICE TO RESPONDENTS</w:t>
      </w:r>
    </w:p>
    <w:p/>
    <w:p>
      <w:r>
        <w:rPr>
          <w:rFonts w:ascii="Times New Roman" w:hAnsi="Times New Roman"/>
          <w:sz w:val="24"/>
        </w:rPr>
        <w:t xml:space="preserve">   FURTHER TAKE NOTICE THAT:</w:t>
      </w:r>
    </w:p>
    <w:p/>
    <w:p>
      <w:r>
        <w:rPr>
          <w:rFonts w:ascii="Times New Roman" w:hAnsi="Times New Roman"/>
          <w:sz w:val="24"/>
        </w:rPr>
        <w:t xml:space="preserve">   7.1 In the event that any Respondent intends to oppose this application, they are required to:</w:t>
      </w:r>
    </w:p>
    <w:p/>
    <w:p>
      <w:r>
        <w:rPr>
          <w:rFonts w:ascii="Times New Roman" w:hAnsi="Times New Roman"/>
          <w:sz w:val="24"/>
        </w:rPr>
        <w:t xml:space="preserve">       7.1.1 Deliver a notice of intention to oppose within 10 (ten) court days of service of this Notice of Motion; and</w:t>
      </w:r>
    </w:p>
    <w:p/>
    <w:p>
      <w:r>
        <w:rPr>
          <w:rFonts w:ascii="Times New Roman" w:hAnsi="Times New Roman"/>
          <w:sz w:val="24"/>
        </w:rPr>
        <w:t xml:space="preserve">       7.1.2 Deliver an Answering Affidavit within 15 (fifteen) court days of delivery of the notice of intention to oppose.</w:t>
      </w:r>
    </w:p>
    <w:p/>
    <w:p>
      <w:r>
        <w:rPr>
          <w:rFonts w:ascii="Times New Roman" w:hAnsi="Times New Roman"/>
          <w:sz w:val="24"/>
        </w:rPr>
        <w:t xml:space="preserve">   7.2 [FOR URGENT APPLICATIONS:]</w:t>
      </w:r>
    </w:p>
    <w:p>
      <w:r>
        <w:rPr>
          <w:rFonts w:ascii="Times New Roman" w:hAnsi="Times New Roman"/>
          <w:sz w:val="24"/>
        </w:rPr>
        <w:t xml:space="preserve">       In light of the urgency of this matter, any Respondent intending to oppose must deliver their notice of intention to oppose and Answering Affidavit by _________________ [date and time], failing which the matter will proceed as unopposed.</w:t>
      </w:r>
    </w:p>
    <w:p/>
    <w:p>
      <w:r>
        <w:rPr>
          <w:rFonts w:ascii="Times New Roman" w:hAnsi="Times New Roman"/>
          <w:sz w:val="24"/>
        </w:rPr>
        <w:t xml:space="preserve">   7.3 If any Respondent fails to deliver the required documents within the stipulated time periods, the Applicant will proceed to have the matter set down for hearing on the unopposed roll, and judgment may be granted in the absence of such Respondent.</w:t>
      </w:r>
    </w:p>
    <w:p/>
    <w:p>
      <w:r>
        <w:rPr>
          <w:rFonts w:ascii="Times New Roman" w:hAnsi="Times New Roman"/>
          <w:sz w:val="24"/>
        </w:rPr>
        <w:t>8. SERVICE OF DOCUMENTS</w:t>
      </w:r>
    </w:p>
    <w:p/>
    <w:p>
      <w:r>
        <w:rPr>
          <w:rFonts w:ascii="Times New Roman" w:hAnsi="Times New Roman"/>
          <w:sz w:val="24"/>
        </w:rPr>
        <w:t xml:space="preserve">   8.1 Service of this Notice of Motion and all supporting documents will be effected upon:</w:t>
      </w:r>
    </w:p>
    <w:p/>
    <w:p>
      <w:r>
        <w:rPr>
          <w:rFonts w:ascii="Times New Roman" w:hAnsi="Times New Roman"/>
          <w:sz w:val="24"/>
        </w:rPr>
        <w:t xml:space="preserve">       8.1.1 All credit providers who were parties to the original debt restructuring proceedings;</w:t>
      </w:r>
    </w:p>
    <w:p/>
    <w:p>
      <w:r>
        <w:rPr>
          <w:rFonts w:ascii="Times New Roman" w:hAnsi="Times New Roman"/>
          <w:sz w:val="24"/>
        </w:rPr>
        <w:t xml:space="preserve">       8.1.2 The debt counsellor (if applicable);</w:t>
      </w:r>
    </w:p>
    <w:p/>
    <w:p>
      <w:r>
        <w:rPr>
          <w:rFonts w:ascii="Times New Roman" w:hAnsi="Times New Roman"/>
          <w:sz w:val="24"/>
        </w:rPr>
        <w:t xml:space="preserve">       8.1.3 The National Credit Regulator;</w:t>
      </w:r>
    </w:p>
    <w:p/>
    <w:p>
      <w:r>
        <w:rPr>
          <w:rFonts w:ascii="Times New Roman" w:hAnsi="Times New Roman"/>
          <w:sz w:val="24"/>
        </w:rPr>
        <w:t xml:space="preserve">       8.1.4 Any other affected parties.</w:t>
      </w:r>
    </w:p>
    <w:p/>
    <w:p>
      <w:r>
        <w:rPr>
          <w:rFonts w:ascii="Times New Roman" w:hAnsi="Times New Roman"/>
          <w:sz w:val="24"/>
        </w:rPr>
        <w:t xml:space="preserve">   8.2 Service will be effected by [specify method: e.g., "sheriff of the court" / "registered mail" / "email to attorneys of record"].</w:t>
      </w:r>
    </w:p>
    <w:p/>
    <w:p>
      <w:r>
        <w:rPr>
          <w:rFonts w:ascii="Times New Roman" w:hAnsi="Times New Roman"/>
          <w:sz w:val="24"/>
        </w:rPr>
        <w:t>9. ADDRESS FOR SERVICE OF DOCUMENTS</w:t>
      </w:r>
    </w:p>
    <w:p/>
    <w:p>
      <w:r>
        <w:rPr>
          <w:rFonts w:ascii="Times New Roman" w:hAnsi="Times New Roman"/>
          <w:sz w:val="24"/>
        </w:rPr>
        <w:t xml:space="preserve">   The Applicant nominates the following address for the service of all documents in this matter:</w:t>
      </w:r>
    </w:p>
    <w:p/>
    <w:p>
      <w:r>
        <w:rPr>
          <w:rFonts w:ascii="Times New Roman" w:hAnsi="Times New Roman"/>
          <w:sz w:val="24"/>
        </w:rPr>
        <w:t xml:space="preserve">   PHYSICAL ADDRESS:    _________________________________</w:t>
      </w:r>
    </w:p>
    <w:p>
      <w:r>
        <w:rPr>
          <w:rFonts w:ascii="Times New Roman" w:hAnsi="Times New Roman"/>
          <w:sz w:val="24"/>
        </w:rPr>
        <w:t xml:space="preserve">                        _________________________________</w:t>
      </w:r>
    </w:p>
    <w:p>
      <w:r>
        <w:rPr>
          <w:rFonts w:ascii="Times New Roman" w:hAnsi="Times New Roman"/>
          <w:sz w:val="24"/>
        </w:rPr>
        <w:t xml:space="preserve">                        _________________________________</w:t>
      </w:r>
    </w:p>
    <w:p/>
    <w:p>
      <w:r>
        <w:rPr>
          <w:rFonts w:ascii="Times New Roman" w:hAnsi="Times New Roman"/>
          <w:sz w:val="24"/>
        </w:rPr>
        <w:t xml:space="preserve">   POSTAL ADDRESS:      _________________________________</w:t>
      </w:r>
    </w:p>
    <w:p>
      <w:r>
        <w:rPr>
          <w:rFonts w:ascii="Times New Roman" w:hAnsi="Times New Roman"/>
          <w:sz w:val="24"/>
        </w:rPr>
        <w:t xml:space="preserve">                        _________________________________</w:t>
      </w:r>
    </w:p>
    <w:p/>
    <w:p>
      <w:r>
        <w:rPr>
          <w:rFonts w:ascii="Times New Roman" w:hAnsi="Times New Roman"/>
          <w:sz w:val="24"/>
        </w:rPr>
        <w:t xml:space="preserve">   FAX NUMBER:          _________________________________</w:t>
      </w:r>
    </w:p>
    <w:p/>
    <w:p>
      <w:r>
        <w:rPr>
          <w:rFonts w:ascii="Times New Roman" w:hAnsi="Times New Roman"/>
          <w:sz w:val="24"/>
        </w:rPr>
        <w:t xml:space="preserve">   EMAIL ADDRESS:       _________________________________</w:t>
      </w:r>
    </w:p>
    <w:p/>
    <w:p>
      <w:r>
        <w:rPr>
          <w:rFonts w:ascii="Times New Roman" w:hAnsi="Times New Roman"/>
          <w:sz w:val="24"/>
        </w:rPr>
        <w:t xml:space="preserve">   ATTORNEY:            _________________________________</w:t>
      </w:r>
    </w:p>
    <w:p>
      <w:r>
        <w:rPr>
          <w:rFonts w:ascii="Times New Roman" w:hAnsi="Times New Roman"/>
          <w:sz w:val="24"/>
        </w:rPr>
        <w:t xml:space="preserve">                        (Name and surname)</w:t>
      </w:r>
    </w:p>
    <w:p/>
    <w:p>
      <w:r>
        <w:rPr>
          <w:rFonts w:ascii="Times New Roman" w:hAnsi="Times New Roman"/>
          <w:sz w:val="24"/>
        </w:rPr>
        <w:t xml:space="preserve">   ATTORNEY'S FIRM:     _________________________________</w:t>
      </w:r>
    </w:p>
    <w:p/>
    <w:p>
      <w:r>
        <w:rPr>
          <w:rFonts w:ascii="Times New Roman" w:hAnsi="Times New Roman"/>
          <w:sz w:val="24"/>
        </w:rPr>
        <w:t xml:space="preserve">   REFERENCE:           _________________________________</w:t>
      </w:r>
    </w:p>
    <w:p/>
    <w:p>
      <w:r>
        <w:rPr>
          <w:rFonts w:ascii="Times New Roman" w:hAnsi="Times New Roman"/>
          <w:sz w:val="24"/>
        </w:rPr>
        <w:t>10. EXPLANATION FOR DELAY (IF APPLICABLE)</w:t>
      </w:r>
    </w:p>
    <w:p/>
    <w:p>
      <w:r>
        <w:rPr>
          <w:rFonts w:ascii="Times New Roman" w:hAnsi="Times New Roman"/>
          <w:sz w:val="24"/>
        </w:rPr>
        <w:t xml:space="preserve">    10.1 [If there has been any delay in bringing this application:] The Applicant provides the following explanation for any delay in bringing this rescission application:</w:t>
      </w:r>
    </w:p>
    <w:p/>
    <w:p>
      <w:r>
        <w:rPr>
          <w:rFonts w:ascii="Times New Roman" w:hAnsi="Times New Roman"/>
          <w:sz w:val="24"/>
        </w:rPr>
        <w:t xml:space="preserve">    10.2 [Explain reasons for delay, e.g., "The Applicant only became aware of the full implications of the debt review status when..." / "The Applicant attempted to resolve the matter informally..." / "The Applicant was under the impression that the debt counsellor would automatically remove the status upon completion..."]</w:t>
      </w:r>
    </w:p>
    <w:p/>
    <w:p>
      <w:r>
        <w:rPr>
          <w:rFonts w:ascii="Times New Roman" w:hAnsi="Times New Roman"/>
          <w:sz w:val="24"/>
        </w:rPr>
        <w:t xml:space="preserve">    10.3 The Applicant respectfully submits that any delay is reasonable in the circumstances and should not preclude the granting of the relief sought.</w:t>
      </w:r>
    </w:p>
    <w:p/>
    <w:p>
      <w:r>
        <w:rPr>
          <w:rFonts w:ascii="Times New Roman" w:hAnsi="Times New Roman"/>
          <w:sz w:val="24"/>
        </w:rPr>
        <w:t>11. CONSTITUTIONAL CONSIDERATIONS</w:t>
      </w:r>
    </w:p>
    <w:p/>
    <w:p>
      <w:r>
        <w:rPr>
          <w:rFonts w:ascii="Times New Roman" w:hAnsi="Times New Roman"/>
          <w:sz w:val="24"/>
        </w:rPr>
        <w:t xml:space="preserve">    11.1 This application engages the Applicant's constitutional rights, including:</w:t>
      </w:r>
    </w:p>
    <w:p/>
    <w:p>
      <w:r>
        <w:rPr>
          <w:rFonts w:ascii="Times New Roman" w:hAnsi="Times New Roman"/>
          <w:sz w:val="24"/>
        </w:rPr>
        <w:t xml:space="preserve">         11.1.1 The right to dignity (Section 10 of the Constitution);</w:t>
      </w:r>
    </w:p>
    <w:p/>
    <w:p>
      <w:r>
        <w:rPr>
          <w:rFonts w:ascii="Times New Roman" w:hAnsi="Times New Roman"/>
          <w:sz w:val="24"/>
        </w:rPr>
        <w:t xml:space="preserve">         11.1.2 The right to freedom of trade, occupation, and profession (Section 22 of the Constitution);</w:t>
      </w:r>
    </w:p>
    <w:p/>
    <w:p>
      <w:r>
        <w:rPr>
          <w:rFonts w:ascii="Times New Roman" w:hAnsi="Times New Roman"/>
          <w:sz w:val="24"/>
        </w:rPr>
        <w:t xml:space="preserve">         11.1.3 The right to economic participation and access to the economy.</w:t>
      </w:r>
    </w:p>
    <w:p/>
    <w:p>
      <w:r>
        <w:rPr>
          <w:rFonts w:ascii="Times New Roman" w:hAnsi="Times New Roman"/>
          <w:sz w:val="24"/>
        </w:rPr>
        <w:t xml:space="preserve">    11.2 While the original debt restructuring order served a legitimate purpose under the National Credit Act, its continued application beyond necessity constitutes a disproportionate limitation on these constitutional rights.</w:t>
      </w:r>
    </w:p>
    <w:p/>
    <w:p>
      <w:r>
        <w:rPr>
          <w:rFonts w:ascii="Times New Roman" w:hAnsi="Times New Roman"/>
          <w:sz w:val="24"/>
        </w:rPr>
        <w:t xml:space="preserve">    11.3 The relief sought will vindicate the Applicant's constitutional rights while maintaining the integrity of the debt review system.</w:t>
      </w:r>
    </w:p>
    <w:p/>
    <w:p>
      <w:r>
        <w:rPr>
          <w:rFonts w:ascii="Times New Roman" w:hAnsi="Times New Roman"/>
          <w:sz w:val="24"/>
        </w:rPr>
        <w:t>12. THIS HONOURABLE COURT IS RESPECTFULLY REQUESTED TO:</w:t>
      </w:r>
    </w:p>
    <w:p/>
    <w:p>
      <w:r>
        <w:rPr>
          <w:rFonts w:ascii="Times New Roman" w:hAnsi="Times New Roman"/>
          <w:sz w:val="24"/>
        </w:rPr>
        <w:t xml:space="preserve">    12.1 Consider the application on an urgent basis (if applicable);</w:t>
      </w:r>
    </w:p>
    <w:p/>
    <w:p>
      <w:r>
        <w:rPr>
          <w:rFonts w:ascii="Times New Roman" w:hAnsi="Times New Roman"/>
          <w:sz w:val="24"/>
        </w:rPr>
        <w:t xml:space="preserve">    12.2 Grant the relief sought in the Notice of Motion;</w:t>
      </w:r>
    </w:p>
    <w:p/>
    <w:p>
      <w:r>
        <w:rPr>
          <w:rFonts w:ascii="Times New Roman" w:hAnsi="Times New Roman"/>
          <w:sz w:val="24"/>
        </w:rPr>
        <w:t xml:space="preserve">    12.3 Make such order as to costs as this Court deems just and equitable.</w:t>
      </w:r>
    </w:p>
    <w:p/>
    <w:p/>
    <w:p>
      <w:r>
        <w:rPr>
          <w:rFonts w:ascii="Times New Roman" w:hAnsi="Times New Roman"/>
          <w:sz w:val="24"/>
        </w:rPr>
        <w:t>DATED AT _________________ ON THIS _____ DAY OF _________________ 20___</w:t>
      </w:r>
    </w:p>
    <w:p/>
    <w:p/>
    <w:p>
      <w:r>
        <w:rPr>
          <w:rFonts w:ascii="Times New Roman" w:hAnsi="Times New Roman"/>
          <w:sz w:val="24"/>
        </w:rPr>
        <w:t>_________________________________</w:t>
      </w:r>
    </w:p>
    <w:p>
      <w:r>
        <w:rPr>
          <w:rFonts w:ascii="Times New Roman" w:hAnsi="Times New Roman"/>
          <w:sz w:val="24"/>
        </w:rPr>
        <w:t>APPLICANT'S ATTORNEY</w:t>
      </w:r>
    </w:p>
    <w:p>
      <w:r>
        <w:rPr>
          <w:rFonts w:ascii="Times New Roman" w:hAnsi="Times New Roman"/>
          <w:sz w:val="24"/>
        </w:rPr>
        <w:t>[Name of Attorney]</w:t>
      </w:r>
    </w:p>
    <w:p>
      <w:r>
        <w:rPr>
          <w:rFonts w:ascii="Times New Roman" w:hAnsi="Times New Roman"/>
          <w:sz w:val="24"/>
        </w:rPr>
        <w:t>[Law Firm]</w:t>
      </w:r>
    </w:p>
    <w:p>
      <w:r>
        <w:rPr>
          <w:rFonts w:ascii="Times New Roman" w:hAnsi="Times New Roman"/>
          <w:sz w:val="24"/>
        </w:rPr>
        <w:t>[Physical Address]</w:t>
      </w:r>
    </w:p>
    <w:p>
      <w:r>
        <w:rPr>
          <w:rFonts w:ascii="Times New Roman" w:hAnsi="Times New Roman"/>
          <w:sz w:val="24"/>
        </w:rPr>
        <w:t>[Tel: ]</w:t>
      </w:r>
    </w:p>
    <w:p>
      <w:r>
        <w:rPr>
          <w:rFonts w:ascii="Times New Roman" w:hAnsi="Times New Roman"/>
          <w:sz w:val="24"/>
        </w:rPr>
        <w:t>[Fax: ]</w:t>
      </w:r>
    </w:p>
    <w:p>
      <w:r>
        <w:rPr>
          <w:rFonts w:ascii="Times New Roman" w:hAnsi="Times New Roman"/>
          <w:sz w:val="24"/>
        </w:rPr>
        <w:t>[Email: ]</w:t>
      </w:r>
    </w:p>
    <w:p>
      <w:r>
        <w:rPr>
          <w:rFonts w:ascii="Times New Roman" w:hAnsi="Times New Roman"/>
          <w:sz w:val="24"/>
        </w:rPr>
        <w:t>[Ref: ]</w:t>
      </w:r>
    </w:p>
    <w:p/>
    <w:p/>
    <w:p>
      <w:r>
        <w:rPr>
          <w:rFonts w:ascii="Times New Roman" w:hAnsi="Times New Roman"/>
          <w:sz w:val="24"/>
        </w:rPr>
        <w:t>TO:      THE REGISTRAR OF THE ABOVE HONOURABLE COURT</w:t>
      </w:r>
    </w:p>
    <w:p>
      <w:r>
        <w:rPr>
          <w:rFonts w:ascii="Times New Roman" w:hAnsi="Times New Roman"/>
          <w:sz w:val="24"/>
        </w:rPr>
        <w:t xml:space="preserve">         [Address]</w:t>
      </w:r>
    </w:p>
    <w:p/>
    <w:p>
      <w:r>
        <w:rPr>
          <w:rFonts w:ascii="Times New Roman" w:hAnsi="Times New Roman"/>
          <w:sz w:val="24"/>
        </w:rPr>
        <w:t>AND TO:  [FIRST RESPONDENT NAME]</w:t>
      </w:r>
    </w:p>
    <w:p>
      <w:r>
        <w:rPr>
          <w:rFonts w:ascii="Times New Roman" w:hAnsi="Times New Roman"/>
          <w:sz w:val="24"/>
        </w:rPr>
        <w:t xml:space="preserve">         [Address]</w:t>
      </w:r>
    </w:p>
    <w:p>
      <w:r>
        <w:rPr>
          <w:rFonts w:ascii="Times New Roman" w:hAnsi="Times New Roman"/>
          <w:sz w:val="24"/>
        </w:rPr>
        <w:t xml:space="preserve">         [FAX/EMAIL]</w:t>
      </w:r>
    </w:p>
    <w:p/>
    <w:p>
      <w:r>
        <w:rPr>
          <w:rFonts w:ascii="Times New Roman" w:hAnsi="Times New Roman"/>
          <w:sz w:val="24"/>
        </w:rPr>
        <w:t>AND TO:  [SECOND RESPONDENT NAME]</w:t>
      </w:r>
    </w:p>
    <w:p>
      <w:r>
        <w:rPr>
          <w:rFonts w:ascii="Times New Roman" w:hAnsi="Times New Roman"/>
          <w:sz w:val="24"/>
        </w:rPr>
        <w:t xml:space="preserve">         [Address]</w:t>
      </w:r>
    </w:p>
    <w:p>
      <w:r>
        <w:rPr>
          <w:rFonts w:ascii="Times New Roman" w:hAnsi="Times New Roman"/>
          <w:sz w:val="24"/>
        </w:rPr>
        <w:t xml:space="preserve">         [FAX/EMAIL]</w:t>
      </w:r>
    </w:p>
    <w:p/>
    <w:p>
      <w:r>
        <w:rPr>
          <w:rFonts w:ascii="Times New Roman" w:hAnsi="Times New Roman"/>
          <w:sz w:val="24"/>
        </w:rPr>
        <w:t>AND TO:  [THIRD RESPONDENT NAME]</w:t>
      </w:r>
    </w:p>
    <w:p>
      <w:r>
        <w:rPr>
          <w:rFonts w:ascii="Times New Roman" w:hAnsi="Times New Roman"/>
          <w:sz w:val="24"/>
        </w:rPr>
        <w:t xml:space="preserve">         [Address]</w:t>
      </w:r>
    </w:p>
    <w:p>
      <w:r>
        <w:rPr>
          <w:rFonts w:ascii="Times New Roman" w:hAnsi="Times New Roman"/>
          <w:sz w:val="24"/>
        </w:rPr>
        <w:t xml:space="preserve">         [FAX/EMAIL]</w:t>
      </w:r>
    </w:p>
    <w:p/>
    <w:p>
      <w:r>
        <w:rPr>
          <w:rFonts w:ascii="Times New Roman" w:hAnsi="Times New Roman"/>
          <w:sz w:val="24"/>
        </w:rPr>
        <w:t>AND TO:  THE NATIONAL CREDIT REGULATOR</w:t>
      </w:r>
    </w:p>
    <w:p>
      <w:r>
        <w:rPr>
          <w:rFonts w:ascii="Times New Roman" w:hAnsi="Times New Roman"/>
          <w:sz w:val="24"/>
        </w:rPr>
        <w:t xml:space="preserve">         127 15th Road</w:t>
      </w:r>
    </w:p>
    <w:p>
      <w:r>
        <w:rPr>
          <w:rFonts w:ascii="Times New Roman" w:hAnsi="Times New Roman"/>
          <w:sz w:val="24"/>
        </w:rPr>
        <w:t xml:space="preserve">         Randjespark</w:t>
      </w:r>
    </w:p>
    <w:p>
      <w:r>
        <w:rPr>
          <w:rFonts w:ascii="Times New Roman" w:hAnsi="Times New Roman"/>
          <w:sz w:val="24"/>
        </w:rPr>
        <w:t xml:space="preserve">         Midrand</w:t>
      </w:r>
    </w:p>
    <w:p>
      <w:r>
        <w:rPr>
          <w:rFonts w:ascii="Times New Roman" w:hAnsi="Times New Roman"/>
          <w:sz w:val="24"/>
        </w:rPr>
        <w:t xml:space="preserve">         1685</w:t>
      </w:r>
    </w:p>
    <w:p>
      <w:r>
        <w:rPr>
          <w:rFonts w:ascii="Times New Roman" w:hAnsi="Times New Roman"/>
          <w:sz w:val="24"/>
        </w:rPr>
        <w:t xml:space="preserve">         Email: complaints@ncr.org.za</w:t>
      </w:r>
    </w:p>
    <w:p/>
    <w:p>
      <w:r>
        <w:rPr>
          <w:rFonts w:ascii="Times New Roman" w:hAnsi="Times New Roman"/>
          <w:sz w:val="24"/>
        </w:rPr>
        <w:t>AND TO:  [IF APPLICABLE: DEBT COUNSELLOR NAME]</w:t>
      </w:r>
    </w:p>
    <w:p>
      <w:r>
        <w:rPr>
          <w:rFonts w:ascii="Times New Roman" w:hAnsi="Times New Roman"/>
          <w:sz w:val="24"/>
        </w:rPr>
        <w:t xml:space="preserve">         [Address]</w:t>
      </w:r>
    </w:p>
    <w:p>
      <w:r>
        <w:rPr>
          <w:rFonts w:ascii="Times New Roman" w:hAnsi="Times New Roman"/>
          <w:sz w:val="24"/>
        </w:rPr>
        <w:t xml:space="preserve">         [Email]</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