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1EA0" w:rsidRDefault="00A41029" w:rsidP="00A41029">
      <w:pPr>
        <w:jc w:val="right"/>
      </w:pPr>
      <w:r>
        <w:rPr>
          <w:noProof/>
          <w:lang w:eastAsia="en-SG"/>
        </w:rPr>
        <w:drawing>
          <wp:inline distT="0" distB="0" distL="0" distR="0" wp14:anchorId="0CD9D5F8" wp14:editId="1BF23368">
            <wp:extent cx="1466850" cy="491826"/>
            <wp:effectExtent l="0" t="0" r="0" b="3810"/>
            <wp:docPr id="1" name="Picture 1" descr="Image result for nus i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us is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6850" cy="491826"/>
                    </a:xfrm>
                    <a:prstGeom prst="rect">
                      <a:avLst/>
                    </a:prstGeom>
                    <a:noFill/>
                    <a:ln>
                      <a:noFill/>
                    </a:ln>
                  </pic:spPr>
                </pic:pic>
              </a:graphicData>
            </a:graphic>
          </wp:inline>
        </w:drawing>
      </w:r>
    </w:p>
    <w:p w:rsidR="00A41029" w:rsidRDefault="0007664F" w:rsidP="00A41029">
      <w:pPr>
        <w:jc w:val="center"/>
        <w:rPr>
          <w:b/>
          <w:sz w:val="32"/>
        </w:rPr>
      </w:pPr>
      <w:r>
        <w:rPr>
          <w:b/>
          <w:sz w:val="32"/>
        </w:rPr>
        <w:t>KE5108</w:t>
      </w:r>
      <w:r w:rsidR="00A41029">
        <w:rPr>
          <w:b/>
          <w:sz w:val="32"/>
        </w:rPr>
        <w:t xml:space="preserve">: </w:t>
      </w:r>
      <w:r w:rsidR="00407845">
        <w:rPr>
          <w:b/>
          <w:sz w:val="32"/>
        </w:rPr>
        <w:t xml:space="preserve">Tutorial </w:t>
      </w:r>
      <w:r w:rsidR="00B62E8F">
        <w:rPr>
          <w:b/>
          <w:sz w:val="32"/>
        </w:rPr>
        <w:t>2</w:t>
      </w:r>
    </w:p>
    <w:p w:rsidR="000C4700" w:rsidRDefault="000C4700" w:rsidP="000C4700">
      <w:pPr>
        <w:pStyle w:val="ListParagraph"/>
        <w:numPr>
          <w:ilvl w:val="0"/>
          <w:numId w:val="10"/>
        </w:numPr>
        <w:tabs>
          <w:tab w:val="left" w:pos="7200"/>
        </w:tabs>
        <w:rPr>
          <w:rFonts w:ascii="Times New Roman" w:hAnsi="Times New Roman"/>
          <w:szCs w:val="24"/>
        </w:rPr>
      </w:pPr>
      <w:r w:rsidRPr="000C4700">
        <w:rPr>
          <w:rFonts w:ascii="Times New Roman" w:hAnsi="Times New Roman"/>
          <w:szCs w:val="24"/>
        </w:rPr>
        <w:t>Fig. 1 (a) shows an image composed of white circles with black inner spots. This is an image which is the result from thresholding into two levels a scene containing polished ball  earings. The dark spots inside the circles are the results of reflections. Device an image processing procedure to eliminate the reflections for the two following cases, i.e. to detect and turn the dark spots within the spheres to bright.</w:t>
      </w:r>
    </w:p>
    <w:p w:rsidR="000C4700" w:rsidRPr="000C4700" w:rsidRDefault="000C4700" w:rsidP="000C4700">
      <w:pPr>
        <w:pStyle w:val="ListParagraph"/>
        <w:tabs>
          <w:tab w:val="left" w:pos="7200"/>
        </w:tabs>
        <w:rPr>
          <w:rFonts w:ascii="Times New Roman" w:hAnsi="Times New Roman"/>
          <w:szCs w:val="24"/>
        </w:rPr>
      </w:pPr>
    </w:p>
    <w:p w:rsidR="000C4700" w:rsidRDefault="000C4700" w:rsidP="000C4700">
      <w:pPr>
        <w:pStyle w:val="ListParagraph"/>
        <w:numPr>
          <w:ilvl w:val="0"/>
          <w:numId w:val="14"/>
        </w:numPr>
        <w:tabs>
          <w:tab w:val="left" w:pos="7200"/>
        </w:tabs>
        <w:rPr>
          <w:rFonts w:ascii="Times New Roman" w:hAnsi="Times New Roman"/>
          <w:szCs w:val="24"/>
        </w:rPr>
      </w:pPr>
      <w:r w:rsidRPr="000C4700">
        <w:rPr>
          <w:rFonts w:ascii="Times New Roman" w:hAnsi="Times New Roman"/>
          <w:szCs w:val="24"/>
        </w:rPr>
        <w:t>The circ</w:t>
      </w:r>
      <w:r>
        <w:rPr>
          <w:rFonts w:ascii="Times New Roman" w:hAnsi="Times New Roman"/>
          <w:szCs w:val="24"/>
        </w:rPr>
        <w:t>les are not touching each other</w:t>
      </w:r>
      <w:r w:rsidRPr="000C4700">
        <w:rPr>
          <w:rFonts w:ascii="Times New Roman" w:hAnsi="Times New Roman"/>
          <w:szCs w:val="24"/>
        </w:rPr>
        <w:t xml:space="preserve"> as shown in Fig. 1(a).</w:t>
      </w:r>
    </w:p>
    <w:p w:rsidR="000C4700" w:rsidRPr="000C4700" w:rsidRDefault="000C4700" w:rsidP="000C4700">
      <w:pPr>
        <w:pStyle w:val="ListParagraph"/>
        <w:numPr>
          <w:ilvl w:val="0"/>
          <w:numId w:val="14"/>
        </w:numPr>
        <w:tabs>
          <w:tab w:val="left" w:pos="7200"/>
        </w:tabs>
        <w:rPr>
          <w:rFonts w:ascii="Times New Roman" w:hAnsi="Times New Roman"/>
          <w:szCs w:val="24"/>
        </w:rPr>
      </w:pPr>
      <w:r w:rsidRPr="000C4700">
        <w:rPr>
          <w:rFonts w:ascii="Times New Roman" w:hAnsi="Times New Roman"/>
          <w:szCs w:val="24"/>
        </w:rPr>
        <w:t>Some of the circles are touching each other thus forming dark regions between them</w:t>
      </w:r>
    </w:p>
    <w:p w:rsidR="000C4700" w:rsidRDefault="000C4700" w:rsidP="000C4700">
      <w:pPr>
        <w:pStyle w:val="ListParagraph"/>
        <w:tabs>
          <w:tab w:val="left" w:pos="7200"/>
        </w:tabs>
        <w:ind w:left="1440"/>
        <w:rPr>
          <w:rFonts w:ascii="Times New Roman" w:hAnsi="Times New Roman"/>
          <w:szCs w:val="24"/>
        </w:rPr>
      </w:pPr>
      <w:r w:rsidRPr="000C4700">
        <w:rPr>
          <w:rFonts w:ascii="Times New Roman" w:hAnsi="Times New Roman"/>
          <w:szCs w:val="24"/>
        </w:rPr>
        <w:t>as shown in Fig. 1(b).</w:t>
      </w:r>
    </w:p>
    <w:p w:rsidR="000C4700" w:rsidRDefault="000C4700" w:rsidP="000C4700">
      <w:pPr>
        <w:pStyle w:val="ListParagraph"/>
        <w:tabs>
          <w:tab w:val="left" w:pos="7200"/>
        </w:tabs>
        <w:ind w:left="0"/>
        <w:jc w:val="center"/>
        <w:rPr>
          <w:rFonts w:ascii="Times New Roman" w:hAnsi="Times New Roman"/>
          <w:szCs w:val="24"/>
        </w:rPr>
      </w:pPr>
      <w:r>
        <w:rPr>
          <w:rFonts w:ascii="Times New Roman" w:hAnsi="Times New Roman"/>
          <w:noProof/>
          <w:szCs w:val="24"/>
          <w:lang w:eastAsia="en-SG"/>
        </w:rPr>
        <w:drawing>
          <wp:inline distT="0" distB="0" distL="0" distR="0">
            <wp:extent cx="4791075" cy="1997608"/>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91075" cy="1997608"/>
                    </a:xfrm>
                    <a:prstGeom prst="rect">
                      <a:avLst/>
                    </a:prstGeom>
                    <a:noFill/>
                    <a:ln>
                      <a:noFill/>
                    </a:ln>
                  </pic:spPr>
                </pic:pic>
              </a:graphicData>
            </a:graphic>
          </wp:inline>
        </w:drawing>
      </w:r>
    </w:p>
    <w:p w:rsidR="000C4700" w:rsidRDefault="000C4700" w:rsidP="000C4700">
      <w:pPr>
        <w:pStyle w:val="ListParagraph"/>
        <w:tabs>
          <w:tab w:val="left" w:pos="7200"/>
        </w:tabs>
        <w:ind w:left="0"/>
        <w:jc w:val="center"/>
        <w:rPr>
          <w:rFonts w:ascii="Times New Roman" w:hAnsi="Times New Roman"/>
          <w:szCs w:val="24"/>
        </w:rPr>
      </w:pPr>
    </w:p>
    <w:p w:rsidR="000C4700" w:rsidRPr="000C4700" w:rsidRDefault="000C4700" w:rsidP="000C4700">
      <w:pPr>
        <w:pStyle w:val="ListParagraph"/>
        <w:numPr>
          <w:ilvl w:val="0"/>
          <w:numId w:val="10"/>
        </w:numPr>
        <w:tabs>
          <w:tab w:val="left" w:pos="7200"/>
        </w:tabs>
        <w:rPr>
          <w:rFonts w:ascii="Times New Roman" w:hAnsi="Times New Roman"/>
          <w:szCs w:val="24"/>
        </w:rPr>
      </w:pPr>
    </w:p>
    <w:p w:rsidR="000C4700" w:rsidRDefault="000C4700" w:rsidP="000C4700">
      <w:pPr>
        <w:tabs>
          <w:tab w:val="left" w:pos="7200"/>
        </w:tabs>
        <w:ind w:left="720"/>
        <w:rPr>
          <w:rFonts w:ascii="Times New Roman" w:hAnsi="Times New Roman"/>
          <w:szCs w:val="24"/>
        </w:rPr>
      </w:pPr>
      <w:r>
        <w:rPr>
          <w:rFonts w:ascii="Times New Roman" w:hAnsi="Times New Roman"/>
          <w:noProof/>
          <w:szCs w:val="24"/>
          <w:lang w:eastAsia="en-SG"/>
        </w:rPr>
        <w:drawing>
          <wp:inline distT="0" distB="0" distL="0" distR="0" wp14:anchorId="068D6F61" wp14:editId="7AF6A36B">
            <wp:extent cx="5257800" cy="1720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7800" cy="1720576"/>
                    </a:xfrm>
                    <a:prstGeom prst="rect">
                      <a:avLst/>
                    </a:prstGeom>
                    <a:noFill/>
                    <a:ln>
                      <a:noFill/>
                    </a:ln>
                  </pic:spPr>
                </pic:pic>
              </a:graphicData>
            </a:graphic>
          </wp:inline>
        </w:drawing>
      </w:r>
    </w:p>
    <w:p w:rsidR="000C4700" w:rsidRDefault="000C4700">
      <w:pPr>
        <w:rPr>
          <w:rFonts w:ascii="Times New Roman" w:hAnsi="Times New Roman"/>
          <w:szCs w:val="24"/>
        </w:rPr>
      </w:pPr>
      <w:r>
        <w:rPr>
          <w:rFonts w:ascii="Times New Roman" w:hAnsi="Times New Roman"/>
          <w:szCs w:val="24"/>
        </w:rPr>
        <w:br w:type="page"/>
      </w:r>
    </w:p>
    <w:p w:rsidR="000C4700" w:rsidRPr="000C4700" w:rsidRDefault="000C4700" w:rsidP="000C4700">
      <w:pPr>
        <w:pStyle w:val="ListParagraph"/>
        <w:numPr>
          <w:ilvl w:val="0"/>
          <w:numId w:val="10"/>
        </w:numPr>
        <w:tabs>
          <w:tab w:val="left" w:pos="7200"/>
        </w:tabs>
        <w:rPr>
          <w:rFonts w:ascii="Times New Roman" w:hAnsi="Times New Roman"/>
          <w:szCs w:val="24"/>
        </w:rPr>
      </w:pPr>
    </w:p>
    <w:p w:rsidR="000C4700" w:rsidRPr="00D46C96" w:rsidRDefault="00120187" w:rsidP="00D46C96">
      <w:pPr>
        <w:tabs>
          <w:tab w:val="left" w:pos="7200"/>
        </w:tabs>
        <w:ind w:left="720"/>
        <w:rPr>
          <w:rFonts w:ascii="Times New Roman" w:hAnsi="Times New Roman"/>
          <w:szCs w:val="24"/>
        </w:rPr>
      </w:pPr>
      <w:r>
        <w:rPr>
          <w:rFonts w:ascii="Times New Roman" w:hAnsi="Times New Roman"/>
          <w:b/>
          <w:noProof/>
          <w:szCs w:val="24"/>
          <w:lang w:eastAsia="en-SG"/>
        </w:rPr>
        <w:drawing>
          <wp:inline distT="0" distB="0" distL="0" distR="0" wp14:anchorId="10B1191C" wp14:editId="751D0D9A">
            <wp:extent cx="5295900" cy="226967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95900" cy="2269671"/>
                    </a:xfrm>
                    <a:prstGeom prst="rect">
                      <a:avLst/>
                    </a:prstGeom>
                    <a:noFill/>
                    <a:ln>
                      <a:noFill/>
                    </a:ln>
                  </pic:spPr>
                </pic:pic>
              </a:graphicData>
            </a:graphic>
          </wp:inline>
        </w:drawing>
      </w:r>
    </w:p>
    <w:p w:rsidR="000C4700" w:rsidRDefault="000C4700" w:rsidP="000C4700">
      <w:pPr>
        <w:pStyle w:val="ListParagraph"/>
        <w:tabs>
          <w:tab w:val="left" w:pos="7200"/>
        </w:tabs>
        <w:rPr>
          <w:rFonts w:ascii="Times New Roman" w:hAnsi="Times New Roman"/>
          <w:szCs w:val="24"/>
        </w:rPr>
      </w:pPr>
    </w:p>
    <w:p w:rsidR="000C4700" w:rsidRDefault="000C4700">
      <w:pPr>
        <w:rPr>
          <w:rFonts w:ascii="Times New Roman" w:hAnsi="Times New Roman"/>
          <w:szCs w:val="24"/>
        </w:rPr>
      </w:pPr>
      <w:r>
        <w:rPr>
          <w:rFonts w:ascii="Times New Roman" w:hAnsi="Times New Roman"/>
          <w:szCs w:val="24"/>
        </w:rPr>
        <w:br w:type="page"/>
      </w:r>
    </w:p>
    <w:p w:rsidR="000C4700" w:rsidRDefault="000C4700" w:rsidP="000C4700">
      <w:pPr>
        <w:pStyle w:val="ListParagraph"/>
        <w:numPr>
          <w:ilvl w:val="0"/>
          <w:numId w:val="10"/>
        </w:numPr>
        <w:tabs>
          <w:tab w:val="left" w:pos="7200"/>
        </w:tabs>
        <w:rPr>
          <w:rFonts w:ascii="Times New Roman" w:hAnsi="Times New Roman"/>
          <w:szCs w:val="24"/>
        </w:rPr>
      </w:pPr>
    </w:p>
    <w:p w:rsidR="00D46C96" w:rsidRDefault="000C4700" w:rsidP="000C4700">
      <w:pPr>
        <w:pStyle w:val="ListParagraph"/>
        <w:tabs>
          <w:tab w:val="left" w:pos="7200"/>
        </w:tabs>
        <w:rPr>
          <w:rFonts w:ascii="Times New Roman" w:hAnsi="Times New Roman"/>
          <w:szCs w:val="24"/>
        </w:rPr>
      </w:pPr>
      <w:r>
        <w:rPr>
          <w:rFonts w:ascii="Times New Roman" w:hAnsi="Times New Roman"/>
          <w:noProof/>
          <w:szCs w:val="24"/>
          <w:lang w:eastAsia="en-SG"/>
        </w:rPr>
        <w:drawing>
          <wp:inline distT="0" distB="0" distL="0" distR="0" wp14:anchorId="637F6C54" wp14:editId="2A6BB1E7">
            <wp:extent cx="5257800" cy="434796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7800" cy="4347964"/>
                    </a:xfrm>
                    <a:prstGeom prst="rect">
                      <a:avLst/>
                    </a:prstGeom>
                    <a:noFill/>
                    <a:ln>
                      <a:noFill/>
                    </a:ln>
                  </pic:spPr>
                </pic:pic>
              </a:graphicData>
            </a:graphic>
          </wp:inline>
        </w:drawing>
      </w:r>
    </w:p>
    <w:p w:rsidR="008D2930" w:rsidRDefault="008D2930" w:rsidP="008D2930">
      <w:pPr>
        <w:pStyle w:val="Default"/>
        <w:numPr>
          <w:ilvl w:val="0"/>
          <w:numId w:val="10"/>
        </w:numPr>
        <w:spacing w:line="276" w:lineRule="auto"/>
        <w:jc w:val="both"/>
        <w:rPr>
          <w:rFonts w:ascii="Arial" w:hAnsi="Arial" w:cs="Arial"/>
          <w:szCs w:val="22"/>
        </w:rPr>
      </w:pPr>
      <w:r>
        <w:rPr>
          <w:rFonts w:ascii="Arial" w:hAnsi="Arial" w:cs="Arial"/>
          <w:szCs w:val="22"/>
        </w:rPr>
        <w:t>In the aviation industry, luggage are loaded onto pla</w:t>
      </w:r>
      <w:r>
        <w:rPr>
          <w:rFonts w:ascii="Arial" w:hAnsi="Arial" w:cs="Arial"/>
          <w:szCs w:val="22"/>
        </w:rPr>
        <w:t>nes in crates as shown in the figure below</w:t>
      </w:r>
      <w:bookmarkStart w:id="0" w:name="_GoBack"/>
      <w:bookmarkEnd w:id="0"/>
      <w:r>
        <w:rPr>
          <w:rFonts w:ascii="Arial" w:hAnsi="Arial" w:cs="Arial"/>
          <w:szCs w:val="22"/>
        </w:rPr>
        <w:t xml:space="preserve">. These crates are labelled with distinct numbers on the sides for tracking. Some issues faced during imaging includes partially faded numbers and black dirt on the labels. Present an approach, based on what you have learnt during the lecture, to tackle this issue to increase the accuracy in </w:t>
      </w:r>
      <w:r>
        <w:rPr>
          <w:rFonts w:ascii="Arial" w:hAnsi="Arial" w:cs="Arial"/>
          <w:szCs w:val="22"/>
        </w:rPr>
        <w:t>identification of the numbers.</w:t>
      </w:r>
    </w:p>
    <w:p w:rsidR="008D2930" w:rsidRDefault="008D2930" w:rsidP="008D2930">
      <w:pPr>
        <w:pStyle w:val="Default"/>
        <w:spacing w:line="276" w:lineRule="auto"/>
        <w:ind w:left="720"/>
        <w:jc w:val="both"/>
        <w:rPr>
          <w:rFonts w:ascii="Arial" w:hAnsi="Arial" w:cs="Arial"/>
          <w:szCs w:val="22"/>
        </w:rPr>
      </w:pPr>
      <w:r>
        <w:rPr>
          <w:rFonts w:ascii="Arial" w:hAnsi="Arial" w:cs="Arial"/>
          <w:szCs w:val="22"/>
        </w:rPr>
        <w:lastRenderedPageBreak/>
        <w:t xml:space="preserve"> </w:t>
      </w:r>
      <w:r>
        <w:rPr>
          <w:rFonts w:ascii="Arial" w:hAnsi="Arial" w:cs="Arial"/>
          <w:noProof/>
          <w:szCs w:val="22"/>
          <w:lang w:eastAsia="en-SG"/>
        </w:rPr>
        <w:drawing>
          <wp:inline distT="0" distB="0" distL="0" distR="0" wp14:anchorId="56A963EB" wp14:editId="3B6B07D6">
            <wp:extent cx="4895850" cy="31444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05586" cy="3150676"/>
                    </a:xfrm>
                    <a:prstGeom prst="rect">
                      <a:avLst/>
                    </a:prstGeom>
                    <a:noFill/>
                    <a:ln>
                      <a:noFill/>
                    </a:ln>
                  </pic:spPr>
                </pic:pic>
              </a:graphicData>
            </a:graphic>
          </wp:inline>
        </w:drawing>
      </w:r>
    </w:p>
    <w:p w:rsidR="00BA59B7" w:rsidRPr="008D2930" w:rsidRDefault="00BA59B7" w:rsidP="008D2930">
      <w:pPr>
        <w:pStyle w:val="ListParagraph"/>
        <w:rPr>
          <w:rFonts w:ascii="Times New Roman" w:hAnsi="Times New Roman"/>
          <w:szCs w:val="24"/>
        </w:rPr>
      </w:pPr>
    </w:p>
    <w:p w:rsidR="008D2930" w:rsidRPr="00602EB5" w:rsidRDefault="008D2930" w:rsidP="00602EB5">
      <w:pPr>
        <w:rPr>
          <w:rFonts w:ascii="Times New Roman" w:hAnsi="Times New Roman"/>
          <w:szCs w:val="24"/>
        </w:rPr>
      </w:pPr>
    </w:p>
    <w:sectPr w:rsidR="008D2930" w:rsidRPr="00602EB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08D7" w:rsidRDefault="001808D7" w:rsidP="000C4700">
      <w:pPr>
        <w:spacing w:after="0" w:line="240" w:lineRule="auto"/>
      </w:pPr>
      <w:r>
        <w:separator/>
      </w:r>
    </w:p>
  </w:endnote>
  <w:endnote w:type="continuationSeparator" w:id="0">
    <w:p w:rsidR="001808D7" w:rsidRDefault="001808D7" w:rsidP="000C4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08D7" w:rsidRDefault="001808D7" w:rsidP="000C4700">
      <w:pPr>
        <w:spacing w:after="0" w:line="240" w:lineRule="auto"/>
      </w:pPr>
      <w:r>
        <w:separator/>
      </w:r>
    </w:p>
  </w:footnote>
  <w:footnote w:type="continuationSeparator" w:id="0">
    <w:p w:rsidR="001808D7" w:rsidRDefault="001808D7" w:rsidP="000C47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1F10A6"/>
    <w:multiLevelType w:val="hybridMultilevel"/>
    <w:tmpl w:val="E9E6D9E2"/>
    <w:lvl w:ilvl="0" w:tplc="04090019">
      <w:start w:val="1"/>
      <w:numFmt w:val="lowerLetter"/>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F996E43"/>
    <w:multiLevelType w:val="hybridMultilevel"/>
    <w:tmpl w:val="13D8B45E"/>
    <w:lvl w:ilvl="0" w:tplc="71EAA8FA">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 w15:restartNumberingAfterBreak="0">
    <w:nsid w:val="24557E80"/>
    <w:multiLevelType w:val="hybridMultilevel"/>
    <w:tmpl w:val="30EADA58"/>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30F90068"/>
    <w:multiLevelType w:val="multilevel"/>
    <w:tmpl w:val="A0AA2B72"/>
    <w:lvl w:ilvl="0">
      <w:start w:val="8"/>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420459A3"/>
    <w:multiLevelType w:val="hybridMultilevel"/>
    <w:tmpl w:val="29121F08"/>
    <w:lvl w:ilvl="0" w:tplc="1D1AD6C4">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C845ED"/>
    <w:multiLevelType w:val="hybridMultilevel"/>
    <w:tmpl w:val="7F6E3354"/>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4B845BA7"/>
    <w:multiLevelType w:val="hybridMultilevel"/>
    <w:tmpl w:val="224C1B1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4E3F06CA"/>
    <w:multiLevelType w:val="multilevel"/>
    <w:tmpl w:val="572E0364"/>
    <w:lvl w:ilvl="0">
      <w:start w:val="7"/>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504F361C"/>
    <w:multiLevelType w:val="hybridMultilevel"/>
    <w:tmpl w:val="DD06DDA6"/>
    <w:lvl w:ilvl="0" w:tplc="1C12403E">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9" w15:restartNumberingAfterBreak="0">
    <w:nsid w:val="669070D7"/>
    <w:multiLevelType w:val="hybridMultilevel"/>
    <w:tmpl w:val="41CC8970"/>
    <w:lvl w:ilvl="0" w:tplc="88F22D10">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0" w15:restartNumberingAfterBreak="0">
    <w:nsid w:val="6A953502"/>
    <w:multiLevelType w:val="hybridMultilevel"/>
    <w:tmpl w:val="D2384D44"/>
    <w:lvl w:ilvl="0" w:tplc="9CD66570">
      <w:start w:val="1"/>
      <w:numFmt w:val="lowerLetter"/>
      <w:lvlText w:val="%1."/>
      <w:lvlJc w:val="left"/>
      <w:pPr>
        <w:ind w:left="720" w:hanging="360"/>
      </w:pPr>
      <w:rPr>
        <w:rFonts w:eastAsia="SimSu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752E3F5C"/>
    <w:multiLevelType w:val="hybridMultilevel"/>
    <w:tmpl w:val="574EAD34"/>
    <w:lvl w:ilvl="0" w:tplc="D16CA3BE">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2" w15:restartNumberingAfterBreak="0">
    <w:nsid w:val="7A94589B"/>
    <w:multiLevelType w:val="hybridMultilevel"/>
    <w:tmpl w:val="8A3459DC"/>
    <w:lvl w:ilvl="0" w:tplc="85C6A724">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3" w15:restartNumberingAfterBreak="0">
    <w:nsid w:val="7DA440C0"/>
    <w:multiLevelType w:val="hybridMultilevel"/>
    <w:tmpl w:val="5516B75C"/>
    <w:lvl w:ilvl="0" w:tplc="546C0D88">
      <w:start w:val="1"/>
      <w:numFmt w:val="low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num w:numId="1">
    <w:abstractNumId w:val="6"/>
  </w:num>
  <w:num w:numId="2">
    <w:abstractNumId w:val="5"/>
  </w:num>
  <w:num w:numId="3">
    <w:abstractNumId w:val="3"/>
  </w:num>
  <w:num w:numId="4">
    <w:abstractNumId w:val="7"/>
  </w:num>
  <w:num w:numId="5">
    <w:abstractNumId w:val="8"/>
  </w:num>
  <w:num w:numId="6">
    <w:abstractNumId w:val="1"/>
  </w:num>
  <w:num w:numId="7">
    <w:abstractNumId w:val="9"/>
  </w:num>
  <w:num w:numId="8">
    <w:abstractNumId w:val="12"/>
  </w:num>
  <w:num w:numId="9">
    <w:abstractNumId w:val="11"/>
  </w:num>
  <w:num w:numId="10">
    <w:abstractNumId w:val="2"/>
  </w:num>
  <w:num w:numId="11">
    <w:abstractNumId w:val="0"/>
  </w:num>
  <w:num w:numId="12">
    <w:abstractNumId w:val="4"/>
  </w:num>
  <w:num w:numId="13">
    <w:abstractNumId w:val="1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1029"/>
    <w:rsid w:val="0001667A"/>
    <w:rsid w:val="0007664F"/>
    <w:rsid w:val="000C4700"/>
    <w:rsid w:val="00120187"/>
    <w:rsid w:val="001808D7"/>
    <w:rsid w:val="00183542"/>
    <w:rsid w:val="001B4F37"/>
    <w:rsid w:val="001D0208"/>
    <w:rsid w:val="0028271C"/>
    <w:rsid w:val="002E3B94"/>
    <w:rsid w:val="002E485B"/>
    <w:rsid w:val="00407845"/>
    <w:rsid w:val="005510BD"/>
    <w:rsid w:val="00602EB5"/>
    <w:rsid w:val="006F1EA0"/>
    <w:rsid w:val="00782F30"/>
    <w:rsid w:val="008D2930"/>
    <w:rsid w:val="008E5DF3"/>
    <w:rsid w:val="00947DFE"/>
    <w:rsid w:val="00A41029"/>
    <w:rsid w:val="00A43A38"/>
    <w:rsid w:val="00A61131"/>
    <w:rsid w:val="00A92B57"/>
    <w:rsid w:val="00AD3CA1"/>
    <w:rsid w:val="00B21311"/>
    <w:rsid w:val="00B62E8F"/>
    <w:rsid w:val="00BA59B7"/>
    <w:rsid w:val="00C86F51"/>
    <w:rsid w:val="00D312B8"/>
    <w:rsid w:val="00D46C96"/>
    <w:rsid w:val="00F774C1"/>
    <w:rsid w:val="00F941F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61A63"/>
  <w15:docId w15:val="{B4B76300-2B28-4B45-AC9A-8D151000B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10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1029"/>
    <w:rPr>
      <w:rFonts w:ascii="Tahoma" w:hAnsi="Tahoma" w:cs="Tahoma"/>
      <w:sz w:val="16"/>
      <w:szCs w:val="16"/>
    </w:rPr>
  </w:style>
  <w:style w:type="paragraph" w:styleId="ListParagraph">
    <w:name w:val="List Paragraph"/>
    <w:basedOn w:val="Normal"/>
    <w:uiPriority w:val="34"/>
    <w:qFormat/>
    <w:rsid w:val="00A41029"/>
    <w:pPr>
      <w:ind w:left="720"/>
      <w:contextualSpacing/>
    </w:pPr>
  </w:style>
  <w:style w:type="table" w:styleId="TableGrid">
    <w:name w:val="Table Grid"/>
    <w:basedOn w:val="TableNormal"/>
    <w:uiPriority w:val="59"/>
    <w:rsid w:val="00A410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F30"/>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apple-converted-space">
    <w:name w:val="apple-converted-space"/>
    <w:rsid w:val="00782F30"/>
  </w:style>
  <w:style w:type="paragraph" w:styleId="Header">
    <w:name w:val="header"/>
    <w:basedOn w:val="Normal"/>
    <w:link w:val="HeaderChar"/>
    <w:uiPriority w:val="99"/>
    <w:unhideWhenUsed/>
    <w:rsid w:val="000C47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4700"/>
  </w:style>
  <w:style w:type="paragraph" w:styleId="Footer">
    <w:name w:val="footer"/>
    <w:basedOn w:val="Normal"/>
    <w:link w:val="FooterChar"/>
    <w:uiPriority w:val="99"/>
    <w:unhideWhenUsed/>
    <w:rsid w:val="000C47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4700"/>
  </w:style>
  <w:style w:type="paragraph" w:customStyle="1" w:styleId="Default">
    <w:name w:val="Default"/>
    <w:rsid w:val="008D2930"/>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FCED3C-84C5-4D33-A8D9-0133C89248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4</Pages>
  <Words>157</Words>
  <Characters>895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dc:creator>
  <cp:lastModifiedBy>Chua Chin Heng Matthew</cp:lastModifiedBy>
  <cp:revision>22</cp:revision>
  <dcterms:created xsi:type="dcterms:W3CDTF">2017-04-12T06:47:00Z</dcterms:created>
  <dcterms:modified xsi:type="dcterms:W3CDTF">2018-07-15T16:08:00Z</dcterms:modified>
</cp:coreProperties>
</file>