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6AF36">
      <w:pPr>
        <w:rPr>
          <w:rFonts w:hint="default" w:ascii="Courier New" w:hAnsi="Courier New" w:eastAsia="SimSun" w:cs="Courier New"/>
          <w:b/>
          <w:bCs/>
          <w:sz w:val="24"/>
          <w:szCs w:val="24"/>
          <w:lang w:val="en-US"/>
        </w:rPr>
      </w:pPr>
      <w:r>
        <w:rPr>
          <w:rFonts w:hint="default" w:ascii="Courier New" w:hAnsi="Courier New" w:eastAsia="SimSun" w:cs="Courier New"/>
          <w:b/>
          <w:bCs/>
          <w:sz w:val="24"/>
          <w:szCs w:val="24"/>
          <w:lang w:val="en-US"/>
        </w:rPr>
        <w:t>Creating an scholar account part</w:t>
      </w:r>
    </w:p>
    <w:p w14:paraId="74AAAA3C">
      <w:pPr>
        <w:rPr>
          <w:rFonts w:hint="default" w:ascii="Courier New" w:hAnsi="Courier New" w:eastAsia="SimSun" w:cs="Courier New"/>
          <w:sz w:val="24"/>
          <w:szCs w:val="24"/>
        </w:rPr>
      </w:pPr>
    </w:p>
    <w:p w14:paraId="115752B6">
      <w:pPr>
        <w:rPr>
          <w:rFonts w:hint="default" w:ascii="Courier New" w:hAnsi="Courier New" w:eastAsia="SimSun" w:cs="Courier New"/>
          <w:sz w:val="24"/>
          <w:szCs w:val="24"/>
        </w:rPr>
      </w:pPr>
      <w:r>
        <w:rPr>
          <w:rFonts w:hint="default" w:ascii="Courier New" w:hAnsi="Courier New" w:eastAsia="SimSun" w:cs="Courier New"/>
          <w:sz w:val="24"/>
          <w:szCs w:val="24"/>
        </w:rPr>
        <w:drawing>
          <wp:inline distT="0" distB="0" distL="114300" distR="114300">
            <wp:extent cx="5263515" cy="2967355"/>
            <wp:effectExtent l="0" t="0" r="9525" b="444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63515" cy="2967355"/>
                    </a:xfrm>
                    <a:prstGeom prst="rect">
                      <a:avLst/>
                    </a:prstGeom>
                    <a:noFill/>
                    <a:ln w="9525">
                      <a:noFill/>
                    </a:ln>
                  </pic:spPr>
                </pic:pic>
              </a:graphicData>
            </a:graphic>
          </wp:inline>
        </w:drawing>
      </w:r>
    </w:p>
    <w:p w14:paraId="27D7E77B">
      <w:pPr>
        <w:rPr>
          <w:rFonts w:hint="default" w:ascii="Courier New" w:hAnsi="Courier New" w:eastAsia="SimSun" w:cs="Courier New"/>
          <w:sz w:val="24"/>
          <w:szCs w:val="24"/>
        </w:rPr>
      </w:pPr>
    </w:p>
    <w:p w14:paraId="210A3B98">
      <w:pPr>
        <w:rPr>
          <w:rFonts w:hint="default" w:ascii="Courier New" w:hAnsi="Courier New" w:eastAsia="SimSun" w:cs="Courier New"/>
          <w:sz w:val="24"/>
          <w:szCs w:val="24"/>
          <w:lang w:val="en-US"/>
        </w:rPr>
      </w:pPr>
      <w:r>
        <w:rPr>
          <w:rFonts w:hint="default" w:ascii="Courier New" w:hAnsi="Courier New" w:eastAsia="SimSun" w:cs="Courier New"/>
          <w:sz w:val="24"/>
          <w:szCs w:val="24"/>
          <w:lang w:val="en-US"/>
        </w:rPr>
        <w:t>Kapag gumagawa ng bagong scholar account ay walang sign na created na yung account baka pwedeng magkaroon ito ng sign or dialog box na magsasabi na created na yung account at magsasabi ng wait for the approval ng admin, aslo nag I-stay lang siya sa creating account kapag cinicreate na yung account gaya ng nasa image.</w:t>
      </w:r>
    </w:p>
    <w:p w14:paraId="495F21B5">
      <w:pPr>
        <w:rPr>
          <w:rFonts w:hint="default" w:ascii="Courier New" w:hAnsi="Courier New" w:eastAsia="SimSun" w:cs="Courier New"/>
          <w:sz w:val="24"/>
          <w:szCs w:val="24"/>
          <w:lang w:val="en-US"/>
        </w:rPr>
      </w:pPr>
      <w:r>
        <w:rPr>
          <w:rFonts w:hint="default" w:ascii="Courier New" w:hAnsi="Courier New" w:eastAsia="SimSun" w:cs="Courier New"/>
          <w:sz w:val="24"/>
          <w:szCs w:val="24"/>
          <w:lang w:val="en-US"/>
        </w:rPr>
        <w:t xml:space="preserve"> </w:t>
      </w:r>
    </w:p>
    <w:p w14:paraId="1FC7DBDB">
      <w:pPr>
        <w:rPr>
          <w:rFonts w:hint="default" w:ascii="Courier New" w:hAnsi="Courier New" w:eastAsia="SimSun" w:cs="Courier New"/>
          <w:sz w:val="24"/>
          <w:szCs w:val="24"/>
        </w:rPr>
      </w:pPr>
      <w:r>
        <w:rPr>
          <w:rFonts w:hint="default" w:ascii="Courier New" w:hAnsi="Courier New" w:eastAsia="SimSun" w:cs="Courier New"/>
          <w:sz w:val="24"/>
          <w:szCs w:val="24"/>
        </w:rPr>
        <w:drawing>
          <wp:inline distT="0" distB="0" distL="114300" distR="114300">
            <wp:extent cx="5258435" cy="2934970"/>
            <wp:effectExtent l="0" t="0" r="14605" b="635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258435" cy="2934970"/>
                    </a:xfrm>
                    <a:prstGeom prst="rect">
                      <a:avLst/>
                    </a:prstGeom>
                    <a:noFill/>
                    <a:ln w="9525">
                      <a:noFill/>
                    </a:ln>
                  </pic:spPr>
                </pic:pic>
              </a:graphicData>
            </a:graphic>
          </wp:inline>
        </w:drawing>
      </w:r>
    </w:p>
    <w:p w14:paraId="62315435">
      <w:pPr>
        <w:rPr>
          <w:rFonts w:hint="default" w:ascii="Courier New" w:hAnsi="Courier New" w:eastAsia="SimSun" w:cs="Courier New"/>
          <w:sz w:val="24"/>
          <w:szCs w:val="24"/>
        </w:rPr>
      </w:pPr>
    </w:p>
    <w:p w14:paraId="4CD773FA">
      <w:pPr>
        <w:rPr>
          <w:rFonts w:hint="default" w:ascii="Courier New" w:hAnsi="Courier New" w:eastAsia="SimSun" w:cs="Courier New"/>
          <w:sz w:val="24"/>
          <w:szCs w:val="24"/>
          <w:lang w:val="en-US"/>
        </w:rPr>
      </w:pPr>
      <w:r>
        <w:rPr>
          <w:rFonts w:hint="default" w:ascii="Courier New" w:hAnsi="Courier New" w:eastAsia="SimSun" w:cs="Courier New"/>
          <w:sz w:val="24"/>
          <w:szCs w:val="24"/>
          <w:lang w:val="en-US"/>
        </w:rPr>
        <w:t>Eto yung lumalabas sa source code kapag on-going na ang pag create ng account.</w:t>
      </w:r>
    </w:p>
    <w:p w14:paraId="63C0F5A6">
      <w:pPr>
        <w:rPr>
          <w:rFonts w:hint="default" w:ascii="Courier New" w:hAnsi="Courier New" w:eastAsia="SimSun" w:cs="Courier New"/>
          <w:sz w:val="24"/>
          <w:szCs w:val="24"/>
          <w:lang w:val="en-US"/>
        </w:rPr>
      </w:pPr>
    </w:p>
    <w:p w14:paraId="7C5508E3">
      <w:pPr>
        <w:rPr>
          <w:rFonts w:hint="default" w:ascii="Courier New" w:hAnsi="Courier New" w:eastAsia="SimSun" w:cs="Courier New"/>
          <w:sz w:val="24"/>
          <w:szCs w:val="24"/>
        </w:rPr>
      </w:pPr>
    </w:p>
    <w:p w14:paraId="6B6DB53B">
      <w:pPr>
        <w:rPr>
          <w:rFonts w:hint="default" w:ascii="Courier New" w:hAnsi="Courier New" w:eastAsia="SimSun" w:cs="Courier New"/>
          <w:sz w:val="24"/>
          <w:szCs w:val="24"/>
        </w:rPr>
      </w:pPr>
    </w:p>
    <w:p w14:paraId="6CAE8F7A">
      <w:pPr>
        <w:rPr>
          <w:rFonts w:hint="default" w:ascii="Courier New" w:hAnsi="Courier New" w:eastAsia="SimSun" w:cs="Courier New"/>
          <w:sz w:val="24"/>
          <w:szCs w:val="24"/>
        </w:rPr>
      </w:pPr>
    </w:p>
    <w:p w14:paraId="4ECFB4F3">
      <w:pPr>
        <w:rPr>
          <w:rFonts w:hint="default" w:ascii="Courier New" w:hAnsi="Courier New" w:eastAsia="SimSun" w:cs="Courier New"/>
          <w:b/>
          <w:bCs/>
          <w:sz w:val="24"/>
          <w:szCs w:val="24"/>
          <w:lang w:val="en-US"/>
        </w:rPr>
      </w:pPr>
      <w:r>
        <w:rPr>
          <w:rFonts w:hint="default" w:ascii="Courier New" w:hAnsi="Courier New" w:eastAsia="SimSun" w:cs="Courier New"/>
          <w:b/>
          <w:bCs/>
          <w:sz w:val="24"/>
          <w:szCs w:val="24"/>
          <w:lang w:val="en-US"/>
        </w:rPr>
        <w:t>Signing in part</w:t>
      </w:r>
    </w:p>
    <w:p w14:paraId="79EF720C">
      <w:pPr>
        <w:rPr>
          <w:rFonts w:hint="default" w:ascii="Courier New" w:hAnsi="Courier New" w:eastAsia="SimSun" w:cs="Courier New"/>
          <w:sz w:val="24"/>
          <w:szCs w:val="24"/>
        </w:rPr>
      </w:pPr>
    </w:p>
    <w:p w14:paraId="4FE1FB1D">
      <w:pPr>
        <w:rPr>
          <w:rFonts w:hint="default" w:ascii="Courier New" w:hAnsi="Courier New" w:eastAsia="SimSun" w:cs="Courier New"/>
          <w:sz w:val="24"/>
          <w:szCs w:val="24"/>
        </w:rPr>
      </w:pPr>
      <w:r>
        <w:rPr>
          <w:rFonts w:hint="default" w:ascii="Courier New" w:hAnsi="Courier New" w:eastAsia="SimSun" w:cs="Courier New"/>
          <w:sz w:val="24"/>
          <w:szCs w:val="24"/>
        </w:rPr>
        <w:drawing>
          <wp:inline distT="0" distB="0" distL="114300" distR="114300">
            <wp:extent cx="5258435" cy="2828290"/>
            <wp:effectExtent l="0" t="0" r="14605" b="635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258435" cy="2828290"/>
                    </a:xfrm>
                    <a:prstGeom prst="rect">
                      <a:avLst/>
                    </a:prstGeom>
                    <a:noFill/>
                    <a:ln w="9525">
                      <a:noFill/>
                    </a:ln>
                  </pic:spPr>
                </pic:pic>
              </a:graphicData>
            </a:graphic>
          </wp:inline>
        </w:drawing>
      </w:r>
    </w:p>
    <w:p w14:paraId="2B74BEEC">
      <w:pPr>
        <w:rPr>
          <w:rFonts w:hint="default" w:ascii="Courier New" w:hAnsi="Courier New" w:eastAsia="SimSun" w:cs="Courier New"/>
          <w:sz w:val="24"/>
          <w:szCs w:val="24"/>
        </w:rPr>
      </w:pPr>
    </w:p>
    <w:p w14:paraId="50984665">
      <w:pPr>
        <w:rPr>
          <w:rFonts w:hint="default" w:ascii="Courier New" w:hAnsi="Courier New" w:eastAsia="SimSun" w:cs="Courier New"/>
          <w:sz w:val="24"/>
          <w:szCs w:val="24"/>
          <w:lang w:val="en-US"/>
        </w:rPr>
      </w:pPr>
      <w:r>
        <w:rPr>
          <w:rFonts w:hint="default" w:ascii="Courier New" w:hAnsi="Courier New" w:eastAsia="SimSun" w:cs="Courier New"/>
          <w:sz w:val="24"/>
          <w:szCs w:val="24"/>
          <w:lang w:val="en-US"/>
        </w:rPr>
        <w:t xml:space="preserve">After mag create ng account at mag t-try na I-login ang mga default accounts “all roles”ay nag s-stuck na lang sa “signing in” kaya kailangan uli irestart ang system. </w:t>
      </w:r>
    </w:p>
    <w:p w14:paraId="70A9EA0E">
      <w:pPr>
        <w:rPr>
          <w:rFonts w:hint="default" w:ascii="Courier New" w:hAnsi="Courier New" w:eastAsia="SimSun" w:cs="Courier New"/>
          <w:sz w:val="24"/>
          <w:szCs w:val="24"/>
          <w:lang w:val="en-US"/>
        </w:rPr>
      </w:pPr>
    </w:p>
    <w:p w14:paraId="3D090343">
      <w:pPr>
        <w:rPr>
          <w:rFonts w:hint="default" w:ascii="Courier New" w:hAnsi="Courier New" w:eastAsia="SimSun" w:cs="Courier New"/>
          <w:b/>
          <w:bCs/>
          <w:sz w:val="24"/>
          <w:szCs w:val="24"/>
          <w:lang w:val="en-US"/>
        </w:rPr>
      </w:pPr>
      <w:r>
        <w:rPr>
          <w:rFonts w:hint="default" w:ascii="Courier New" w:hAnsi="Courier New" w:eastAsia="SimSun" w:cs="Courier New"/>
          <w:b/>
          <w:bCs/>
          <w:sz w:val="24"/>
          <w:szCs w:val="24"/>
          <w:lang w:val="en-US"/>
        </w:rPr>
        <w:t>Admin part</w:t>
      </w:r>
    </w:p>
    <w:p w14:paraId="6B68116A">
      <w:pPr>
        <w:rPr>
          <w:rFonts w:hint="default" w:ascii="Courier New" w:hAnsi="Courier New" w:eastAsia="SimSun" w:cs="Courier New"/>
          <w:sz w:val="24"/>
          <w:szCs w:val="24"/>
          <w:lang w:val="en-US"/>
        </w:rPr>
      </w:pPr>
    </w:p>
    <w:p w14:paraId="5F955C92">
      <w:pPr>
        <w:rPr>
          <w:rFonts w:hint="default" w:ascii="Courier New" w:hAnsi="Courier New" w:eastAsia="SimSun" w:cs="Courier New"/>
          <w:sz w:val="24"/>
          <w:szCs w:val="24"/>
          <w:lang w:val="en-US"/>
        </w:rPr>
      </w:pPr>
      <w:r>
        <w:rPr>
          <w:rFonts w:hint="default" w:ascii="Courier New" w:hAnsi="Courier New" w:eastAsia="SimSun" w:cs="Courier New"/>
          <w:sz w:val="24"/>
          <w:szCs w:val="24"/>
        </w:rPr>
        <w:drawing>
          <wp:inline distT="0" distB="0" distL="114300" distR="114300">
            <wp:extent cx="5259705" cy="2936875"/>
            <wp:effectExtent l="0" t="0" r="13335" b="444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5259705" cy="2936875"/>
                    </a:xfrm>
                    <a:prstGeom prst="rect">
                      <a:avLst/>
                    </a:prstGeom>
                    <a:noFill/>
                    <a:ln w="9525">
                      <a:noFill/>
                    </a:ln>
                  </pic:spPr>
                </pic:pic>
              </a:graphicData>
            </a:graphic>
          </wp:inline>
        </w:drawing>
      </w:r>
    </w:p>
    <w:p w14:paraId="370F487D">
      <w:pPr>
        <w:rPr>
          <w:rFonts w:hint="default" w:ascii="Courier New" w:hAnsi="Courier New" w:eastAsia="SimSun" w:cs="Courier New"/>
          <w:sz w:val="24"/>
          <w:szCs w:val="24"/>
          <w:lang w:val="en-US"/>
        </w:rPr>
      </w:pPr>
    </w:p>
    <w:p w14:paraId="30FD23FB">
      <w:pPr>
        <w:rPr>
          <w:rFonts w:hint="default" w:ascii="Courier New" w:hAnsi="Courier New" w:eastAsia="SimSun" w:cs="Courier New"/>
          <w:sz w:val="24"/>
          <w:szCs w:val="24"/>
          <w:lang w:val="en-US"/>
        </w:rPr>
      </w:pPr>
      <w:r>
        <w:rPr>
          <w:rFonts w:hint="default" w:ascii="Courier New" w:hAnsi="Courier New" w:eastAsia="SimSun" w:cs="Courier New"/>
          <w:sz w:val="24"/>
          <w:szCs w:val="24"/>
          <w:lang w:val="en-US"/>
        </w:rPr>
        <w:t>After ma restart ng system at I-lolog-in ang admin or coordinator account, makikita doon na na-store or nacreate yung account “ana reyes”.</w:t>
      </w:r>
    </w:p>
    <w:p w14:paraId="38B9BA14">
      <w:pPr>
        <w:rPr>
          <w:rFonts w:hint="default" w:ascii="Courier New" w:hAnsi="Courier New" w:eastAsia="SimSun" w:cs="Courier New"/>
          <w:sz w:val="24"/>
          <w:szCs w:val="24"/>
          <w:lang w:val="en-US"/>
        </w:rPr>
      </w:pPr>
    </w:p>
    <w:p w14:paraId="0463F126">
      <w:pPr>
        <w:rPr>
          <w:rFonts w:hint="default" w:ascii="Courier New" w:hAnsi="Courier New" w:eastAsia="SimSun" w:cs="Courier New"/>
          <w:b/>
          <w:bCs/>
          <w:sz w:val="24"/>
          <w:szCs w:val="24"/>
          <w:lang w:val="en-US"/>
        </w:rPr>
      </w:pPr>
    </w:p>
    <w:p w14:paraId="2FC2066E">
      <w:pPr>
        <w:rPr>
          <w:rFonts w:hint="default" w:ascii="Courier New" w:hAnsi="Courier New" w:eastAsia="SimSun" w:cs="Courier New"/>
          <w:b/>
          <w:bCs/>
          <w:sz w:val="24"/>
          <w:szCs w:val="24"/>
          <w:lang w:val="en-US"/>
        </w:rPr>
      </w:pPr>
    </w:p>
    <w:p w14:paraId="0BC25318">
      <w:pPr>
        <w:rPr>
          <w:rFonts w:hint="default" w:ascii="Courier New" w:hAnsi="Courier New" w:eastAsia="SimSun" w:cs="Courier New"/>
          <w:b/>
          <w:bCs/>
          <w:sz w:val="24"/>
          <w:szCs w:val="24"/>
          <w:lang w:val="en-US"/>
        </w:rPr>
      </w:pPr>
    </w:p>
    <w:p w14:paraId="4C04901F">
      <w:pPr>
        <w:rPr>
          <w:rFonts w:hint="default" w:ascii="Courier New" w:hAnsi="Courier New" w:eastAsia="SimSun" w:cs="Courier New"/>
          <w:b/>
          <w:bCs/>
          <w:sz w:val="24"/>
          <w:szCs w:val="24"/>
          <w:lang w:val="en-US"/>
        </w:rPr>
      </w:pPr>
      <w:r>
        <w:rPr>
          <w:rFonts w:hint="default" w:ascii="Courier New" w:hAnsi="Courier New" w:eastAsia="SimSun" w:cs="Courier New"/>
          <w:b/>
          <w:bCs/>
          <w:sz w:val="24"/>
          <w:szCs w:val="24"/>
          <w:lang w:val="en-US"/>
        </w:rPr>
        <w:t>Admin part</w:t>
      </w:r>
    </w:p>
    <w:p w14:paraId="1B655FEF">
      <w:pPr>
        <w:rPr>
          <w:rFonts w:hint="default" w:ascii="Courier New" w:hAnsi="Courier New" w:eastAsia="SimSun" w:cs="Courier New"/>
          <w:sz w:val="24"/>
          <w:szCs w:val="24"/>
        </w:rPr>
      </w:pPr>
    </w:p>
    <w:p w14:paraId="23C42292">
      <w:pPr>
        <w:rPr>
          <w:rFonts w:hint="default" w:ascii="Courier New" w:hAnsi="Courier New" w:eastAsia="SimSun" w:cs="Courier New"/>
          <w:sz w:val="24"/>
          <w:szCs w:val="24"/>
          <w:lang w:val="en-US"/>
        </w:rPr>
      </w:pPr>
      <w:r>
        <w:rPr>
          <w:rFonts w:hint="default" w:ascii="Courier New" w:hAnsi="Courier New" w:eastAsia="SimSun" w:cs="Courier New"/>
          <w:sz w:val="24"/>
          <w:szCs w:val="24"/>
        </w:rPr>
        <w:drawing>
          <wp:inline distT="0" distB="0" distL="114300" distR="114300">
            <wp:extent cx="5269230" cy="3002915"/>
            <wp:effectExtent l="0" t="0" r="3810" b="1460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5269230" cy="3002915"/>
                    </a:xfrm>
                    <a:prstGeom prst="rect">
                      <a:avLst/>
                    </a:prstGeom>
                    <a:noFill/>
                    <a:ln w="9525">
                      <a:noFill/>
                    </a:ln>
                  </pic:spPr>
                </pic:pic>
              </a:graphicData>
            </a:graphic>
          </wp:inline>
        </w:drawing>
      </w:r>
    </w:p>
    <w:p w14:paraId="2226F0C4">
      <w:pPr>
        <w:rPr>
          <w:rFonts w:hint="default" w:ascii="Courier New" w:hAnsi="Courier New" w:eastAsia="SimSun" w:cs="Courier New"/>
          <w:sz w:val="24"/>
          <w:szCs w:val="24"/>
          <w:lang w:val="en-US"/>
        </w:rPr>
      </w:pPr>
    </w:p>
    <w:p w14:paraId="4F40402A">
      <w:pPr>
        <w:rPr>
          <w:rFonts w:hint="default" w:ascii="Courier New" w:hAnsi="Courier New" w:eastAsia="SimSun" w:cs="Courier New"/>
          <w:sz w:val="24"/>
          <w:szCs w:val="24"/>
          <w:lang w:val="en-US"/>
        </w:rPr>
      </w:pPr>
      <w:r>
        <w:rPr>
          <w:rFonts w:hint="default" w:ascii="Courier New" w:hAnsi="Courier New" w:eastAsia="SimSun" w:cs="Courier New"/>
          <w:sz w:val="24"/>
          <w:szCs w:val="24"/>
          <w:lang w:val="en-US"/>
        </w:rPr>
        <w:t>Bakit kailangan pang I-full setup ng admin ang profile ng scholar, hindi ba pwedeng ang scholar na lang ang mag setup ng kanyang profile habang nag c-create ito ng account. upang hindi na mahirapan sa part ng admin/coordinator, kumbaga ivieview na lang ng admin/coordinator ang profile ng scholar para I-approve or I-reject.</w:t>
      </w:r>
    </w:p>
    <w:p w14:paraId="2EE62A52">
      <w:pPr>
        <w:rPr>
          <w:rFonts w:hint="default" w:ascii="Courier New" w:hAnsi="Courier New" w:eastAsia="SimSun" w:cs="Courier New"/>
          <w:sz w:val="24"/>
          <w:szCs w:val="24"/>
          <w:lang w:val="en-US"/>
        </w:rPr>
      </w:pPr>
    </w:p>
    <w:p w14:paraId="73F42449">
      <w:pPr>
        <w:rPr>
          <w:rFonts w:ascii="SimSun" w:hAnsi="SimSun" w:eastAsia="SimSun" w:cs="SimSun"/>
          <w:sz w:val="24"/>
          <w:szCs w:val="24"/>
        </w:rPr>
      </w:pPr>
      <w:r>
        <w:rPr>
          <w:rFonts w:ascii="SimSun" w:hAnsi="SimSun" w:eastAsia="SimSun" w:cs="SimSun"/>
          <w:sz w:val="24"/>
          <w:szCs w:val="24"/>
        </w:rPr>
        <w:drawing>
          <wp:inline distT="0" distB="0" distL="114300" distR="114300">
            <wp:extent cx="5264785" cy="2894965"/>
            <wp:effectExtent l="0" t="0" r="8255" b="63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5264785" cy="2894965"/>
                    </a:xfrm>
                    <a:prstGeom prst="rect">
                      <a:avLst/>
                    </a:prstGeom>
                    <a:noFill/>
                    <a:ln w="9525">
                      <a:noFill/>
                    </a:ln>
                  </pic:spPr>
                </pic:pic>
              </a:graphicData>
            </a:graphic>
          </wp:inline>
        </w:drawing>
      </w:r>
    </w:p>
    <w:p w14:paraId="0E6CB6DB">
      <w:pPr>
        <w:rPr>
          <w:rFonts w:ascii="SimSun" w:hAnsi="SimSun" w:eastAsia="SimSun" w:cs="SimSun"/>
          <w:sz w:val="24"/>
          <w:szCs w:val="24"/>
        </w:rPr>
      </w:pPr>
    </w:p>
    <w:p w14:paraId="038E2476">
      <w:pPr>
        <w:rPr>
          <w:rFonts w:hint="default" w:ascii="SimSun" w:hAnsi="SimSun" w:eastAsia="SimSun" w:cs="SimSun"/>
          <w:sz w:val="24"/>
          <w:szCs w:val="24"/>
          <w:lang w:val="en-US"/>
        </w:rPr>
      </w:pPr>
      <w:r>
        <w:rPr>
          <w:rFonts w:hint="default" w:ascii="SimSun" w:hAnsi="SimSun" w:eastAsia="SimSun" w:cs="SimSun"/>
          <w:sz w:val="24"/>
          <w:szCs w:val="24"/>
          <w:lang w:val="en-US"/>
        </w:rPr>
        <w:t>Dahil hindi pa na seset-up ng admin/coordinator ang account kaya hindi pa ito ma approve. ganon din sa email address na ginagamit ng scholar ay walang verification notification na dumarating or natatanggap ng may-ari Kaya hindi ito ma approve ng admin/coordinator.</w:t>
      </w:r>
    </w:p>
    <w:p w14:paraId="2D59F77F">
      <w:pPr>
        <w:rPr>
          <w:rFonts w:hint="default" w:ascii="SimSun" w:hAnsi="SimSun" w:eastAsia="SimSun" w:cs="SimSun"/>
          <w:b/>
          <w:bCs/>
          <w:sz w:val="24"/>
          <w:szCs w:val="24"/>
          <w:lang w:val="en-US"/>
        </w:rPr>
      </w:pPr>
      <w:r>
        <w:rPr>
          <w:rFonts w:hint="default" w:ascii="SimSun" w:hAnsi="SimSun" w:eastAsia="SimSun" w:cs="SimSun"/>
          <w:b/>
          <w:bCs/>
          <w:sz w:val="24"/>
          <w:szCs w:val="24"/>
          <w:lang w:val="en-US"/>
        </w:rPr>
        <w:t>Admin part</w:t>
      </w:r>
    </w:p>
    <w:p w14:paraId="2A86264F">
      <w:pPr>
        <w:rPr>
          <w:rFonts w:hint="default" w:ascii="SimSun" w:hAnsi="SimSun" w:eastAsia="SimSun" w:cs="SimSun"/>
          <w:sz w:val="24"/>
          <w:szCs w:val="24"/>
          <w:lang w:val="en-US"/>
        </w:rPr>
      </w:pPr>
    </w:p>
    <w:p w14:paraId="5BB6E01B">
      <w:pPr>
        <w:rPr>
          <w:rFonts w:ascii="SimSun" w:hAnsi="SimSun" w:eastAsia="SimSun" w:cs="SimSun"/>
          <w:sz w:val="24"/>
          <w:szCs w:val="24"/>
        </w:rPr>
      </w:pPr>
      <w:r>
        <w:rPr>
          <w:rFonts w:ascii="SimSun" w:hAnsi="SimSun" w:eastAsia="SimSun" w:cs="SimSun"/>
          <w:sz w:val="24"/>
          <w:szCs w:val="24"/>
        </w:rPr>
        <w:drawing>
          <wp:inline distT="0" distB="0" distL="114300" distR="114300">
            <wp:extent cx="5259705" cy="2970530"/>
            <wp:effectExtent l="0" t="0" r="13335" b="127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5259705" cy="2970530"/>
                    </a:xfrm>
                    <a:prstGeom prst="rect">
                      <a:avLst/>
                    </a:prstGeom>
                    <a:noFill/>
                    <a:ln w="9525">
                      <a:noFill/>
                    </a:ln>
                  </pic:spPr>
                </pic:pic>
              </a:graphicData>
            </a:graphic>
          </wp:inline>
        </w:drawing>
      </w:r>
    </w:p>
    <w:p w14:paraId="63B97CB0">
      <w:pPr>
        <w:rPr>
          <w:rFonts w:ascii="SimSun" w:hAnsi="SimSun" w:eastAsia="SimSun" w:cs="SimSun"/>
          <w:sz w:val="24"/>
          <w:szCs w:val="24"/>
        </w:rPr>
      </w:pPr>
    </w:p>
    <w:p w14:paraId="49898D26">
      <w:pPr>
        <w:rPr>
          <w:rFonts w:hint="default" w:ascii="SimSun" w:hAnsi="SimSun" w:eastAsia="SimSun" w:cs="SimSun"/>
          <w:sz w:val="24"/>
          <w:szCs w:val="24"/>
          <w:lang w:val="en-US"/>
        </w:rPr>
      </w:pPr>
      <w:r>
        <w:rPr>
          <w:rFonts w:hint="default" w:ascii="SimSun" w:hAnsi="SimSun" w:eastAsia="SimSun" w:cs="SimSun"/>
          <w:sz w:val="24"/>
          <w:szCs w:val="24"/>
          <w:lang w:val="en-US"/>
        </w:rPr>
        <w:t>Dahil dito sinet-up muna yung account para ma approve ito.</w:t>
      </w:r>
    </w:p>
    <w:p w14:paraId="4E6D4ED5">
      <w:pPr>
        <w:rPr>
          <w:rFonts w:hint="default" w:ascii="SimSun" w:hAnsi="SimSun" w:eastAsia="SimSun" w:cs="SimSun"/>
          <w:sz w:val="24"/>
          <w:szCs w:val="24"/>
          <w:lang w:val="en-US"/>
        </w:rPr>
      </w:pPr>
    </w:p>
    <w:p w14:paraId="24A53C7C">
      <w:pPr>
        <w:rPr>
          <w:rFonts w:hint="default" w:ascii="SimSun" w:hAnsi="SimSun" w:eastAsia="SimSun" w:cs="SimSun"/>
          <w:b/>
          <w:bCs/>
          <w:sz w:val="24"/>
          <w:szCs w:val="24"/>
          <w:lang w:val="en-US"/>
        </w:rPr>
      </w:pPr>
      <w:r>
        <w:rPr>
          <w:rFonts w:hint="default" w:ascii="SimSun" w:hAnsi="SimSun" w:eastAsia="SimSun" w:cs="SimSun"/>
          <w:b/>
          <w:bCs/>
          <w:sz w:val="24"/>
          <w:szCs w:val="24"/>
          <w:lang w:val="en-US"/>
        </w:rPr>
        <w:t>Scholart part</w:t>
      </w:r>
    </w:p>
    <w:p w14:paraId="22DDDD91">
      <w:pPr>
        <w:rPr>
          <w:rFonts w:hint="default" w:ascii="SimSun" w:hAnsi="SimSun" w:eastAsia="SimSun" w:cs="SimSun"/>
          <w:sz w:val="24"/>
          <w:szCs w:val="24"/>
          <w:lang w:val="en-US"/>
        </w:rPr>
      </w:pPr>
    </w:p>
    <w:p w14:paraId="239D1290">
      <w:pPr>
        <w:rPr>
          <w:rFonts w:ascii="SimSun" w:hAnsi="SimSun" w:eastAsia="SimSun" w:cs="SimSun"/>
          <w:sz w:val="24"/>
          <w:szCs w:val="24"/>
        </w:rPr>
      </w:pPr>
      <w:r>
        <w:rPr>
          <w:rFonts w:ascii="SimSun" w:hAnsi="SimSun" w:eastAsia="SimSun" w:cs="SimSun"/>
          <w:sz w:val="24"/>
          <w:szCs w:val="24"/>
        </w:rPr>
        <w:drawing>
          <wp:inline distT="0" distB="0" distL="114300" distR="114300">
            <wp:extent cx="5273040" cy="1285240"/>
            <wp:effectExtent l="0" t="0" r="0" b="1016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1"/>
                    <a:stretch>
                      <a:fillRect/>
                    </a:stretch>
                  </pic:blipFill>
                  <pic:spPr>
                    <a:xfrm>
                      <a:off x="0" y="0"/>
                      <a:ext cx="5273040" cy="1285240"/>
                    </a:xfrm>
                    <a:prstGeom prst="rect">
                      <a:avLst/>
                    </a:prstGeom>
                    <a:noFill/>
                    <a:ln w="9525">
                      <a:noFill/>
                    </a:ln>
                  </pic:spPr>
                </pic:pic>
              </a:graphicData>
            </a:graphic>
          </wp:inline>
        </w:drawing>
      </w:r>
    </w:p>
    <w:p w14:paraId="65AD16A7">
      <w:pPr>
        <w:rPr>
          <w:rFonts w:ascii="SimSun" w:hAnsi="SimSun" w:eastAsia="SimSun" w:cs="SimSun"/>
          <w:sz w:val="24"/>
          <w:szCs w:val="24"/>
        </w:rPr>
      </w:pPr>
    </w:p>
    <w:p w14:paraId="1E22E5AD">
      <w:pPr>
        <w:rPr>
          <w:rFonts w:hint="default" w:ascii="SimSun" w:hAnsi="SimSun" w:eastAsia="SimSun" w:cs="SimSun"/>
          <w:sz w:val="24"/>
          <w:szCs w:val="24"/>
          <w:lang w:val="en-US"/>
        </w:rPr>
      </w:pPr>
      <w:r>
        <w:rPr>
          <w:rFonts w:hint="default" w:ascii="SimSun" w:hAnsi="SimSun" w:eastAsia="SimSun" w:cs="SimSun"/>
          <w:sz w:val="24"/>
          <w:szCs w:val="24"/>
          <w:lang w:val="en-US"/>
        </w:rPr>
        <w:t>Kahit ma-setup at ma-approve ito ng admin/coordinator hindi pa rin ito ma sign up dahil kailangan parin itong I-verify sa gmail na ginamit, pero walang dumarating na notification sa gmail.</w:t>
      </w:r>
    </w:p>
    <w:p w14:paraId="7F4FA128">
      <w:pPr>
        <w:rPr>
          <w:rFonts w:hint="default" w:ascii="SimSun" w:hAnsi="SimSun" w:eastAsia="SimSun" w:cs="SimSun"/>
          <w:sz w:val="24"/>
          <w:szCs w:val="24"/>
          <w:lang w:val="en-US"/>
        </w:rPr>
      </w:pPr>
    </w:p>
    <w:p w14:paraId="1ADAAB61">
      <w:pPr>
        <w:rPr>
          <w:rFonts w:ascii="SimSun" w:hAnsi="SimSun" w:eastAsia="SimSun" w:cs="SimSun"/>
          <w:sz w:val="24"/>
          <w:szCs w:val="24"/>
        </w:rPr>
      </w:pPr>
    </w:p>
    <w:p w14:paraId="5D33D48C">
      <w:pPr>
        <w:rPr>
          <w:rFonts w:ascii="SimSun" w:hAnsi="SimSun" w:eastAsia="SimSun" w:cs="SimSun"/>
          <w:sz w:val="24"/>
          <w:szCs w:val="24"/>
        </w:rPr>
      </w:pPr>
    </w:p>
    <w:p w14:paraId="20A4AE72">
      <w:pPr>
        <w:rPr>
          <w:rFonts w:ascii="SimSun" w:hAnsi="SimSun" w:eastAsia="SimSun" w:cs="SimSun"/>
          <w:sz w:val="24"/>
          <w:szCs w:val="24"/>
        </w:rPr>
      </w:pPr>
    </w:p>
    <w:p w14:paraId="3532FD90">
      <w:pPr>
        <w:rPr>
          <w:rFonts w:ascii="SimSun" w:hAnsi="SimSun" w:eastAsia="SimSun" w:cs="SimSun"/>
          <w:sz w:val="24"/>
          <w:szCs w:val="24"/>
        </w:rPr>
      </w:pPr>
    </w:p>
    <w:p w14:paraId="79B3961E">
      <w:pPr>
        <w:rPr>
          <w:rFonts w:ascii="SimSun" w:hAnsi="SimSun" w:eastAsia="SimSun" w:cs="SimSun"/>
          <w:sz w:val="24"/>
          <w:szCs w:val="24"/>
        </w:rPr>
      </w:pPr>
    </w:p>
    <w:p w14:paraId="6FF2C8E9">
      <w:pPr>
        <w:rPr>
          <w:rFonts w:ascii="SimSun" w:hAnsi="SimSun" w:eastAsia="SimSun" w:cs="SimSun"/>
          <w:sz w:val="24"/>
          <w:szCs w:val="24"/>
        </w:rPr>
      </w:pPr>
    </w:p>
    <w:p w14:paraId="362DA002">
      <w:pPr>
        <w:rPr>
          <w:rFonts w:ascii="SimSun" w:hAnsi="SimSun" w:eastAsia="SimSun" w:cs="SimSun"/>
          <w:sz w:val="24"/>
          <w:szCs w:val="24"/>
        </w:rPr>
      </w:pPr>
    </w:p>
    <w:p w14:paraId="3160878B">
      <w:pPr>
        <w:rPr>
          <w:rFonts w:ascii="SimSun" w:hAnsi="SimSun" w:eastAsia="SimSun" w:cs="SimSun"/>
          <w:sz w:val="24"/>
          <w:szCs w:val="24"/>
        </w:rPr>
      </w:pPr>
    </w:p>
    <w:p w14:paraId="2A6B9A29">
      <w:pPr>
        <w:rPr>
          <w:rFonts w:ascii="SimSun" w:hAnsi="SimSun" w:eastAsia="SimSun" w:cs="SimSun"/>
          <w:sz w:val="24"/>
          <w:szCs w:val="24"/>
        </w:rPr>
      </w:pPr>
    </w:p>
    <w:p w14:paraId="2F4D1A77">
      <w:pPr>
        <w:rPr>
          <w:rFonts w:ascii="SimSun" w:hAnsi="SimSun" w:eastAsia="SimSun" w:cs="SimSun"/>
          <w:sz w:val="24"/>
          <w:szCs w:val="24"/>
        </w:rPr>
      </w:pPr>
    </w:p>
    <w:p w14:paraId="20784E60">
      <w:pPr>
        <w:rPr>
          <w:rFonts w:ascii="SimSun" w:hAnsi="SimSun" w:eastAsia="SimSun" w:cs="SimSun"/>
          <w:sz w:val="24"/>
          <w:szCs w:val="24"/>
        </w:rPr>
      </w:pPr>
    </w:p>
    <w:p w14:paraId="0190750F">
      <w:pPr>
        <w:rPr>
          <w:rFonts w:ascii="SimSun" w:hAnsi="SimSun" w:eastAsia="SimSun" w:cs="SimSun"/>
          <w:sz w:val="24"/>
          <w:szCs w:val="24"/>
        </w:rPr>
      </w:pPr>
    </w:p>
    <w:p w14:paraId="788D1317">
      <w:pPr>
        <w:rPr>
          <w:rFonts w:ascii="SimSun" w:hAnsi="SimSun" w:eastAsia="SimSun" w:cs="SimSun"/>
          <w:sz w:val="24"/>
          <w:szCs w:val="24"/>
        </w:rPr>
      </w:pPr>
    </w:p>
    <w:p w14:paraId="584258D4">
      <w:pPr>
        <w:rPr>
          <w:rFonts w:ascii="SimSun" w:hAnsi="SimSun" w:eastAsia="SimSun" w:cs="SimSun"/>
          <w:sz w:val="24"/>
          <w:szCs w:val="24"/>
        </w:rPr>
      </w:pPr>
    </w:p>
    <w:p w14:paraId="4A8BF7BC">
      <w:pPr>
        <w:rPr>
          <w:rFonts w:hint="default" w:ascii="SimSun" w:hAnsi="SimSun" w:eastAsia="SimSun" w:cs="SimSun"/>
          <w:b/>
          <w:bCs/>
          <w:sz w:val="24"/>
          <w:szCs w:val="24"/>
          <w:lang w:val="en-US"/>
        </w:rPr>
      </w:pPr>
      <w:r>
        <w:rPr>
          <w:rFonts w:hint="default" w:ascii="SimSun" w:hAnsi="SimSun" w:eastAsia="SimSun" w:cs="SimSun"/>
          <w:b/>
          <w:bCs/>
          <w:sz w:val="24"/>
          <w:szCs w:val="24"/>
          <w:lang w:val="en-US"/>
        </w:rPr>
        <w:t>Scholar part</w:t>
      </w:r>
    </w:p>
    <w:p w14:paraId="2179235B">
      <w:pPr>
        <w:rPr>
          <w:rFonts w:ascii="SimSun" w:hAnsi="SimSun" w:eastAsia="SimSun" w:cs="SimSun"/>
          <w:sz w:val="24"/>
          <w:szCs w:val="24"/>
        </w:rPr>
      </w:pPr>
    </w:p>
    <w:p w14:paraId="792FF14D">
      <w:pPr>
        <w:rPr>
          <w:rFonts w:ascii="SimSun" w:hAnsi="SimSun" w:eastAsia="SimSun" w:cs="SimSun"/>
          <w:sz w:val="24"/>
          <w:szCs w:val="24"/>
        </w:rPr>
      </w:pPr>
      <w:r>
        <w:rPr>
          <w:rFonts w:ascii="SimSun" w:hAnsi="SimSun" w:eastAsia="SimSun" w:cs="SimSun"/>
          <w:sz w:val="24"/>
          <w:szCs w:val="24"/>
        </w:rPr>
        <w:drawing>
          <wp:inline distT="0" distB="0" distL="114300" distR="114300">
            <wp:extent cx="5257800" cy="2967355"/>
            <wp:effectExtent l="0" t="0" r="0" b="4445"/>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2"/>
                    <a:stretch>
                      <a:fillRect/>
                    </a:stretch>
                  </pic:blipFill>
                  <pic:spPr>
                    <a:xfrm>
                      <a:off x="0" y="0"/>
                      <a:ext cx="5257800" cy="2967355"/>
                    </a:xfrm>
                    <a:prstGeom prst="rect">
                      <a:avLst/>
                    </a:prstGeom>
                    <a:noFill/>
                    <a:ln w="9525">
                      <a:noFill/>
                    </a:ln>
                  </pic:spPr>
                </pic:pic>
              </a:graphicData>
            </a:graphic>
          </wp:inline>
        </w:drawing>
      </w:r>
    </w:p>
    <w:p w14:paraId="7B8E6585">
      <w:pPr>
        <w:rPr>
          <w:rFonts w:ascii="SimSun" w:hAnsi="SimSun" w:eastAsia="SimSun" w:cs="SimSun"/>
          <w:sz w:val="24"/>
          <w:szCs w:val="24"/>
        </w:rPr>
      </w:pPr>
    </w:p>
    <w:p w14:paraId="11E87AEE">
      <w:pPr>
        <w:rPr>
          <w:rFonts w:hint="default" w:ascii="SimSun" w:hAnsi="SimSun" w:eastAsia="SimSun" w:cs="SimSun"/>
          <w:sz w:val="24"/>
          <w:szCs w:val="24"/>
          <w:lang w:val="en-US"/>
        </w:rPr>
      </w:pPr>
      <w:r>
        <w:rPr>
          <w:rFonts w:hint="default" w:ascii="SimSun" w:hAnsi="SimSun" w:eastAsia="SimSun" w:cs="SimSun"/>
          <w:sz w:val="24"/>
          <w:szCs w:val="24"/>
          <w:lang w:val="en-US"/>
        </w:rPr>
        <w:t>Gawing 100% lang ang maximum rate sa document compliance.</w:t>
      </w:r>
    </w:p>
    <w:p w14:paraId="65214993">
      <w:pPr>
        <w:rPr>
          <w:rFonts w:hint="default" w:ascii="SimSun" w:hAnsi="SimSun" w:eastAsia="SimSun" w:cs="SimSun"/>
          <w:sz w:val="24"/>
          <w:szCs w:val="24"/>
          <w:lang w:val="en-US"/>
        </w:rPr>
      </w:pPr>
    </w:p>
    <w:p w14:paraId="6C58D36F">
      <w:pPr>
        <w:rPr>
          <w:rFonts w:hint="default" w:ascii="SimSun" w:hAnsi="SimSun" w:eastAsia="SimSun" w:cs="SimSun"/>
          <w:b/>
          <w:bCs/>
          <w:sz w:val="24"/>
          <w:szCs w:val="24"/>
          <w:lang w:val="en-US"/>
        </w:rPr>
      </w:pPr>
      <w:r>
        <w:rPr>
          <w:rFonts w:hint="default" w:ascii="SimSun" w:hAnsi="SimSun" w:eastAsia="SimSun" w:cs="SimSun"/>
          <w:b/>
          <w:bCs/>
          <w:sz w:val="24"/>
          <w:szCs w:val="24"/>
          <w:lang w:val="en-US"/>
        </w:rPr>
        <w:t>Coordinator part</w:t>
      </w:r>
    </w:p>
    <w:p w14:paraId="3E0F673B">
      <w:pPr>
        <w:rPr>
          <w:rFonts w:hint="default" w:ascii="SimSun" w:hAnsi="SimSun" w:eastAsia="SimSun" w:cs="SimSun"/>
          <w:b/>
          <w:bCs/>
          <w:sz w:val="24"/>
          <w:szCs w:val="24"/>
          <w:lang w:val="en-US"/>
        </w:rPr>
      </w:pPr>
    </w:p>
    <w:p w14:paraId="437659DE">
      <w:pPr>
        <w:rPr>
          <w:rFonts w:ascii="SimSun" w:hAnsi="SimSun" w:eastAsia="SimSun" w:cs="SimSun"/>
          <w:sz w:val="24"/>
          <w:szCs w:val="24"/>
        </w:rPr>
      </w:pPr>
      <w:r>
        <w:rPr>
          <w:rFonts w:ascii="SimSun" w:hAnsi="SimSun" w:eastAsia="SimSun" w:cs="SimSun"/>
          <w:sz w:val="24"/>
          <w:szCs w:val="24"/>
        </w:rPr>
        <w:drawing>
          <wp:inline distT="0" distB="0" distL="114300" distR="114300">
            <wp:extent cx="5271770" cy="2987675"/>
            <wp:effectExtent l="0" t="0" r="1270" b="14605"/>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3"/>
                    <a:stretch>
                      <a:fillRect/>
                    </a:stretch>
                  </pic:blipFill>
                  <pic:spPr>
                    <a:xfrm>
                      <a:off x="0" y="0"/>
                      <a:ext cx="5271770" cy="2987675"/>
                    </a:xfrm>
                    <a:prstGeom prst="rect">
                      <a:avLst/>
                    </a:prstGeom>
                    <a:noFill/>
                    <a:ln w="9525">
                      <a:noFill/>
                    </a:ln>
                  </pic:spPr>
                </pic:pic>
              </a:graphicData>
            </a:graphic>
          </wp:inline>
        </w:drawing>
      </w:r>
    </w:p>
    <w:p w14:paraId="1FC4249F">
      <w:pPr>
        <w:rPr>
          <w:rFonts w:ascii="SimSun" w:hAnsi="SimSun" w:eastAsia="SimSun" w:cs="SimSun"/>
          <w:sz w:val="24"/>
          <w:szCs w:val="24"/>
        </w:rPr>
      </w:pPr>
    </w:p>
    <w:p w14:paraId="76723D66">
      <w:pPr>
        <w:rPr>
          <w:rFonts w:hint="default" w:ascii="SimSun" w:hAnsi="SimSun" w:eastAsia="SimSun" w:cs="SimSun"/>
          <w:sz w:val="24"/>
          <w:szCs w:val="24"/>
          <w:lang w:val="en-US"/>
        </w:rPr>
      </w:pPr>
      <w:r>
        <w:rPr>
          <w:rFonts w:hint="default" w:ascii="SimSun" w:hAnsi="SimSun" w:eastAsia="SimSun" w:cs="SimSun"/>
          <w:sz w:val="24"/>
          <w:szCs w:val="24"/>
          <w:lang w:val="en-US"/>
        </w:rPr>
        <w:t>Lagyan ng sign/indicator na merong kailangang I-review na document, parang ganyan sa scholar approvals na may sign/indicator na may kailangang I-approve.</w:t>
      </w:r>
    </w:p>
    <w:p w14:paraId="4480BEB6">
      <w:pPr>
        <w:rPr>
          <w:rFonts w:ascii="SimSun" w:hAnsi="SimSun" w:eastAsia="SimSun" w:cs="SimSun"/>
          <w:sz w:val="24"/>
          <w:szCs w:val="24"/>
        </w:rPr>
      </w:pPr>
      <w:r>
        <w:rPr>
          <w:rFonts w:ascii="SimSun" w:hAnsi="SimSun" w:eastAsia="SimSun" w:cs="SimSun"/>
          <w:sz w:val="24"/>
          <w:szCs w:val="24"/>
        </w:rPr>
        <w:drawing>
          <wp:inline distT="0" distB="0" distL="114300" distR="114300">
            <wp:extent cx="5259705" cy="2928620"/>
            <wp:effectExtent l="0" t="0" r="13335" b="1270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4"/>
                    <a:stretch>
                      <a:fillRect/>
                    </a:stretch>
                  </pic:blipFill>
                  <pic:spPr>
                    <a:xfrm>
                      <a:off x="0" y="0"/>
                      <a:ext cx="5259705" cy="2928620"/>
                    </a:xfrm>
                    <a:prstGeom prst="rect">
                      <a:avLst/>
                    </a:prstGeom>
                    <a:noFill/>
                    <a:ln w="9525">
                      <a:noFill/>
                    </a:ln>
                  </pic:spPr>
                </pic:pic>
              </a:graphicData>
            </a:graphic>
          </wp:inline>
        </w:drawing>
      </w:r>
    </w:p>
    <w:p w14:paraId="73863BFB">
      <w:pPr>
        <w:rPr>
          <w:rFonts w:ascii="SimSun" w:hAnsi="SimSun" w:eastAsia="SimSun" w:cs="SimSun"/>
          <w:sz w:val="24"/>
          <w:szCs w:val="24"/>
        </w:rPr>
      </w:pPr>
    </w:p>
    <w:p w14:paraId="62B5F2DA">
      <w:pPr>
        <w:rPr>
          <w:rFonts w:hint="default" w:ascii="SimSun" w:hAnsi="SimSun" w:eastAsia="SimSun" w:cs="SimSun"/>
          <w:sz w:val="24"/>
          <w:szCs w:val="24"/>
          <w:lang w:val="en-US"/>
        </w:rPr>
      </w:pPr>
      <w:r>
        <w:rPr>
          <w:rFonts w:hint="default" w:ascii="SimSun" w:hAnsi="SimSun" w:eastAsia="SimSun" w:cs="SimSun"/>
          <w:sz w:val="24"/>
          <w:szCs w:val="24"/>
          <w:lang w:val="en-US"/>
        </w:rPr>
        <w:t>Dito sa part na to dapat it can automatically view the documents hindi yung I-dodownload mo pa.</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2B78E6"/>
    <w:rsid w:val="02B909E8"/>
    <w:rsid w:val="05313213"/>
    <w:rsid w:val="14A66C6D"/>
    <w:rsid w:val="282B78E6"/>
    <w:rsid w:val="2D54576D"/>
    <w:rsid w:val="3D5B30CB"/>
    <w:rsid w:val="481F2B47"/>
    <w:rsid w:val="5A1C2EE4"/>
    <w:rsid w:val="5D7167B9"/>
    <w:rsid w:val="67B03535"/>
    <w:rsid w:val="6DC53E25"/>
    <w:rsid w:val="6E9B6407"/>
    <w:rsid w:val="729A5612"/>
    <w:rsid w:val="75DC3369"/>
    <w:rsid w:val="792B0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2026-09-16T10:16:00Z</dcterms:created>
  <dc:creator>Rhamsus Cagampan</dc:creator>
  <cp:lastModifiedBy>Rhamsus Cagampan</cp:lastModifiedBy>
  <dcterms:modified xsi:type="dcterms:W3CDTF">2026-09-16T11:34:33Z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8B1CFD884BAB4FCFA5D9188B4C231BF8_11</vt:lpwstr>
  </property>
  <property fmtid="{D5CDD505-2E9C-101B-9397-08002B2CF9AE}" pid="4" name="KSOTemplateDocerSaveRecord">
    <vt:lpwstr>eyJoZGlkIjoiZTBjYjg0YjVkNzYzODFlNTZhYzRlMDY4OTVhMWYxMjgiLCJ1c2VySWQiOiI3MDQ5NTcyMTMzNDMifQ==</vt:lpwstr>
  </property>
</Properties>
</file>