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4F07" w14:textId="77777777" w:rsidR="00D54F43" w:rsidRDefault="00000000">
      <w:pPr>
        <w:spacing w:before="720" w:after="80"/>
        <w:jc w:val="center"/>
      </w:pPr>
      <w:r>
        <w:rPr>
          <w:rFonts w:ascii="Calibri" w:hAnsi="Calibri"/>
          <w:b/>
          <w:color w:val="1B365D"/>
          <w:sz w:val="26"/>
        </w:rPr>
        <w:t>UNIVERSIDAD DON BOSCO</w:t>
      </w:r>
      <w:r>
        <w:rPr>
          <w:rFonts w:ascii="Calibri" w:hAnsi="Calibri"/>
          <w:b/>
          <w:color w:val="1B365D"/>
          <w:sz w:val="26"/>
        </w:rPr>
        <w:br/>
        <w:t>FACULTAD DE INGENIERÍA</w:t>
      </w:r>
      <w:r>
        <w:rPr>
          <w:rFonts w:ascii="Calibri" w:hAnsi="Calibri"/>
          <w:b/>
          <w:color w:val="1B365D"/>
          <w:sz w:val="26"/>
        </w:rPr>
        <w:br/>
        <w:t>ESCUELA DE COMPUTACIÓN</w:t>
      </w:r>
    </w:p>
    <w:p w14:paraId="5999A55F" w14:textId="77777777" w:rsidR="00D54F43" w:rsidRDefault="00000000">
      <w:pPr>
        <w:spacing w:before="80" w:after="800"/>
        <w:jc w:val="center"/>
      </w:pPr>
      <w:r>
        <w:rPr>
          <w:rFonts w:ascii="Calibri" w:hAnsi="Calibri"/>
          <w:b/>
          <w:color w:val="5C6F84"/>
        </w:rPr>
        <w:t>CÁTEDRA: DESARROLLO DE SOFTWARE EMPRESARIAL</w:t>
      </w:r>
      <w:r>
        <w:rPr>
          <w:rFonts w:ascii="Calibri" w:hAnsi="Calibri"/>
          <w:b/>
          <w:color w:val="5C6F84"/>
        </w:rPr>
        <w:br/>
        <w:t>UNIDAD III: PROTOTIPADO DE PRODUCTO</w:t>
      </w:r>
    </w:p>
    <w:p w14:paraId="766A0194" w14:textId="77777777" w:rsidR="00D54F43" w:rsidRDefault="00000000">
      <w:pPr>
        <w:spacing w:before="400" w:after="240"/>
        <w:jc w:val="center"/>
      </w:pPr>
      <w:r>
        <w:rPr>
          <w:rFonts w:ascii="Calibri" w:hAnsi="Calibri"/>
          <w:b/>
          <w:color w:val="0F4C81"/>
          <w:sz w:val="40"/>
        </w:rPr>
        <w:t>DESAFÍO 3 (OPCIÓN 2)</w:t>
      </w:r>
      <w:r>
        <w:rPr>
          <w:rFonts w:ascii="Calibri" w:hAnsi="Calibri"/>
          <w:b/>
          <w:color w:val="0F4C81"/>
          <w:sz w:val="40"/>
        </w:rPr>
        <w:br/>
        <w:t>SISTEMA DE GESTIÓN EMPRESARIAL CON .NET</w:t>
      </w:r>
    </w:p>
    <w:p w14:paraId="5BCB8353" w14:textId="77777777" w:rsidR="00D54F43" w:rsidRDefault="00000000">
      <w:pPr>
        <w:spacing w:after="1200"/>
        <w:jc w:val="center"/>
      </w:pPr>
      <w:r>
        <w:rPr>
          <w:rFonts w:ascii="Calibri" w:hAnsi="Calibri"/>
          <w:i/>
          <w:color w:val="333333"/>
          <w:sz w:val="23"/>
        </w:rPr>
        <w:t>DOCUMENTO DE EVIDENCIAS TÉCNICAS, PRUEBAS UNITARIAS Y VALIDACIÓN DE ARQUITECTURA</w:t>
      </w:r>
    </w:p>
    <w:tbl>
      <w:tblPr>
        <w:tblW w:w="0" w:type="auto"/>
        <w:jc w:val="center"/>
        <w:tblLayout w:type="fixed"/>
        <w:tblLook w:val="04A0" w:firstRow="1" w:lastRow="0" w:firstColumn="1" w:lastColumn="0" w:noHBand="0" w:noVBand="1"/>
      </w:tblPr>
      <w:tblGrid>
        <w:gridCol w:w="2880"/>
        <w:gridCol w:w="5760"/>
      </w:tblGrid>
      <w:tr w:rsidR="00D54F43" w14:paraId="6DFF27A6" w14:textId="77777777">
        <w:trPr>
          <w:jc w:val="center"/>
        </w:trPr>
        <w:tc>
          <w:tcPr>
            <w:tcW w:w="2880" w:type="dxa"/>
            <w:shd w:val="clear" w:color="auto" w:fill="F0F4F8"/>
            <w:tcMar>
              <w:top w:w="60" w:type="dxa"/>
              <w:left w:w="100" w:type="dxa"/>
              <w:bottom w:w="60" w:type="dxa"/>
              <w:right w:w="100" w:type="dxa"/>
            </w:tcMar>
          </w:tcPr>
          <w:p w14:paraId="2979EB09" w14:textId="77777777" w:rsidR="00D54F43" w:rsidRDefault="00000000">
            <w:pPr>
              <w:spacing w:after="40"/>
            </w:pPr>
            <w:r>
              <w:rPr>
                <w:rFonts w:ascii="Calibri" w:hAnsi="Calibri"/>
                <w:b/>
                <w:color w:val="1B365D"/>
                <w:sz w:val="20"/>
              </w:rPr>
              <w:t>Materia:</w:t>
            </w:r>
          </w:p>
        </w:tc>
        <w:tc>
          <w:tcPr>
            <w:tcW w:w="5760" w:type="dxa"/>
            <w:shd w:val="clear" w:color="auto" w:fill="FFFFFF"/>
            <w:tcMar>
              <w:top w:w="60" w:type="dxa"/>
              <w:left w:w="100" w:type="dxa"/>
              <w:bottom w:w="60" w:type="dxa"/>
              <w:right w:w="100" w:type="dxa"/>
            </w:tcMar>
          </w:tcPr>
          <w:p w14:paraId="453A709E" w14:textId="77777777" w:rsidR="00D54F43" w:rsidRDefault="00000000">
            <w:pPr>
              <w:spacing w:after="40"/>
            </w:pPr>
            <w:r>
              <w:rPr>
                <w:rFonts w:ascii="Calibri" w:hAnsi="Calibri"/>
                <w:color w:val="333333"/>
                <w:sz w:val="20"/>
              </w:rPr>
              <w:t>Desarrollo de Software Empresarial</w:t>
            </w:r>
          </w:p>
        </w:tc>
      </w:tr>
      <w:tr w:rsidR="00D54F43" w14:paraId="149C8D6F" w14:textId="77777777">
        <w:trPr>
          <w:jc w:val="center"/>
        </w:trPr>
        <w:tc>
          <w:tcPr>
            <w:tcW w:w="2880" w:type="dxa"/>
            <w:shd w:val="clear" w:color="auto" w:fill="F0F4F8"/>
            <w:tcMar>
              <w:top w:w="60" w:type="dxa"/>
              <w:left w:w="100" w:type="dxa"/>
              <w:bottom w:w="60" w:type="dxa"/>
              <w:right w:w="100" w:type="dxa"/>
            </w:tcMar>
          </w:tcPr>
          <w:p w14:paraId="70A10BBB" w14:textId="77777777" w:rsidR="00D54F43" w:rsidRDefault="00000000">
            <w:pPr>
              <w:spacing w:after="40"/>
            </w:pPr>
            <w:r>
              <w:rPr>
                <w:rFonts w:ascii="Calibri" w:hAnsi="Calibri"/>
                <w:b/>
                <w:color w:val="1B365D"/>
                <w:sz w:val="20"/>
              </w:rPr>
              <w:t>Tecnologías:</w:t>
            </w:r>
          </w:p>
        </w:tc>
        <w:tc>
          <w:tcPr>
            <w:tcW w:w="5760" w:type="dxa"/>
            <w:shd w:val="clear" w:color="auto" w:fill="FFFFFF"/>
            <w:tcMar>
              <w:top w:w="60" w:type="dxa"/>
              <w:left w:w="100" w:type="dxa"/>
              <w:bottom w:w="60" w:type="dxa"/>
              <w:right w:w="100" w:type="dxa"/>
            </w:tcMar>
          </w:tcPr>
          <w:p w14:paraId="6D4BEBA8" w14:textId="77777777" w:rsidR="00D54F43" w:rsidRDefault="00000000">
            <w:pPr>
              <w:spacing w:after="40"/>
            </w:pPr>
            <w:r>
              <w:rPr>
                <w:rFonts w:ascii="Calibri" w:hAnsi="Calibri"/>
                <w:color w:val="333333"/>
                <w:sz w:val="20"/>
              </w:rPr>
              <w:t>ASP.NET Core 8 Web API, EF Core, SQL Server, Redis, SSRS, xUnit</w:t>
            </w:r>
          </w:p>
        </w:tc>
      </w:tr>
      <w:tr w:rsidR="00D54F43" w14:paraId="134A45E9" w14:textId="77777777">
        <w:trPr>
          <w:jc w:val="center"/>
        </w:trPr>
        <w:tc>
          <w:tcPr>
            <w:tcW w:w="2880" w:type="dxa"/>
            <w:shd w:val="clear" w:color="auto" w:fill="F0F4F8"/>
            <w:tcMar>
              <w:top w:w="60" w:type="dxa"/>
              <w:left w:w="100" w:type="dxa"/>
              <w:bottom w:w="60" w:type="dxa"/>
              <w:right w:w="100" w:type="dxa"/>
            </w:tcMar>
          </w:tcPr>
          <w:p w14:paraId="54EAA979" w14:textId="77777777" w:rsidR="00D54F43" w:rsidRDefault="00000000">
            <w:pPr>
              <w:spacing w:after="40"/>
            </w:pPr>
            <w:r>
              <w:rPr>
                <w:rFonts w:ascii="Calibri" w:hAnsi="Calibri"/>
                <w:b/>
                <w:color w:val="1B365D"/>
                <w:sz w:val="20"/>
              </w:rPr>
              <w:t>Estudiante:</w:t>
            </w:r>
          </w:p>
        </w:tc>
        <w:tc>
          <w:tcPr>
            <w:tcW w:w="5760" w:type="dxa"/>
            <w:shd w:val="clear" w:color="auto" w:fill="FFFFFF"/>
            <w:tcMar>
              <w:top w:w="60" w:type="dxa"/>
              <w:left w:w="100" w:type="dxa"/>
              <w:bottom w:w="60" w:type="dxa"/>
              <w:right w:w="100" w:type="dxa"/>
            </w:tcMar>
          </w:tcPr>
          <w:p w14:paraId="4974721B" w14:textId="78041BA8" w:rsidR="00D54F43" w:rsidRDefault="00000000">
            <w:pPr>
              <w:spacing w:after="40"/>
            </w:pPr>
            <w:r>
              <w:rPr>
                <w:rFonts w:ascii="Calibri" w:hAnsi="Calibri"/>
                <w:color w:val="333333"/>
                <w:sz w:val="20"/>
              </w:rPr>
              <w:t>Kenn</w:t>
            </w:r>
            <w:r w:rsidR="002D7937">
              <w:rPr>
                <w:rFonts w:ascii="Calibri" w:hAnsi="Calibri"/>
                <w:color w:val="333333"/>
                <w:sz w:val="20"/>
              </w:rPr>
              <w:t>ard David Pineda Aguilar</w:t>
            </w:r>
          </w:p>
        </w:tc>
      </w:tr>
      <w:tr w:rsidR="00D54F43" w14:paraId="05EBBF7D" w14:textId="77777777">
        <w:trPr>
          <w:jc w:val="center"/>
        </w:trPr>
        <w:tc>
          <w:tcPr>
            <w:tcW w:w="2880" w:type="dxa"/>
            <w:shd w:val="clear" w:color="auto" w:fill="F0F4F8"/>
            <w:tcMar>
              <w:top w:w="60" w:type="dxa"/>
              <w:left w:w="100" w:type="dxa"/>
              <w:bottom w:w="60" w:type="dxa"/>
              <w:right w:w="100" w:type="dxa"/>
            </w:tcMar>
          </w:tcPr>
          <w:p w14:paraId="2368B5CA" w14:textId="77777777" w:rsidR="00D54F43" w:rsidRDefault="00000000">
            <w:pPr>
              <w:spacing w:after="40"/>
            </w:pPr>
            <w:r>
              <w:rPr>
                <w:rFonts w:ascii="Calibri" w:hAnsi="Calibri"/>
                <w:b/>
                <w:color w:val="1B365D"/>
                <w:sz w:val="20"/>
              </w:rPr>
              <w:t>Fecha de Entrega:</w:t>
            </w:r>
          </w:p>
        </w:tc>
        <w:tc>
          <w:tcPr>
            <w:tcW w:w="5760" w:type="dxa"/>
            <w:shd w:val="clear" w:color="auto" w:fill="FFFFFF"/>
            <w:tcMar>
              <w:top w:w="60" w:type="dxa"/>
              <w:left w:w="100" w:type="dxa"/>
              <w:bottom w:w="60" w:type="dxa"/>
              <w:right w:w="100" w:type="dxa"/>
            </w:tcMar>
          </w:tcPr>
          <w:p w14:paraId="0312DE6D" w14:textId="77777777" w:rsidR="00D54F43" w:rsidRDefault="00000000">
            <w:pPr>
              <w:spacing w:after="40"/>
            </w:pPr>
            <w:r>
              <w:rPr>
                <w:rFonts w:ascii="Calibri" w:hAnsi="Calibri"/>
                <w:color w:val="333333"/>
                <w:sz w:val="20"/>
              </w:rPr>
              <w:t>Octubre de 2026</w:t>
            </w:r>
          </w:p>
        </w:tc>
      </w:tr>
      <w:tr>
        <w:tc>
          <w:tcPr>
            <w:tcW w:type="dxa" w:w="2880"/>
            <w:shd w:fill="F0F4F8"/>
            <w:tcMar>
              <w:top w:w="60" w:type="dxa"/>
              <w:bottom w:w="60" w:type="dxa"/>
              <w:left w:w="100" w:type="dxa"/>
              <w:right w:w="100" w:type="dxa"/>
            </w:tcMar>
          </w:tcPr>
          <w:p>
            <w:pPr>
              <w:spacing w:after="40"/>
            </w:pPr>
            <w:r>
              <w:rPr>
                <w:rFonts w:ascii="Calibri" w:hAnsi="Calibri"/>
                <w:b/>
                <w:color w:val="1B365D"/>
                <w:sz w:val="20"/>
              </w:rPr>
              <w:t>Repositorio GitHub:</w:t>
            </w:r>
          </w:p>
        </w:tc>
        <w:tc>
          <w:tcPr>
            <w:tcW w:type="dxa" w:w="5760"/>
            <w:shd w:fill="FFFFFF"/>
            <w:tcMar>
              <w:top w:w="60" w:type="dxa"/>
              <w:bottom w:w="60" w:type="dxa"/>
              <w:left w:w="100" w:type="dxa"/>
              <w:right w:w="100" w:type="dxa"/>
            </w:tcMar>
          </w:tcPr>
          <w:p>
            <w:pPr>
              <w:spacing w:after="40"/>
            </w:pPr>
            <w:r>
              <w:rPr>
                <w:rFonts w:ascii="Calibri" w:hAnsi="Calibri"/>
                <w:b/>
                <w:color w:val="0F4C81"/>
                <w:sz w:val="20"/>
                <w:u w:val="single"/>
              </w:rPr>
              <w:t>https://github.com/kennfir3/Desafio_3</w:t>
            </w:r>
          </w:p>
        </w:tc>
      </w:tr>
    </w:tbl>
    <w:p w14:paraId="401DC141" w14:textId="77777777" w:rsidR="00D54F43" w:rsidRDefault="00000000">
      <w:r>
        <w:br w:type="page"/>
      </w:r>
    </w:p>
    <w:p w14:paraId="7F5190CB" w14:textId="54045702" w:rsidR="00D54F43" w:rsidRDefault="00000000">
      <w:pPr>
        <w:keepNext/>
        <w:spacing w:before="360" w:after="160"/>
      </w:pPr>
      <w:r>
        <w:rPr>
          <w:rFonts w:ascii="Calibri" w:hAnsi="Calibri"/>
          <w:b/>
          <w:color w:val="0F4C81"/>
          <w:sz w:val="34"/>
        </w:rPr>
        <w:lastRenderedPageBreak/>
        <w:t xml:space="preserve"> Seguridad, Autenticación y Autorización (Identity &amp; JWT)</w:t>
      </w:r>
    </w:p>
    <w:p w14:paraId="772CB2CE" w14:textId="77777777" w:rsidR="00D54F43" w:rsidRDefault="00000000">
      <w:pPr>
        <w:spacing w:after="120"/>
      </w:pPr>
      <w:r>
        <w:rPr>
          <w:rFonts w:ascii="Calibri" w:hAnsi="Calibri"/>
          <w:color w:val="333333"/>
          <w:sz w:val="21"/>
        </w:rPr>
        <w:t>En esta sección se evidencian los mecanismos de control de acceso implementados mediante ASP.NET Core Identity y tokens Bearer JWT. Los usuarios recién registrados son catalogados automáticamente con el rol User, mientras que las cuentas administrativas poseen el rol Admin para acceder a reportes e invalidar datos.</w:t>
      </w:r>
    </w:p>
    <w:p w14:paraId="08D47ACE" w14:textId="77777777" w:rsidR="00D54F43" w:rsidRDefault="00000000">
      <w:pPr>
        <w:keepNext/>
        <w:spacing w:before="160" w:after="80"/>
        <w:jc w:val="center"/>
      </w:pPr>
      <w:r>
        <w:rPr>
          <w:noProof/>
        </w:rPr>
        <w:drawing>
          <wp:inline distT="0" distB="0" distL="0" distR="0" wp14:anchorId="7BB29C8D" wp14:editId="0E2CC257">
            <wp:extent cx="5303520" cy="3189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03520" cy="3189472"/>
                    </a:xfrm>
                    <a:prstGeom prst="rect">
                      <a:avLst/>
                    </a:prstGeom>
                  </pic:spPr>
                </pic:pic>
              </a:graphicData>
            </a:graphic>
          </wp:inline>
        </w:drawing>
      </w:r>
    </w:p>
    <w:p w14:paraId="5A77EEF3" w14:textId="77777777" w:rsidR="00D54F43" w:rsidRDefault="00000000">
      <w:pPr>
        <w:keepNext/>
        <w:spacing w:before="40" w:after="120"/>
        <w:jc w:val="center"/>
      </w:pPr>
      <w:r>
        <w:rPr>
          <w:rFonts w:ascii="Calibri" w:hAnsi="Calibri"/>
          <w:b/>
          <w:color w:val="0F4C81"/>
          <w:sz w:val="19"/>
        </w:rPr>
        <w:t xml:space="preserve">Figura 2.1: </w:t>
      </w:r>
      <w:r>
        <w:rPr>
          <w:rFonts w:ascii="Calibri" w:hAnsi="Calibri"/>
          <w:i/>
          <w:color w:val="444444"/>
          <w:sz w:val="19"/>
        </w:rPr>
        <w:t>Registro de nuevo usuario con rol automático 'User'</w:t>
      </w:r>
    </w:p>
    <w:tbl>
      <w:tblPr>
        <w:tblW w:w="0" w:type="auto"/>
        <w:jc w:val="center"/>
        <w:tblLayout w:type="fixed"/>
        <w:tblLook w:val="04A0" w:firstRow="1" w:lastRow="0" w:firstColumn="1" w:lastColumn="0" w:noHBand="0" w:noVBand="1"/>
      </w:tblPr>
      <w:tblGrid>
        <w:gridCol w:w="2592"/>
        <w:gridCol w:w="6480"/>
      </w:tblGrid>
      <w:tr w:rsidR="00D54F43" w14:paraId="0727ADF6" w14:textId="77777777">
        <w:trPr>
          <w:jc w:val="center"/>
        </w:trPr>
        <w:tc>
          <w:tcPr>
            <w:tcW w:w="2592" w:type="dxa"/>
            <w:shd w:val="clear" w:color="auto" w:fill="F0F4F8"/>
            <w:tcMar>
              <w:top w:w="70" w:type="dxa"/>
              <w:left w:w="120" w:type="dxa"/>
              <w:bottom w:w="70" w:type="dxa"/>
              <w:right w:w="120" w:type="dxa"/>
            </w:tcMar>
          </w:tcPr>
          <w:p w14:paraId="4616D05F"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74449C28" w14:textId="77777777" w:rsidR="00D54F43" w:rsidRDefault="00000000">
            <w:pPr>
              <w:spacing w:before="20" w:after="20"/>
            </w:pPr>
            <w:r>
              <w:rPr>
                <w:rFonts w:ascii="Calibri" w:hAnsi="Calibri"/>
                <w:color w:val="333333"/>
                <w:sz w:val="18"/>
              </w:rPr>
              <w:t>POST /api/auth/register</w:t>
            </w:r>
          </w:p>
        </w:tc>
      </w:tr>
      <w:tr w:rsidR="00D54F43" w14:paraId="6AA8BDC5" w14:textId="77777777">
        <w:trPr>
          <w:jc w:val="center"/>
        </w:trPr>
        <w:tc>
          <w:tcPr>
            <w:tcW w:w="2592" w:type="dxa"/>
            <w:shd w:val="clear" w:color="auto" w:fill="F0F4F8"/>
            <w:tcMar>
              <w:top w:w="70" w:type="dxa"/>
              <w:left w:w="120" w:type="dxa"/>
              <w:bottom w:w="70" w:type="dxa"/>
              <w:right w:w="120" w:type="dxa"/>
            </w:tcMar>
          </w:tcPr>
          <w:p w14:paraId="18495A8F" w14:textId="77777777" w:rsidR="00D54F43" w:rsidRDefault="00000000">
            <w:pPr>
              <w:spacing w:before="20" w:after="20"/>
            </w:pPr>
            <w:r>
              <w:rPr>
                <w:rFonts w:ascii="Calibri" w:hAnsi="Calibri"/>
                <w:b/>
                <w:color w:val="1B365D"/>
                <w:sz w:val="18"/>
              </w:rPr>
              <w:t>Acceso:</w:t>
            </w:r>
          </w:p>
        </w:tc>
        <w:tc>
          <w:tcPr>
            <w:tcW w:w="6480" w:type="dxa"/>
            <w:shd w:val="clear" w:color="auto" w:fill="FAFAFB"/>
            <w:tcMar>
              <w:top w:w="70" w:type="dxa"/>
              <w:left w:w="120" w:type="dxa"/>
              <w:bottom w:w="70" w:type="dxa"/>
              <w:right w:w="120" w:type="dxa"/>
            </w:tcMar>
          </w:tcPr>
          <w:p w14:paraId="5123EF86" w14:textId="77777777" w:rsidR="00D54F43" w:rsidRDefault="00000000">
            <w:pPr>
              <w:spacing w:before="20" w:after="20"/>
            </w:pPr>
            <w:r>
              <w:rPr>
                <w:rFonts w:ascii="Calibri" w:hAnsi="Calibri"/>
                <w:color w:val="333333"/>
                <w:sz w:val="18"/>
              </w:rPr>
              <w:t>Público (sin necesidad de token previo)</w:t>
            </w:r>
          </w:p>
        </w:tc>
      </w:tr>
      <w:tr w:rsidR="00D54F43" w14:paraId="5A60410F" w14:textId="77777777">
        <w:trPr>
          <w:jc w:val="center"/>
        </w:trPr>
        <w:tc>
          <w:tcPr>
            <w:tcW w:w="2592" w:type="dxa"/>
            <w:shd w:val="clear" w:color="auto" w:fill="F0F4F8"/>
            <w:tcMar>
              <w:top w:w="70" w:type="dxa"/>
              <w:left w:w="120" w:type="dxa"/>
              <w:bottom w:w="70" w:type="dxa"/>
              <w:right w:w="120" w:type="dxa"/>
            </w:tcMar>
          </w:tcPr>
          <w:p w14:paraId="66852374" w14:textId="77777777" w:rsidR="00D54F43" w:rsidRDefault="00000000">
            <w:pPr>
              <w:spacing w:before="20" w:after="20"/>
            </w:pPr>
            <w:r>
              <w:rPr>
                <w:rFonts w:ascii="Calibri" w:hAnsi="Calibri"/>
                <w:b/>
                <w:color w:val="1B365D"/>
                <w:sz w:val="18"/>
              </w:rPr>
              <w:t>Payload:</w:t>
            </w:r>
          </w:p>
        </w:tc>
        <w:tc>
          <w:tcPr>
            <w:tcW w:w="6480" w:type="dxa"/>
            <w:shd w:val="clear" w:color="auto" w:fill="FAFAFB"/>
            <w:tcMar>
              <w:top w:w="70" w:type="dxa"/>
              <w:left w:w="120" w:type="dxa"/>
              <w:bottom w:w="70" w:type="dxa"/>
              <w:right w:w="120" w:type="dxa"/>
            </w:tcMar>
          </w:tcPr>
          <w:p w14:paraId="1CAE00C5" w14:textId="77777777" w:rsidR="00D54F43" w:rsidRDefault="00000000">
            <w:pPr>
              <w:spacing w:before="20" w:after="20"/>
            </w:pPr>
            <w:r>
              <w:rPr>
                <w:rFonts w:ascii="Calibri" w:hAnsi="Calibri"/>
                <w:color w:val="333333"/>
                <w:sz w:val="18"/>
              </w:rPr>
              <w:t>{"email": "usuario.demo@company.com", "password": "User123!"}</w:t>
            </w:r>
          </w:p>
        </w:tc>
      </w:tr>
      <w:tr w:rsidR="00D54F43" w14:paraId="2F957683" w14:textId="77777777">
        <w:trPr>
          <w:jc w:val="center"/>
        </w:trPr>
        <w:tc>
          <w:tcPr>
            <w:tcW w:w="2592" w:type="dxa"/>
            <w:shd w:val="clear" w:color="auto" w:fill="F0F4F8"/>
            <w:tcMar>
              <w:top w:w="70" w:type="dxa"/>
              <w:left w:w="120" w:type="dxa"/>
              <w:bottom w:w="70" w:type="dxa"/>
              <w:right w:w="120" w:type="dxa"/>
            </w:tcMar>
          </w:tcPr>
          <w:p w14:paraId="39ACBED5"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3321B7D0" w14:textId="77777777" w:rsidR="00D54F43" w:rsidRDefault="00000000">
            <w:pPr>
              <w:spacing w:before="20" w:after="20"/>
            </w:pPr>
            <w:r>
              <w:rPr>
                <w:rFonts w:ascii="Calibri" w:hAnsi="Calibri"/>
                <w:color w:val="333333"/>
                <w:sz w:val="18"/>
              </w:rPr>
              <w:t>201 Created</w:t>
            </w:r>
          </w:p>
        </w:tc>
      </w:tr>
      <w:tr w:rsidR="00D54F43" w14:paraId="05F4DADA" w14:textId="77777777">
        <w:trPr>
          <w:jc w:val="center"/>
        </w:trPr>
        <w:tc>
          <w:tcPr>
            <w:tcW w:w="2592" w:type="dxa"/>
            <w:shd w:val="clear" w:color="auto" w:fill="F0F4F8"/>
            <w:tcMar>
              <w:top w:w="70" w:type="dxa"/>
              <w:left w:w="120" w:type="dxa"/>
              <w:bottom w:w="70" w:type="dxa"/>
              <w:right w:w="120" w:type="dxa"/>
            </w:tcMar>
          </w:tcPr>
          <w:p w14:paraId="13F0522A" w14:textId="77777777" w:rsidR="00D54F43" w:rsidRDefault="00000000">
            <w:pPr>
              <w:spacing w:before="20" w:after="20"/>
            </w:pPr>
            <w:r>
              <w:rPr>
                <w:rFonts w:ascii="Calibri" w:hAnsi="Calibri"/>
                <w:b/>
                <w:color w:val="1B365D"/>
                <w:sz w:val="18"/>
              </w:rPr>
              <w:t>Resultado Técnico:</w:t>
            </w:r>
          </w:p>
        </w:tc>
        <w:tc>
          <w:tcPr>
            <w:tcW w:w="6480" w:type="dxa"/>
            <w:shd w:val="clear" w:color="auto" w:fill="FAFAFB"/>
            <w:tcMar>
              <w:top w:w="70" w:type="dxa"/>
              <w:left w:w="120" w:type="dxa"/>
              <w:bottom w:w="70" w:type="dxa"/>
              <w:right w:w="120" w:type="dxa"/>
            </w:tcMar>
          </w:tcPr>
          <w:p w14:paraId="058CCF2E" w14:textId="77777777" w:rsidR="00D54F43" w:rsidRDefault="00000000">
            <w:pPr>
              <w:spacing w:before="20" w:after="20"/>
            </w:pPr>
            <w:r>
              <w:rPr>
                <w:rFonts w:ascii="Calibri" w:hAnsi="Calibri"/>
                <w:color w:val="333333"/>
                <w:sz w:val="18"/>
              </w:rPr>
              <w:t>El usuario es creado en AspNetUsers y se le vincula automáticamente el rol 'User' en AspNetUserRoles, retornando el mensaje 'Usuario registrado con rol User.'.</w:t>
            </w:r>
          </w:p>
        </w:tc>
      </w:tr>
    </w:tbl>
    <w:p w14:paraId="1D7C8715" w14:textId="77777777" w:rsidR="00D54F43" w:rsidRDefault="00D54F43"/>
    <w:p w14:paraId="4D56F8B6" w14:textId="77777777" w:rsidR="00D54F43" w:rsidRDefault="00000000">
      <w:pPr>
        <w:keepNext/>
        <w:spacing w:before="160" w:after="80"/>
        <w:jc w:val="center"/>
      </w:pPr>
      <w:r>
        <w:rPr>
          <w:noProof/>
        </w:rPr>
        <w:lastRenderedPageBreak/>
        <w:drawing>
          <wp:inline distT="0" distB="0" distL="0" distR="0" wp14:anchorId="6628337C" wp14:editId="2F4BF882">
            <wp:extent cx="5303520" cy="3247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03520" cy="3247221"/>
                    </a:xfrm>
                    <a:prstGeom prst="rect">
                      <a:avLst/>
                    </a:prstGeom>
                  </pic:spPr>
                </pic:pic>
              </a:graphicData>
            </a:graphic>
          </wp:inline>
        </w:drawing>
      </w:r>
    </w:p>
    <w:p w14:paraId="1C902DEB" w14:textId="77777777" w:rsidR="00D54F43" w:rsidRDefault="00000000">
      <w:pPr>
        <w:keepNext/>
        <w:spacing w:before="40" w:after="120"/>
        <w:jc w:val="center"/>
      </w:pPr>
      <w:r>
        <w:rPr>
          <w:rFonts w:ascii="Calibri" w:hAnsi="Calibri"/>
          <w:b/>
          <w:color w:val="0F4C81"/>
          <w:sz w:val="19"/>
        </w:rPr>
        <w:t xml:space="preserve">Figura 2.2: </w:t>
      </w:r>
      <w:r>
        <w:rPr>
          <w:rFonts w:ascii="Calibri" w:hAnsi="Calibri"/>
          <w:i/>
          <w:color w:val="444444"/>
          <w:sz w:val="19"/>
        </w:rPr>
        <w:t>Autenticación de Administrador y generación de JWT con rol Admin</w:t>
      </w:r>
    </w:p>
    <w:tbl>
      <w:tblPr>
        <w:tblW w:w="0" w:type="auto"/>
        <w:jc w:val="center"/>
        <w:tblLayout w:type="fixed"/>
        <w:tblLook w:val="04A0" w:firstRow="1" w:lastRow="0" w:firstColumn="1" w:lastColumn="0" w:noHBand="0" w:noVBand="1"/>
      </w:tblPr>
      <w:tblGrid>
        <w:gridCol w:w="2592"/>
        <w:gridCol w:w="6480"/>
      </w:tblGrid>
      <w:tr w:rsidR="00D54F43" w14:paraId="71B2C036" w14:textId="77777777">
        <w:trPr>
          <w:jc w:val="center"/>
        </w:trPr>
        <w:tc>
          <w:tcPr>
            <w:tcW w:w="2592" w:type="dxa"/>
            <w:shd w:val="clear" w:color="auto" w:fill="F0F4F8"/>
            <w:tcMar>
              <w:top w:w="70" w:type="dxa"/>
              <w:left w:w="120" w:type="dxa"/>
              <w:bottom w:w="70" w:type="dxa"/>
              <w:right w:w="120" w:type="dxa"/>
            </w:tcMar>
          </w:tcPr>
          <w:p w14:paraId="623E5501"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0C4FEFE4" w14:textId="77777777" w:rsidR="00D54F43" w:rsidRDefault="00000000">
            <w:pPr>
              <w:spacing w:before="20" w:after="20"/>
            </w:pPr>
            <w:r>
              <w:rPr>
                <w:rFonts w:ascii="Calibri" w:hAnsi="Calibri"/>
                <w:color w:val="333333"/>
                <w:sz w:val="18"/>
              </w:rPr>
              <w:t>POST /api/auth/login</w:t>
            </w:r>
          </w:p>
        </w:tc>
      </w:tr>
      <w:tr w:rsidR="00D54F43" w14:paraId="04CEDA6C" w14:textId="77777777">
        <w:trPr>
          <w:jc w:val="center"/>
        </w:trPr>
        <w:tc>
          <w:tcPr>
            <w:tcW w:w="2592" w:type="dxa"/>
            <w:shd w:val="clear" w:color="auto" w:fill="F0F4F8"/>
            <w:tcMar>
              <w:top w:w="70" w:type="dxa"/>
              <w:left w:w="120" w:type="dxa"/>
              <w:bottom w:w="70" w:type="dxa"/>
              <w:right w:w="120" w:type="dxa"/>
            </w:tcMar>
          </w:tcPr>
          <w:p w14:paraId="7184D545" w14:textId="77777777" w:rsidR="00D54F43" w:rsidRDefault="00000000">
            <w:pPr>
              <w:spacing w:before="20" w:after="20"/>
            </w:pPr>
            <w:r>
              <w:rPr>
                <w:rFonts w:ascii="Calibri" w:hAnsi="Calibri"/>
                <w:b/>
                <w:color w:val="1B365D"/>
                <w:sz w:val="18"/>
              </w:rPr>
              <w:t>Credenciales:</w:t>
            </w:r>
          </w:p>
        </w:tc>
        <w:tc>
          <w:tcPr>
            <w:tcW w:w="6480" w:type="dxa"/>
            <w:shd w:val="clear" w:color="auto" w:fill="FAFAFB"/>
            <w:tcMar>
              <w:top w:w="70" w:type="dxa"/>
              <w:left w:w="120" w:type="dxa"/>
              <w:bottom w:w="70" w:type="dxa"/>
              <w:right w:w="120" w:type="dxa"/>
            </w:tcMar>
          </w:tcPr>
          <w:p w14:paraId="0FF6A970" w14:textId="77777777" w:rsidR="00D54F43" w:rsidRDefault="00000000">
            <w:pPr>
              <w:spacing w:before="20" w:after="20"/>
            </w:pPr>
            <w:r>
              <w:rPr>
                <w:rFonts w:ascii="Calibri" w:hAnsi="Calibri"/>
                <w:color w:val="333333"/>
                <w:sz w:val="18"/>
              </w:rPr>
              <w:t>admin@company.com / Admin123!</w:t>
            </w:r>
          </w:p>
        </w:tc>
      </w:tr>
      <w:tr w:rsidR="00D54F43" w14:paraId="72EA3F2B" w14:textId="77777777">
        <w:trPr>
          <w:jc w:val="center"/>
        </w:trPr>
        <w:tc>
          <w:tcPr>
            <w:tcW w:w="2592" w:type="dxa"/>
            <w:shd w:val="clear" w:color="auto" w:fill="F0F4F8"/>
            <w:tcMar>
              <w:top w:w="70" w:type="dxa"/>
              <w:left w:w="120" w:type="dxa"/>
              <w:bottom w:w="70" w:type="dxa"/>
              <w:right w:w="120" w:type="dxa"/>
            </w:tcMar>
          </w:tcPr>
          <w:p w14:paraId="0E9E2593"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64141EB0" w14:textId="77777777" w:rsidR="00D54F43" w:rsidRDefault="00000000">
            <w:pPr>
              <w:spacing w:before="20" w:after="20"/>
            </w:pPr>
            <w:r>
              <w:rPr>
                <w:rFonts w:ascii="Calibri" w:hAnsi="Calibri"/>
                <w:color w:val="333333"/>
                <w:sz w:val="18"/>
              </w:rPr>
              <w:t>200 OK</w:t>
            </w:r>
          </w:p>
        </w:tc>
      </w:tr>
      <w:tr w:rsidR="00D54F43" w14:paraId="68827751" w14:textId="77777777">
        <w:trPr>
          <w:jc w:val="center"/>
        </w:trPr>
        <w:tc>
          <w:tcPr>
            <w:tcW w:w="2592" w:type="dxa"/>
            <w:shd w:val="clear" w:color="auto" w:fill="F0F4F8"/>
            <w:tcMar>
              <w:top w:w="70" w:type="dxa"/>
              <w:left w:w="120" w:type="dxa"/>
              <w:bottom w:w="70" w:type="dxa"/>
              <w:right w:w="120" w:type="dxa"/>
            </w:tcMar>
          </w:tcPr>
          <w:p w14:paraId="1F8650C8" w14:textId="77777777" w:rsidR="00D54F43" w:rsidRDefault="00000000">
            <w:pPr>
              <w:spacing w:before="20" w:after="20"/>
            </w:pPr>
            <w:r>
              <w:rPr>
                <w:rFonts w:ascii="Calibri" w:hAnsi="Calibri"/>
                <w:b/>
                <w:color w:val="1B365D"/>
                <w:sz w:val="18"/>
              </w:rPr>
              <w:t>Resultado Técnico:</w:t>
            </w:r>
          </w:p>
        </w:tc>
        <w:tc>
          <w:tcPr>
            <w:tcW w:w="6480" w:type="dxa"/>
            <w:shd w:val="clear" w:color="auto" w:fill="FAFAFB"/>
            <w:tcMar>
              <w:top w:w="70" w:type="dxa"/>
              <w:left w:w="120" w:type="dxa"/>
              <w:bottom w:w="70" w:type="dxa"/>
              <w:right w:w="120" w:type="dxa"/>
            </w:tcMar>
          </w:tcPr>
          <w:p w14:paraId="7ED5BB61" w14:textId="77777777" w:rsidR="00D54F43" w:rsidRDefault="00000000">
            <w:pPr>
              <w:spacing w:before="20" w:after="20"/>
            </w:pPr>
            <w:r>
              <w:rPr>
                <w:rFonts w:ascii="Calibri" w:hAnsi="Calibri"/>
                <w:color w:val="333333"/>
                <w:sz w:val="18"/>
              </w:rPr>
              <w:t>Generación exitosa del token JWT que contiene el claim 'role: Admin'. Un script en Postman almacena la variable token automáticamente para las peticiones posteriores.</w:t>
            </w:r>
          </w:p>
        </w:tc>
      </w:tr>
    </w:tbl>
    <w:p w14:paraId="70283AA9" w14:textId="77777777" w:rsidR="00D54F43" w:rsidRDefault="00D54F43"/>
    <w:p w14:paraId="525F563C" w14:textId="77777777" w:rsidR="00D54F43" w:rsidRDefault="00000000">
      <w:pPr>
        <w:keepNext/>
        <w:spacing w:before="160" w:after="80"/>
        <w:jc w:val="center"/>
      </w:pPr>
      <w:r>
        <w:rPr>
          <w:noProof/>
        </w:rPr>
        <w:lastRenderedPageBreak/>
        <w:drawing>
          <wp:inline distT="0" distB="0" distL="0" distR="0" wp14:anchorId="1089729D" wp14:editId="03FEAD48">
            <wp:extent cx="5303520" cy="3192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03520" cy="3192810"/>
                    </a:xfrm>
                    <a:prstGeom prst="rect">
                      <a:avLst/>
                    </a:prstGeom>
                  </pic:spPr>
                </pic:pic>
              </a:graphicData>
            </a:graphic>
          </wp:inline>
        </w:drawing>
      </w:r>
    </w:p>
    <w:p w14:paraId="2E7C2AEB" w14:textId="77777777" w:rsidR="00D54F43" w:rsidRDefault="00000000">
      <w:pPr>
        <w:keepNext/>
        <w:spacing w:before="40" w:after="120"/>
        <w:jc w:val="center"/>
      </w:pPr>
      <w:r>
        <w:rPr>
          <w:rFonts w:ascii="Calibri" w:hAnsi="Calibri"/>
          <w:b/>
          <w:color w:val="0F4C81"/>
          <w:sz w:val="19"/>
        </w:rPr>
        <w:t xml:space="preserve">Figura 2.3: </w:t>
      </w:r>
      <w:r>
        <w:rPr>
          <w:rFonts w:ascii="Calibri" w:hAnsi="Calibri"/>
          <w:i/>
          <w:color w:val="444444"/>
          <w:sz w:val="19"/>
        </w:rPr>
        <w:t>Autenticación de Usuario estándar y generación de JWT con rol User</w:t>
      </w:r>
    </w:p>
    <w:tbl>
      <w:tblPr>
        <w:tblW w:w="0" w:type="auto"/>
        <w:jc w:val="center"/>
        <w:tblLayout w:type="fixed"/>
        <w:tblLook w:val="04A0" w:firstRow="1" w:lastRow="0" w:firstColumn="1" w:lastColumn="0" w:noHBand="0" w:noVBand="1"/>
      </w:tblPr>
      <w:tblGrid>
        <w:gridCol w:w="2592"/>
        <w:gridCol w:w="6480"/>
      </w:tblGrid>
      <w:tr w:rsidR="00D54F43" w14:paraId="5182F972" w14:textId="77777777">
        <w:trPr>
          <w:jc w:val="center"/>
        </w:trPr>
        <w:tc>
          <w:tcPr>
            <w:tcW w:w="2592" w:type="dxa"/>
            <w:shd w:val="clear" w:color="auto" w:fill="F0F4F8"/>
            <w:tcMar>
              <w:top w:w="70" w:type="dxa"/>
              <w:left w:w="120" w:type="dxa"/>
              <w:bottom w:w="70" w:type="dxa"/>
              <w:right w:w="120" w:type="dxa"/>
            </w:tcMar>
          </w:tcPr>
          <w:p w14:paraId="6C873B28"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1AF559CE" w14:textId="77777777" w:rsidR="00D54F43" w:rsidRDefault="00000000">
            <w:pPr>
              <w:spacing w:before="20" w:after="20"/>
            </w:pPr>
            <w:r>
              <w:rPr>
                <w:rFonts w:ascii="Calibri" w:hAnsi="Calibri"/>
                <w:color w:val="333333"/>
                <w:sz w:val="18"/>
              </w:rPr>
              <w:t>POST /api/auth/login</w:t>
            </w:r>
          </w:p>
        </w:tc>
      </w:tr>
      <w:tr w:rsidR="00D54F43" w14:paraId="3786113C" w14:textId="77777777">
        <w:trPr>
          <w:jc w:val="center"/>
        </w:trPr>
        <w:tc>
          <w:tcPr>
            <w:tcW w:w="2592" w:type="dxa"/>
            <w:shd w:val="clear" w:color="auto" w:fill="F0F4F8"/>
            <w:tcMar>
              <w:top w:w="70" w:type="dxa"/>
              <w:left w:w="120" w:type="dxa"/>
              <w:bottom w:w="70" w:type="dxa"/>
              <w:right w:w="120" w:type="dxa"/>
            </w:tcMar>
          </w:tcPr>
          <w:p w14:paraId="28A85A70" w14:textId="77777777" w:rsidR="00D54F43" w:rsidRDefault="00000000">
            <w:pPr>
              <w:spacing w:before="20" w:after="20"/>
            </w:pPr>
            <w:r>
              <w:rPr>
                <w:rFonts w:ascii="Calibri" w:hAnsi="Calibri"/>
                <w:b/>
                <w:color w:val="1B365D"/>
                <w:sz w:val="18"/>
              </w:rPr>
              <w:t>Credenciales:</w:t>
            </w:r>
          </w:p>
        </w:tc>
        <w:tc>
          <w:tcPr>
            <w:tcW w:w="6480" w:type="dxa"/>
            <w:shd w:val="clear" w:color="auto" w:fill="FAFAFB"/>
            <w:tcMar>
              <w:top w:w="70" w:type="dxa"/>
              <w:left w:w="120" w:type="dxa"/>
              <w:bottom w:w="70" w:type="dxa"/>
              <w:right w:w="120" w:type="dxa"/>
            </w:tcMar>
          </w:tcPr>
          <w:p w14:paraId="5DA2543A" w14:textId="77777777" w:rsidR="00D54F43" w:rsidRDefault="00000000">
            <w:pPr>
              <w:spacing w:before="20" w:after="20"/>
            </w:pPr>
            <w:r>
              <w:rPr>
                <w:rFonts w:ascii="Calibri" w:hAnsi="Calibri"/>
                <w:color w:val="333333"/>
                <w:sz w:val="18"/>
              </w:rPr>
              <w:t>usuario.demo@company.com / User123!</w:t>
            </w:r>
          </w:p>
        </w:tc>
      </w:tr>
      <w:tr w:rsidR="00D54F43" w14:paraId="43BA4470" w14:textId="77777777">
        <w:trPr>
          <w:jc w:val="center"/>
        </w:trPr>
        <w:tc>
          <w:tcPr>
            <w:tcW w:w="2592" w:type="dxa"/>
            <w:shd w:val="clear" w:color="auto" w:fill="F0F4F8"/>
            <w:tcMar>
              <w:top w:w="70" w:type="dxa"/>
              <w:left w:w="120" w:type="dxa"/>
              <w:bottom w:w="70" w:type="dxa"/>
              <w:right w:w="120" w:type="dxa"/>
            </w:tcMar>
          </w:tcPr>
          <w:p w14:paraId="2D4FEE4F"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6E76196C" w14:textId="77777777" w:rsidR="00D54F43" w:rsidRDefault="00000000">
            <w:pPr>
              <w:spacing w:before="20" w:after="20"/>
            </w:pPr>
            <w:r>
              <w:rPr>
                <w:rFonts w:ascii="Calibri" w:hAnsi="Calibri"/>
                <w:color w:val="333333"/>
                <w:sz w:val="18"/>
              </w:rPr>
              <w:t>200 OK</w:t>
            </w:r>
          </w:p>
        </w:tc>
      </w:tr>
      <w:tr w:rsidR="00D54F43" w14:paraId="44DE7BAE" w14:textId="77777777">
        <w:trPr>
          <w:jc w:val="center"/>
        </w:trPr>
        <w:tc>
          <w:tcPr>
            <w:tcW w:w="2592" w:type="dxa"/>
            <w:shd w:val="clear" w:color="auto" w:fill="F0F4F8"/>
            <w:tcMar>
              <w:top w:w="70" w:type="dxa"/>
              <w:left w:w="120" w:type="dxa"/>
              <w:bottom w:w="70" w:type="dxa"/>
              <w:right w:w="120" w:type="dxa"/>
            </w:tcMar>
          </w:tcPr>
          <w:p w14:paraId="5BE04E6F" w14:textId="77777777" w:rsidR="00D54F43" w:rsidRDefault="00000000">
            <w:pPr>
              <w:spacing w:before="20" w:after="20"/>
            </w:pPr>
            <w:r>
              <w:rPr>
                <w:rFonts w:ascii="Calibri" w:hAnsi="Calibri"/>
                <w:b/>
                <w:color w:val="1B365D"/>
                <w:sz w:val="18"/>
              </w:rPr>
              <w:t>Resultado Técnico:</w:t>
            </w:r>
          </w:p>
        </w:tc>
        <w:tc>
          <w:tcPr>
            <w:tcW w:w="6480" w:type="dxa"/>
            <w:shd w:val="clear" w:color="auto" w:fill="FAFAFB"/>
            <w:tcMar>
              <w:top w:w="70" w:type="dxa"/>
              <w:left w:w="120" w:type="dxa"/>
              <w:bottom w:w="70" w:type="dxa"/>
              <w:right w:w="120" w:type="dxa"/>
            </w:tcMar>
          </w:tcPr>
          <w:p w14:paraId="472DD8AF" w14:textId="77777777" w:rsidR="00D54F43" w:rsidRDefault="00000000">
            <w:pPr>
              <w:spacing w:before="20" w:after="20"/>
            </w:pPr>
            <w:r>
              <w:rPr>
                <w:rFonts w:ascii="Calibri" w:hAnsi="Calibri"/>
                <w:color w:val="333333"/>
                <w:sz w:val="18"/>
              </w:rPr>
              <w:t>Emisión de token JWT con claim 'role: User', habilitando al usuario para consumir endpoints de gestión de clientes y órdenes pero restringiendo el acceso a reportes y bajas.</w:t>
            </w:r>
          </w:p>
        </w:tc>
      </w:tr>
    </w:tbl>
    <w:p w14:paraId="263B8E57" w14:textId="77777777" w:rsidR="00D54F43" w:rsidRDefault="00D54F43"/>
    <w:p w14:paraId="55D0680F" w14:textId="77777777" w:rsidR="00D54F43" w:rsidRDefault="00000000">
      <w:r>
        <w:br w:type="page"/>
      </w:r>
    </w:p>
    <w:p w14:paraId="3734FA17" w14:textId="77777777" w:rsidR="00D54F43" w:rsidRDefault="00000000">
      <w:pPr>
        <w:keepNext/>
        <w:spacing w:before="360" w:after="160"/>
      </w:pPr>
      <w:r>
        <w:rPr>
          <w:rFonts w:ascii="Calibri" w:hAnsi="Calibri"/>
          <w:b/>
          <w:color w:val="0F4C81"/>
          <w:sz w:val="34"/>
        </w:rPr>
        <w:lastRenderedPageBreak/>
        <w:t>3. Gestión de Clientes (Endpoints Protegidos y Caché Redis)</w:t>
      </w:r>
    </w:p>
    <w:p w14:paraId="066B1AC0" w14:textId="77777777" w:rsidR="00D54F43" w:rsidRDefault="00000000">
      <w:pPr>
        <w:spacing w:after="120"/>
      </w:pPr>
      <w:r>
        <w:rPr>
          <w:rFonts w:ascii="Calibri" w:hAnsi="Calibri"/>
          <w:color w:val="333333"/>
          <w:sz w:val="21"/>
        </w:rPr>
        <w:t>El controlador ClientesController expone el ciclo completo de operaciones CRUD protegidas bajo autorización JWT. Se implementa una estrategia de caché de lectura con Redis que almacena colecciones e identidades individuales, invalidándolas inmediatamente ante inserciones, modificaciones o eliminaciones.</w:t>
      </w:r>
    </w:p>
    <w:p w14:paraId="55EDFBC9" w14:textId="77777777" w:rsidR="00D54F43" w:rsidRDefault="00000000">
      <w:pPr>
        <w:keepNext/>
        <w:spacing w:before="160" w:after="80"/>
        <w:jc w:val="center"/>
      </w:pPr>
      <w:r>
        <w:rPr>
          <w:noProof/>
        </w:rPr>
        <w:drawing>
          <wp:inline distT="0" distB="0" distL="0" distR="0" wp14:anchorId="5C4A5821" wp14:editId="2B23D3F0">
            <wp:extent cx="4937760" cy="4816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937760" cy="4816402"/>
                    </a:xfrm>
                    <a:prstGeom prst="rect">
                      <a:avLst/>
                    </a:prstGeom>
                  </pic:spPr>
                </pic:pic>
              </a:graphicData>
            </a:graphic>
          </wp:inline>
        </w:drawing>
      </w:r>
    </w:p>
    <w:p w14:paraId="25E1252A" w14:textId="77777777" w:rsidR="00D54F43" w:rsidRDefault="00000000">
      <w:pPr>
        <w:keepNext/>
        <w:spacing w:before="40" w:after="120"/>
        <w:jc w:val="center"/>
      </w:pPr>
      <w:r>
        <w:rPr>
          <w:rFonts w:ascii="Calibri" w:hAnsi="Calibri"/>
          <w:b/>
          <w:color w:val="0F4C81"/>
          <w:sz w:val="19"/>
        </w:rPr>
        <w:t xml:space="preserve">Figura 3.1: </w:t>
      </w:r>
      <w:r>
        <w:rPr>
          <w:rFonts w:ascii="Calibri" w:hAnsi="Calibri"/>
          <w:i/>
          <w:color w:val="444444"/>
          <w:sz w:val="19"/>
        </w:rPr>
        <w:t>Consulta general de clientes protegida con JWT y almacenamiento en caché</w:t>
      </w:r>
    </w:p>
    <w:tbl>
      <w:tblPr>
        <w:tblW w:w="0" w:type="auto"/>
        <w:jc w:val="center"/>
        <w:tblLayout w:type="fixed"/>
        <w:tblLook w:val="04A0" w:firstRow="1" w:lastRow="0" w:firstColumn="1" w:lastColumn="0" w:noHBand="0" w:noVBand="1"/>
      </w:tblPr>
      <w:tblGrid>
        <w:gridCol w:w="2592"/>
        <w:gridCol w:w="6480"/>
      </w:tblGrid>
      <w:tr w:rsidR="00D54F43" w14:paraId="2E4F9B99" w14:textId="77777777">
        <w:trPr>
          <w:jc w:val="center"/>
        </w:trPr>
        <w:tc>
          <w:tcPr>
            <w:tcW w:w="2592" w:type="dxa"/>
            <w:shd w:val="clear" w:color="auto" w:fill="F0F4F8"/>
            <w:tcMar>
              <w:top w:w="70" w:type="dxa"/>
              <w:left w:w="120" w:type="dxa"/>
              <w:bottom w:w="70" w:type="dxa"/>
              <w:right w:w="120" w:type="dxa"/>
            </w:tcMar>
          </w:tcPr>
          <w:p w14:paraId="495B7940"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5547608B" w14:textId="77777777" w:rsidR="00D54F43" w:rsidRDefault="00000000">
            <w:pPr>
              <w:spacing w:before="20" w:after="20"/>
            </w:pPr>
            <w:r>
              <w:rPr>
                <w:rFonts w:ascii="Calibri" w:hAnsi="Calibri"/>
                <w:color w:val="333333"/>
                <w:sz w:val="18"/>
              </w:rPr>
              <w:t>GET /api/clientes</w:t>
            </w:r>
          </w:p>
        </w:tc>
      </w:tr>
      <w:tr w:rsidR="00D54F43" w14:paraId="0593A72C" w14:textId="77777777">
        <w:trPr>
          <w:jc w:val="center"/>
        </w:trPr>
        <w:tc>
          <w:tcPr>
            <w:tcW w:w="2592" w:type="dxa"/>
            <w:shd w:val="clear" w:color="auto" w:fill="F0F4F8"/>
            <w:tcMar>
              <w:top w:w="70" w:type="dxa"/>
              <w:left w:w="120" w:type="dxa"/>
              <w:bottom w:w="70" w:type="dxa"/>
              <w:right w:w="120" w:type="dxa"/>
            </w:tcMar>
          </w:tcPr>
          <w:p w14:paraId="3F111406" w14:textId="77777777" w:rsidR="00D54F43" w:rsidRDefault="00000000">
            <w:pPr>
              <w:spacing w:before="20" w:after="20"/>
            </w:pPr>
            <w:r>
              <w:rPr>
                <w:rFonts w:ascii="Calibri" w:hAnsi="Calibri"/>
                <w:b/>
                <w:color w:val="1B365D"/>
                <w:sz w:val="18"/>
              </w:rPr>
              <w:t>Cabecera:</w:t>
            </w:r>
          </w:p>
        </w:tc>
        <w:tc>
          <w:tcPr>
            <w:tcW w:w="6480" w:type="dxa"/>
            <w:shd w:val="clear" w:color="auto" w:fill="FAFAFB"/>
            <w:tcMar>
              <w:top w:w="70" w:type="dxa"/>
              <w:left w:w="120" w:type="dxa"/>
              <w:bottom w:w="70" w:type="dxa"/>
              <w:right w:w="120" w:type="dxa"/>
            </w:tcMar>
          </w:tcPr>
          <w:p w14:paraId="0D3A030C" w14:textId="77777777" w:rsidR="00D54F43" w:rsidRDefault="00000000">
            <w:pPr>
              <w:spacing w:before="20" w:after="20"/>
            </w:pPr>
            <w:r>
              <w:rPr>
                <w:rFonts w:ascii="Calibri" w:hAnsi="Calibri"/>
                <w:color w:val="333333"/>
                <w:sz w:val="18"/>
              </w:rPr>
              <w:t>Authorization: Bearer {{token}}</w:t>
            </w:r>
          </w:p>
        </w:tc>
      </w:tr>
      <w:tr w:rsidR="00D54F43" w14:paraId="6944A9FB" w14:textId="77777777">
        <w:trPr>
          <w:jc w:val="center"/>
        </w:trPr>
        <w:tc>
          <w:tcPr>
            <w:tcW w:w="2592" w:type="dxa"/>
            <w:shd w:val="clear" w:color="auto" w:fill="F0F4F8"/>
            <w:tcMar>
              <w:top w:w="70" w:type="dxa"/>
              <w:left w:w="120" w:type="dxa"/>
              <w:bottom w:w="70" w:type="dxa"/>
              <w:right w:w="120" w:type="dxa"/>
            </w:tcMar>
          </w:tcPr>
          <w:p w14:paraId="0C810539"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4CB22510" w14:textId="77777777" w:rsidR="00D54F43" w:rsidRDefault="00000000">
            <w:pPr>
              <w:spacing w:before="20" w:after="20"/>
            </w:pPr>
            <w:r>
              <w:rPr>
                <w:rFonts w:ascii="Calibri" w:hAnsi="Calibri"/>
                <w:color w:val="333333"/>
                <w:sz w:val="18"/>
              </w:rPr>
              <w:t>200 OK</w:t>
            </w:r>
          </w:p>
        </w:tc>
      </w:tr>
      <w:tr w:rsidR="00D54F43" w14:paraId="56A444D1" w14:textId="77777777">
        <w:trPr>
          <w:jc w:val="center"/>
        </w:trPr>
        <w:tc>
          <w:tcPr>
            <w:tcW w:w="2592" w:type="dxa"/>
            <w:shd w:val="clear" w:color="auto" w:fill="F0F4F8"/>
            <w:tcMar>
              <w:top w:w="70" w:type="dxa"/>
              <w:left w:w="120" w:type="dxa"/>
              <w:bottom w:w="70" w:type="dxa"/>
              <w:right w:w="120" w:type="dxa"/>
            </w:tcMar>
          </w:tcPr>
          <w:p w14:paraId="0A39F3DA" w14:textId="77777777" w:rsidR="00D54F43" w:rsidRDefault="00000000">
            <w:pPr>
              <w:spacing w:before="20" w:after="20"/>
            </w:pPr>
            <w:r>
              <w:rPr>
                <w:rFonts w:ascii="Calibri" w:hAnsi="Calibri"/>
                <w:b/>
                <w:color w:val="1B365D"/>
                <w:sz w:val="18"/>
              </w:rPr>
              <w:t>Efecto en Caché:</w:t>
            </w:r>
          </w:p>
        </w:tc>
        <w:tc>
          <w:tcPr>
            <w:tcW w:w="6480" w:type="dxa"/>
            <w:shd w:val="clear" w:color="auto" w:fill="FAFAFB"/>
            <w:tcMar>
              <w:top w:w="70" w:type="dxa"/>
              <w:left w:w="120" w:type="dxa"/>
              <w:bottom w:w="70" w:type="dxa"/>
              <w:right w:w="120" w:type="dxa"/>
            </w:tcMar>
          </w:tcPr>
          <w:p w14:paraId="6C4CBAB9" w14:textId="77777777" w:rsidR="00D54F43" w:rsidRDefault="00000000">
            <w:pPr>
              <w:spacing w:before="20" w:after="20"/>
            </w:pPr>
            <w:r>
              <w:rPr>
                <w:rFonts w:ascii="Calibri" w:hAnsi="Calibri"/>
                <w:color w:val="333333"/>
                <w:sz w:val="18"/>
              </w:rPr>
              <w:t>Recupera la lista de clientes registrados. La primera petición lee de SQL Server y puebla la clave 'clientes:all' en Redis con expiración de 10 minutos.</w:t>
            </w:r>
          </w:p>
        </w:tc>
      </w:tr>
    </w:tbl>
    <w:p w14:paraId="76F0D845" w14:textId="77777777" w:rsidR="00D54F43" w:rsidRDefault="00D54F43"/>
    <w:p w14:paraId="10A5C0D0" w14:textId="77777777" w:rsidR="00D54F43" w:rsidRDefault="00000000">
      <w:pPr>
        <w:keepNext/>
        <w:spacing w:before="160" w:after="80"/>
        <w:jc w:val="center"/>
      </w:pPr>
      <w:r>
        <w:rPr>
          <w:noProof/>
        </w:rPr>
        <w:lastRenderedPageBreak/>
        <w:drawing>
          <wp:inline distT="0" distB="0" distL="0" distR="0" wp14:anchorId="188671E3" wp14:editId="78CBC0D1">
            <wp:extent cx="4937760" cy="4838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937760" cy="4838929"/>
                    </a:xfrm>
                    <a:prstGeom prst="rect">
                      <a:avLst/>
                    </a:prstGeom>
                  </pic:spPr>
                </pic:pic>
              </a:graphicData>
            </a:graphic>
          </wp:inline>
        </w:drawing>
      </w:r>
    </w:p>
    <w:p w14:paraId="41E294D9" w14:textId="77777777" w:rsidR="00D54F43" w:rsidRDefault="00000000">
      <w:pPr>
        <w:keepNext/>
        <w:spacing w:before="40" w:after="120"/>
        <w:jc w:val="center"/>
      </w:pPr>
      <w:r>
        <w:rPr>
          <w:rFonts w:ascii="Calibri" w:hAnsi="Calibri"/>
          <w:b/>
          <w:color w:val="0F4C81"/>
          <w:sz w:val="19"/>
        </w:rPr>
        <w:t xml:space="preserve">Figura 3.2: </w:t>
      </w:r>
      <w:r>
        <w:rPr>
          <w:rFonts w:ascii="Calibri" w:hAnsi="Calibri"/>
          <w:i/>
          <w:color w:val="444444"/>
          <w:sz w:val="19"/>
        </w:rPr>
        <w:t>Consulta de cliente específico por identificador (ID = 1)</w:t>
      </w:r>
    </w:p>
    <w:tbl>
      <w:tblPr>
        <w:tblW w:w="0" w:type="auto"/>
        <w:jc w:val="center"/>
        <w:tblLayout w:type="fixed"/>
        <w:tblLook w:val="04A0" w:firstRow="1" w:lastRow="0" w:firstColumn="1" w:lastColumn="0" w:noHBand="0" w:noVBand="1"/>
      </w:tblPr>
      <w:tblGrid>
        <w:gridCol w:w="2592"/>
        <w:gridCol w:w="6480"/>
      </w:tblGrid>
      <w:tr w:rsidR="00D54F43" w14:paraId="788D8B37" w14:textId="77777777">
        <w:trPr>
          <w:jc w:val="center"/>
        </w:trPr>
        <w:tc>
          <w:tcPr>
            <w:tcW w:w="2592" w:type="dxa"/>
            <w:shd w:val="clear" w:color="auto" w:fill="F0F4F8"/>
            <w:tcMar>
              <w:top w:w="70" w:type="dxa"/>
              <w:left w:w="120" w:type="dxa"/>
              <w:bottom w:w="70" w:type="dxa"/>
              <w:right w:w="120" w:type="dxa"/>
            </w:tcMar>
          </w:tcPr>
          <w:p w14:paraId="2C7525E5"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253B8C99" w14:textId="77777777" w:rsidR="00D54F43" w:rsidRDefault="00000000">
            <w:pPr>
              <w:spacing w:before="20" w:after="20"/>
            </w:pPr>
            <w:r>
              <w:rPr>
                <w:rFonts w:ascii="Calibri" w:hAnsi="Calibri"/>
                <w:color w:val="333333"/>
                <w:sz w:val="18"/>
              </w:rPr>
              <w:t>GET /api/clientes/1</w:t>
            </w:r>
          </w:p>
        </w:tc>
      </w:tr>
      <w:tr w:rsidR="00D54F43" w14:paraId="715B7B15" w14:textId="77777777">
        <w:trPr>
          <w:jc w:val="center"/>
        </w:trPr>
        <w:tc>
          <w:tcPr>
            <w:tcW w:w="2592" w:type="dxa"/>
            <w:shd w:val="clear" w:color="auto" w:fill="F0F4F8"/>
            <w:tcMar>
              <w:top w:w="70" w:type="dxa"/>
              <w:left w:w="120" w:type="dxa"/>
              <w:bottom w:w="70" w:type="dxa"/>
              <w:right w:w="120" w:type="dxa"/>
            </w:tcMar>
          </w:tcPr>
          <w:p w14:paraId="6922C1AD" w14:textId="77777777" w:rsidR="00D54F43" w:rsidRDefault="00000000">
            <w:pPr>
              <w:spacing w:before="20" w:after="20"/>
            </w:pPr>
            <w:r>
              <w:rPr>
                <w:rFonts w:ascii="Calibri" w:hAnsi="Calibri"/>
                <w:b/>
                <w:color w:val="1B365D"/>
                <w:sz w:val="18"/>
              </w:rPr>
              <w:t>Cabecera:</w:t>
            </w:r>
          </w:p>
        </w:tc>
        <w:tc>
          <w:tcPr>
            <w:tcW w:w="6480" w:type="dxa"/>
            <w:shd w:val="clear" w:color="auto" w:fill="FAFAFB"/>
            <w:tcMar>
              <w:top w:w="70" w:type="dxa"/>
              <w:left w:w="120" w:type="dxa"/>
              <w:bottom w:w="70" w:type="dxa"/>
              <w:right w:w="120" w:type="dxa"/>
            </w:tcMar>
          </w:tcPr>
          <w:p w14:paraId="756CFE0F" w14:textId="77777777" w:rsidR="00D54F43" w:rsidRDefault="00000000">
            <w:pPr>
              <w:spacing w:before="20" w:after="20"/>
            </w:pPr>
            <w:r>
              <w:rPr>
                <w:rFonts w:ascii="Calibri" w:hAnsi="Calibri"/>
                <w:color w:val="333333"/>
                <w:sz w:val="18"/>
              </w:rPr>
              <w:t>Authorization: Bearer {{token}}</w:t>
            </w:r>
          </w:p>
        </w:tc>
      </w:tr>
      <w:tr w:rsidR="00D54F43" w14:paraId="158DD6ED" w14:textId="77777777">
        <w:trPr>
          <w:jc w:val="center"/>
        </w:trPr>
        <w:tc>
          <w:tcPr>
            <w:tcW w:w="2592" w:type="dxa"/>
            <w:shd w:val="clear" w:color="auto" w:fill="F0F4F8"/>
            <w:tcMar>
              <w:top w:w="70" w:type="dxa"/>
              <w:left w:w="120" w:type="dxa"/>
              <w:bottom w:w="70" w:type="dxa"/>
              <w:right w:w="120" w:type="dxa"/>
            </w:tcMar>
          </w:tcPr>
          <w:p w14:paraId="5D8DDBB9"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2633353B" w14:textId="77777777" w:rsidR="00D54F43" w:rsidRDefault="00000000">
            <w:pPr>
              <w:spacing w:before="20" w:after="20"/>
            </w:pPr>
            <w:r>
              <w:rPr>
                <w:rFonts w:ascii="Calibri" w:hAnsi="Calibri"/>
                <w:color w:val="333333"/>
                <w:sz w:val="18"/>
              </w:rPr>
              <w:t>200 OK</w:t>
            </w:r>
          </w:p>
        </w:tc>
      </w:tr>
      <w:tr w:rsidR="00D54F43" w14:paraId="6B1D4CF5" w14:textId="77777777">
        <w:trPr>
          <w:jc w:val="center"/>
        </w:trPr>
        <w:tc>
          <w:tcPr>
            <w:tcW w:w="2592" w:type="dxa"/>
            <w:shd w:val="clear" w:color="auto" w:fill="F0F4F8"/>
            <w:tcMar>
              <w:top w:w="70" w:type="dxa"/>
              <w:left w:w="120" w:type="dxa"/>
              <w:bottom w:w="70" w:type="dxa"/>
              <w:right w:w="120" w:type="dxa"/>
            </w:tcMar>
          </w:tcPr>
          <w:p w14:paraId="7D7B084D" w14:textId="77777777" w:rsidR="00D54F43" w:rsidRDefault="00000000">
            <w:pPr>
              <w:spacing w:before="20" w:after="20"/>
            </w:pPr>
            <w:r>
              <w:rPr>
                <w:rFonts w:ascii="Calibri" w:hAnsi="Calibri"/>
                <w:b/>
                <w:color w:val="1B365D"/>
                <w:sz w:val="18"/>
              </w:rPr>
              <w:t>Efecto en Caché:</w:t>
            </w:r>
          </w:p>
        </w:tc>
        <w:tc>
          <w:tcPr>
            <w:tcW w:w="6480" w:type="dxa"/>
            <w:shd w:val="clear" w:color="auto" w:fill="FAFAFB"/>
            <w:tcMar>
              <w:top w:w="70" w:type="dxa"/>
              <w:left w:w="120" w:type="dxa"/>
              <w:bottom w:w="70" w:type="dxa"/>
              <w:right w:w="120" w:type="dxa"/>
            </w:tcMar>
          </w:tcPr>
          <w:p w14:paraId="73FA79BD" w14:textId="77777777" w:rsidR="00D54F43" w:rsidRDefault="00000000">
            <w:pPr>
              <w:spacing w:before="20" w:after="20"/>
            </w:pPr>
            <w:r>
              <w:rPr>
                <w:rFonts w:ascii="Calibri" w:hAnsi="Calibri"/>
                <w:color w:val="333333"/>
                <w:sz w:val="18"/>
              </w:rPr>
              <w:t>Retorna el DTO de la cliente 'Ana Martínez'. La respuesta queda cacheada bajo la clave individual 'clientes:1' en Redis.</w:t>
            </w:r>
          </w:p>
        </w:tc>
      </w:tr>
    </w:tbl>
    <w:p w14:paraId="5E1E323C" w14:textId="77777777" w:rsidR="00D54F43" w:rsidRDefault="00D54F43"/>
    <w:p w14:paraId="477A22E7" w14:textId="77777777" w:rsidR="00D54F43" w:rsidRDefault="00000000">
      <w:pPr>
        <w:keepNext/>
        <w:spacing w:before="160" w:after="80"/>
        <w:jc w:val="center"/>
      </w:pPr>
      <w:r>
        <w:rPr>
          <w:noProof/>
        </w:rPr>
        <w:lastRenderedPageBreak/>
        <w:drawing>
          <wp:inline distT="0" distB="0" distL="0" distR="0" wp14:anchorId="3BB10A56" wp14:editId="11E65B30">
            <wp:extent cx="4937760" cy="48385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937760" cy="4838547"/>
                    </a:xfrm>
                    <a:prstGeom prst="rect">
                      <a:avLst/>
                    </a:prstGeom>
                  </pic:spPr>
                </pic:pic>
              </a:graphicData>
            </a:graphic>
          </wp:inline>
        </w:drawing>
      </w:r>
    </w:p>
    <w:p w14:paraId="3399E278" w14:textId="77777777" w:rsidR="00D54F43" w:rsidRDefault="00000000">
      <w:pPr>
        <w:keepNext/>
        <w:spacing w:before="40" w:after="120"/>
        <w:jc w:val="center"/>
      </w:pPr>
      <w:r>
        <w:rPr>
          <w:rFonts w:ascii="Calibri" w:hAnsi="Calibri"/>
          <w:b/>
          <w:color w:val="0F4C81"/>
          <w:sz w:val="19"/>
        </w:rPr>
        <w:t xml:space="preserve">Figura 3.3: </w:t>
      </w:r>
      <w:r>
        <w:rPr>
          <w:rFonts w:ascii="Calibri" w:hAnsi="Calibri"/>
          <w:i/>
          <w:color w:val="444444"/>
          <w:sz w:val="19"/>
        </w:rPr>
        <w:t>Creación de nuevo cliente e invalidación reactiva de caché</w:t>
      </w:r>
    </w:p>
    <w:tbl>
      <w:tblPr>
        <w:tblW w:w="0" w:type="auto"/>
        <w:jc w:val="center"/>
        <w:tblLayout w:type="fixed"/>
        <w:tblLook w:val="04A0" w:firstRow="1" w:lastRow="0" w:firstColumn="1" w:lastColumn="0" w:noHBand="0" w:noVBand="1"/>
      </w:tblPr>
      <w:tblGrid>
        <w:gridCol w:w="2592"/>
        <w:gridCol w:w="6480"/>
      </w:tblGrid>
      <w:tr w:rsidR="00D54F43" w14:paraId="5E6DC19B" w14:textId="77777777">
        <w:trPr>
          <w:jc w:val="center"/>
        </w:trPr>
        <w:tc>
          <w:tcPr>
            <w:tcW w:w="2592" w:type="dxa"/>
            <w:shd w:val="clear" w:color="auto" w:fill="F0F4F8"/>
            <w:tcMar>
              <w:top w:w="70" w:type="dxa"/>
              <w:left w:w="120" w:type="dxa"/>
              <w:bottom w:w="70" w:type="dxa"/>
              <w:right w:w="120" w:type="dxa"/>
            </w:tcMar>
          </w:tcPr>
          <w:p w14:paraId="3191D44F"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428AB5D0" w14:textId="77777777" w:rsidR="00D54F43" w:rsidRDefault="00000000">
            <w:pPr>
              <w:spacing w:before="20" w:after="20"/>
            </w:pPr>
            <w:r>
              <w:rPr>
                <w:rFonts w:ascii="Calibri" w:hAnsi="Calibri"/>
                <w:color w:val="333333"/>
                <w:sz w:val="18"/>
              </w:rPr>
              <w:t>POST /api/clientes</w:t>
            </w:r>
          </w:p>
        </w:tc>
      </w:tr>
      <w:tr w:rsidR="00D54F43" w14:paraId="792386A2" w14:textId="77777777">
        <w:trPr>
          <w:jc w:val="center"/>
        </w:trPr>
        <w:tc>
          <w:tcPr>
            <w:tcW w:w="2592" w:type="dxa"/>
            <w:shd w:val="clear" w:color="auto" w:fill="F0F4F8"/>
            <w:tcMar>
              <w:top w:w="70" w:type="dxa"/>
              <w:left w:w="120" w:type="dxa"/>
              <w:bottom w:w="70" w:type="dxa"/>
              <w:right w:w="120" w:type="dxa"/>
            </w:tcMar>
          </w:tcPr>
          <w:p w14:paraId="33A9375E" w14:textId="77777777" w:rsidR="00D54F43" w:rsidRDefault="00000000">
            <w:pPr>
              <w:spacing w:before="20" w:after="20"/>
            </w:pPr>
            <w:r>
              <w:rPr>
                <w:rFonts w:ascii="Calibri" w:hAnsi="Calibri"/>
                <w:b/>
                <w:color w:val="1B365D"/>
                <w:sz w:val="18"/>
              </w:rPr>
              <w:t>Payload:</w:t>
            </w:r>
          </w:p>
        </w:tc>
        <w:tc>
          <w:tcPr>
            <w:tcW w:w="6480" w:type="dxa"/>
            <w:shd w:val="clear" w:color="auto" w:fill="FAFAFB"/>
            <w:tcMar>
              <w:top w:w="70" w:type="dxa"/>
              <w:left w:w="120" w:type="dxa"/>
              <w:bottom w:w="70" w:type="dxa"/>
              <w:right w:w="120" w:type="dxa"/>
            </w:tcMar>
          </w:tcPr>
          <w:p w14:paraId="7DBDE5BD" w14:textId="77777777" w:rsidR="00D54F43" w:rsidRDefault="00000000">
            <w:pPr>
              <w:spacing w:before="20" w:after="20"/>
            </w:pPr>
            <w:r>
              <w:rPr>
                <w:rFonts w:ascii="Calibri" w:hAnsi="Calibri"/>
                <w:color w:val="333333"/>
                <w:sz w:val="18"/>
              </w:rPr>
              <w:t>{"nombre": "Nuevo Cliente Postman", "email": "nuevo.postman@empresa.com"}</w:t>
            </w:r>
          </w:p>
        </w:tc>
      </w:tr>
      <w:tr w:rsidR="00D54F43" w14:paraId="7814EE49" w14:textId="77777777">
        <w:trPr>
          <w:jc w:val="center"/>
        </w:trPr>
        <w:tc>
          <w:tcPr>
            <w:tcW w:w="2592" w:type="dxa"/>
            <w:shd w:val="clear" w:color="auto" w:fill="F0F4F8"/>
            <w:tcMar>
              <w:top w:w="70" w:type="dxa"/>
              <w:left w:w="120" w:type="dxa"/>
              <w:bottom w:w="70" w:type="dxa"/>
              <w:right w:w="120" w:type="dxa"/>
            </w:tcMar>
          </w:tcPr>
          <w:p w14:paraId="62F0E22C"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4E218C6C" w14:textId="77777777" w:rsidR="00D54F43" w:rsidRDefault="00000000">
            <w:pPr>
              <w:spacing w:before="20" w:after="20"/>
            </w:pPr>
            <w:r>
              <w:rPr>
                <w:rFonts w:ascii="Calibri" w:hAnsi="Calibri"/>
                <w:color w:val="333333"/>
                <w:sz w:val="18"/>
              </w:rPr>
              <w:t>201 Created</w:t>
            </w:r>
          </w:p>
        </w:tc>
      </w:tr>
      <w:tr w:rsidR="00D54F43" w14:paraId="49E2F5C8" w14:textId="77777777">
        <w:trPr>
          <w:jc w:val="center"/>
        </w:trPr>
        <w:tc>
          <w:tcPr>
            <w:tcW w:w="2592" w:type="dxa"/>
            <w:shd w:val="clear" w:color="auto" w:fill="F0F4F8"/>
            <w:tcMar>
              <w:top w:w="70" w:type="dxa"/>
              <w:left w:w="120" w:type="dxa"/>
              <w:bottom w:w="70" w:type="dxa"/>
              <w:right w:w="120" w:type="dxa"/>
            </w:tcMar>
          </w:tcPr>
          <w:p w14:paraId="56066BAB" w14:textId="77777777" w:rsidR="00D54F43" w:rsidRDefault="00000000">
            <w:pPr>
              <w:spacing w:before="20" w:after="20"/>
            </w:pPr>
            <w:r>
              <w:rPr>
                <w:rFonts w:ascii="Calibri" w:hAnsi="Calibri"/>
                <w:b/>
                <w:color w:val="1B365D"/>
                <w:sz w:val="18"/>
              </w:rPr>
              <w:t>Efecto en Caché:</w:t>
            </w:r>
          </w:p>
        </w:tc>
        <w:tc>
          <w:tcPr>
            <w:tcW w:w="6480" w:type="dxa"/>
            <w:shd w:val="clear" w:color="auto" w:fill="FAFAFB"/>
            <w:tcMar>
              <w:top w:w="70" w:type="dxa"/>
              <w:left w:w="120" w:type="dxa"/>
              <w:bottom w:w="70" w:type="dxa"/>
              <w:right w:w="120" w:type="dxa"/>
            </w:tcMar>
          </w:tcPr>
          <w:p w14:paraId="4F5D506B" w14:textId="77777777" w:rsidR="00D54F43" w:rsidRDefault="00000000">
            <w:pPr>
              <w:spacing w:before="20" w:after="20"/>
            </w:pPr>
            <w:r>
              <w:rPr>
                <w:rFonts w:ascii="Calibri" w:hAnsi="Calibri"/>
                <w:color w:val="333333"/>
                <w:sz w:val="18"/>
              </w:rPr>
              <w:t>Se inserta el nuevo cliente con Id = 16 en SQL Server y el servicio ejecuta automáticamente el borrado de la clave 'clientes:all' en Redis para evitar lecturas obsoletas.</w:t>
            </w:r>
          </w:p>
        </w:tc>
      </w:tr>
    </w:tbl>
    <w:p w14:paraId="22FBDC7D" w14:textId="77777777" w:rsidR="00D54F43" w:rsidRDefault="00D54F43"/>
    <w:p w14:paraId="3346714A" w14:textId="77777777" w:rsidR="00D54F43" w:rsidRDefault="00000000">
      <w:pPr>
        <w:keepNext/>
        <w:spacing w:before="160" w:after="80"/>
        <w:jc w:val="center"/>
      </w:pPr>
      <w:r>
        <w:rPr>
          <w:noProof/>
        </w:rPr>
        <w:lastRenderedPageBreak/>
        <w:drawing>
          <wp:inline distT="0" distB="0" distL="0" distR="0" wp14:anchorId="4D450106" wp14:editId="6B45330C">
            <wp:extent cx="4937760" cy="4850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4937760" cy="4850130"/>
                    </a:xfrm>
                    <a:prstGeom prst="rect">
                      <a:avLst/>
                    </a:prstGeom>
                  </pic:spPr>
                </pic:pic>
              </a:graphicData>
            </a:graphic>
          </wp:inline>
        </w:drawing>
      </w:r>
    </w:p>
    <w:p w14:paraId="30750178" w14:textId="77777777" w:rsidR="00D54F43" w:rsidRDefault="00000000">
      <w:pPr>
        <w:keepNext/>
        <w:spacing w:before="40" w:after="120"/>
        <w:jc w:val="center"/>
      </w:pPr>
      <w:r>
        <w:rPr>
          <w:rFonts w:ascii="Calibri" w:hAnsi="Calibri"/>
          <w:b/>
          <w:color w:val="0F4C81"/>
          <w:sz w:val="19"/>
        </w:rPr>
        <w:t xml:space="preserve">Figura 3.4: </w:t>
      </w:r>
      <w:r>
        <w:rPr>
          <w:rFonts w:ascii="Calibri" w:hAnsi="Calibri"/>
          <w:i/>
          <w:color w:val="444444"/>
          <w:sz w:val="19"/>
        </w:rPr>
        <w:t>Actualización de datos de cliente e invalidación de claves individuales y generales</w:t>
      </w:r>
    </w:p>
    <w:tbl>
      <w:tblPr>
        <w:tblW w:w="0" w:type="auto"/>
        <w:jc w:val="center"/>
        <w:tblLayout w:type="fixed"/>
        <w:tblLook w:val="04A0" w:firstRow="1" w:lastRow="0" w:firstColumn="1" w:lastColumn="0" w:noHBand="0" w:noVBand="1"/>
      </w:tblPr>
      <w:tblGrid>
        <w:gridCol w:w="2592"/>
        <w:gridCol w:w="6480"/>
      </w:tblGrid>
      <w:tr w:rsidR="00D54F43" w14:paraId="1F11625B" w14:textId="77777777">
        <w:trPr>
          <w:jc w:val="center"/>
        </w:trPr>
        <w:tc>
          <w:tcPr>
            <w:tcW w:w="2592" w:type="dxa"/>
            <w:shd w:val="clear" w:color="auto" w:fill="F0F4F8"/>
            <w:tcMar>
              <w:top w:w="70" w:type="dxa"/>
              <w:left w:w="120" w:type="dxa"/>
              <w:bottom w:w="70" w:type="dxa"/>
              <w:right w:w="120" w:type="dxa"/>
            </w:tcMar>
          </w:tcPr>
          <w:p w14:paraId="13C62D6A"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34C906A9" w14:textId="77777777" w:rsidR="00D54F43" w:rsidRDefault="00000000">
            <w:pPr>
              <w:spacing w:before="20" w:after="20"/>
            </w:pPr>
            <w:r>
              <w:rPr>
                <w:rFonts w:ascii="Calibri" w:hAnsi="Calibri"/>
                <w:color w:val="333333"/>
                <w:sz w:val="18"/>
              </w:rPr>
              <w:t>PUT /api/clientes/1</w:t>
            </w:r>
          </w:p>
        </w:tc>
      </w:tr>
      <w:tr w:rsidR="00D54F43" w14:paraId="3C90A709" w14:textId="77777777">
        <w:trPr>
          <w:jc w:val="center"/>
        </w:trPr>
        <w:tc>
          <w:tcPr>
            <w:tcW w:w="2592" w:type="dxa"/>
            <w:shd w:val="clear" w:color="auto" w:fill="F0F4F8"/>
            <w:tcMar>
              <w:top w:w="70" w:type="dxa"/>
              <w:left w:w="120" w:type="dxa"/>
              <w:bottom w:w="70" w:type="dxa"/>
              <w:right w:w="120" w:type="dxa"/>
            </w:tcMar>
          </w:tcPr>
          <w:p w14:paraId="78F6F22E" w14:textId="77777777" w:rsidR="00D54F43" w:rsidRDefault="00000000">
            <w:pPr>
              <w:spacing w:before="20" w:after="20"/>
            </w:pPr>
            <w:r>
              <w:rPr>
                <w:rFonts w:ascii="Calibri" w:hAnsi="Calibri"/>
                <w:b/>
                <w:color w:val="1B365D"/>
                <w:sz w:val="18"/>
              </w:rPr>
              <w:t>Payload:</w:t>
            </w:r>
          </w:p>
        </w:tc>
        <w:tc>
          <w:tcPr>
            <w:tcW w:w="6480" w:type="dxa"/>
            <w:shd w:val="clear" w:color="auto" w:fill="FAFAFB"/>
            <w:tcMar>
              <w:top w:w="70" w:type="dxa"/>
              <w:left w:w="120" w:type="dxa"/>
              <w:bottom w:w="70" w:type="dxa"/>
              <w:right w:w="120" w:type="dxa"/>
            </w:tcMar>
          </w:tcPr>
          <w:p w14:paraId="34B5C699" w14:textId="77777777" w:rsidR="00D54F43" w:rsidRDefault="00000000">
            <w:pPr>
              <w:spacing w:before="20" w:after="20"/>
            </w:pPr>
            <w:r>
              <w:rPr>
                <w:rFonts w:ascii="Calibri" w:hAnsi="Calibri"/>
                <w:color w:val="333333"/>
                <w:sz w:val="18"/>
              </w:rPr>
              <w:t>{"nombre": "Cliente Actualizado Postman", "email": "actualizado.postman@empresa.com"}</w:t>
            </w:r>
          </w:p>
        </w:tc>
      </w:tr>
      <w:tr w:rsidR="00D54F43" w14:paraId="3184FFC8" w14:textId="77777777">
        <w:trPr>
          <w:jc w:val="center"/>
        </w:trPr>
        <w:tc>
          <w:tcPr>
            <w:tcW w:w="2592" w:type="dxa"/>
            <w:shd w:val="clear" w:color="auto" w:fill="F0F4F8"/>
            <w:tcMar>
              <w:top w:w="70" w:type="dxa"/>
              <w:left w:w="120" w:type="dxa"/>
              <w:bottom w:w="70" w:type="dxa"/>
              <w:right w:w="120" w:type="dxa"/>
            </w:tcMar>
          </w:tcPr>
          <w:p w14:paraId="1464DABD"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7C284FA9" w14:textId="77777777" w:rsidR="00D54F43" w:rsidRDefault="00000000">
            <w:pPr>
              <w:spacing w:before="20" w:after="20"/>
            </w:pPr>
            <w:r>
              <w:rPr>
                <w:rFonts w:ascii="Calibri" w:hAnsi="Calibri"/>
                <w:color w:val="333333"/>
                <w:sz w:val="18"/>
              </w:rPr>
              <w:t>204 No Content</w:t>
            </w:r>
          </w:p>
        </w:tc>
      </w:tr>
      <w:tr w:rsidR="00D54F43" w14:paraId="2AE86223" w14:textId="77777777">
        <w:trPr>
          <w:jc w:val="center"/>
        </w:trPr>
        <w:tc>
          <w:tcPr>
            <w:tcW w:w="2592" w:type="dxa"/>
            <w:shd w:val="clear" w:color="auto" w:fill="F0F4F8"/>
            <w:tcMar>
              <w:top w:w="70" w:type="dxa"/>
              <w:left w:w="120" w:type="dxa"/>
              <w:bottom w:w="70" w:type="dxa"/>
              <w:right w:w="120" w:type="dxa"/>
            </w:tcMar>
          </w:tcPr>
          <w:p w14:paraId="56555906" w14:textId="77777777" w:rsidR="00D54F43" w:rsidRDefault="00000000">
            <w:pPr>
              <w:spacing w:before="20" w:after="20"/>
            </w:pPr>
            <w:r>
              <w:rPr>
                <w:rFonts w:ascii="Calibri" w:hAnsi="Calibri"/>
                <w:b/>
                <w:color w:val="1B365D"/>
                <w:sz w:val="18"/>
              </w:rPr>
              <w:t>Efecto en Caché:</w:t>
            </w:r>
          </w:p>
        </w:tc>
        <w:tc>
          <w:tcPr>
            <w:tcW w:w="6480" w:type="dxa"/>
            <w:shd w:val="clear" w:color="auto" w:fill="FAFAFB"/>
            <w:tcMar>
              <w:top w:w="70" w:type="dxa"/>
              <w:left w:w="120" w:type="dxa"/>
              <w:bottom w:w="70" w:type="dxa"/>
              <w:right w:w="120" w:type="dxa"/>
            </w:tcMar>
          </w:tcPr>
          <w:p w14:paraId="23450BF4" w14:textId="77777777" w:rsidR="00D54F43" w:rsidRDefault="00000000">
            <w:pPr>
              <w:spacing w:before="20" w:after="20"/>
            </w:pPr>
            <w:r>
              <w:rPr>
                <w:rFonts w:ascii="Calibri" w:hAnsi="Calibri"/>
                <w:color w:val="333333"/>
                <w:sz w:val="18"/>
              </w:rPr>
              <w:t>Se actualiza el registro en la base de datos y se eliminan simultáneamente de Redis las claves 'clientes:all' y 'clientes:1'.</w:t>
            </w:r>
          </w:p>
        </w:tc>
      </w:tr>
    </w:tbl>
    <w:p w14:paraId="3009B208" w14:textId="77777777" w:rsidR="00D54F43" w:rsidRDefault="00D54F43"/>
    <w:p w14:paraId="7EFFA429" w14:textId="77777777" w:rsidR="00D54F43" w:rsidRDefault="00000000">
      <w:r>
        <w:br w:type="page"/>
      </w:r>
    </w:p>
    <w:p w14:paraId="3049AF22" w14:textId="77777777" w:rsidR="00D54F43" w:rsidRDefault="00000000">
      <w:pPr>
        <w:keepNext/>
        <w:spacing w:before="360" w:after="160"/>
      </w:pPr>
      <w:r>
        <w:rPr>
          <w:rFonts w:ascii="Calibri" w:hAnsi="Calibri"/>
          <w:b/>
          <w:color w:val="0F4C81"/>
          <w:sz w:val="34"/>
        </w:rPr>
        <w:lastRenderedPageBreak/>
        <w:t>4. Gestión de Órdenes y Validaciones de Negocio</w:t>
      </w:r>
    </w:p>
    <w:p w14:paraId="15D0771B" w14:textId="77777777" w:rsidR="00D54F43" w:rsidRDefault="00000000">
      <w:pPr>
        <w:spacing w:after="120"/>
      </w:pPr>
      <w:r>
        <w:rPr>
          <w:rFonts w:ascii="Calibri" w:hAnsi="Calibri"/>
          <w:color w:val="333333"/>
          <w:sz w:val="21"/>
        </w:rPr>
        <w:t>El controlador OrdenesController permite gestionar las órdenes asociadas a los clientes, garantizando la integridad referencial y aplicando filtros por cliente. Asimismo, se evidencia el manejo de validaciones de entrada conforme al estándar RFC 7807.</w:t>
      </w:r>
    </w:p>
    <w:p w14:paraId="797612C8" w14:textId="77777777" w:rsidR="00D54F43" w:rsidRDefault="00000000">
      <w:pPr>
        <w:keepNext/>
        <w:spacing w:before="160" w:after="80"/>
        <w:jc w:val="center"/>
      </w:pPr>
      <w:r>
        <w:rPr>
          <w:noProof/>
        </w:rPr>
        <w:drawing>
          <wp:inline distT="0" distB="0" distL="0" distR="0" wp14:anchorId="58C43477" wp14:editId="7A1DA2A7">
            <wp:extent cx="4937760" cy="48201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4937760" cy="4820104"/>
                    </a:xfrm>
                    <a:prstGeom prst="rect">
                      <a:avLst/>
                    </a:prstGeom>
                  </pic:spPr>
                </pic:pic>
              </a:graphicData>
            </a:graphic>
          </wp:inline>
        </w:drawing>
      </w:r>
    </w:p>
    <w:p w14:paraId="41BB89E7" w14:textId="77777777" w:rsidR="00D54F43" w:rsidRDefault="00000000">
      <w:pPr>
        <w:keepNext/>
        <w:spacing w:before="40" w:after="120"/>
        <w:jc w:val="center"/>
      </w:pPr>
      <w:r>
        <w:rPr>
          <w:rFonts w:ascii="Calibri" w:hAnsi="Calibri"/>
          <w:b/>
          <w:color w:val="0F4C81"/>
          <w:sz w:val="19"/>
        </w:rPr>
        <w:t xml:space="preserve">Figura 4.1: </w:t>
      </w:r>
      <w:r>
        <w:rPr>
          <w:rFonts w:ascii="Calibri" w:hAnsi="Calibri"/>
          <w:i/>
          <w:color w:val="444444"/>
          <w:sz w:val="19"/>
        </w:rPr>
        <w:t>Consulta general de órdenes registradas en el sistema</w:t>
      </w:r>
    </w:p>
    <w:tbl>
      <w:tblPr>
        <w:tblW w:w="0" w:type="auto"/>
        <w:jc w:val="center"/>
        <w:tblLayout w:type="fixed"/>
        <w:tblLook w:val="04A0" w:firstRow="1" w:lastRow="0" w:firstColumn="1" w:lastColumn="0" w:noHBand="0" w:noVBand="1"/>
      </w:tblPr>
      <w:tblGrid>
        <w:gridCol w:w="2592"/>
        <w:gridCol w:w="6480"/>
      </w:tblGrid>
      <w:tr w:rsidR="00D54F43" w14:paraId="6CB286D8" w14:textId="77777777">
        <w:trPr>
          <w:jc w:val="center"/>
        </w:trPr>
        <w:tc>
          <w:tcPr>
            <w:tcW w:w="2592" w:type="dxa"/>
            <w:shd w:val="clear" w:color="auto" w:fill="F0F4F8"/>
            <w:tcMar>
              <w:top w:w="70" w:type="dxa"/>
              <w:left w:w="120" w:type="dxa"/>
              <w:bottom w:w="70" w:type="dxa"/>
              <w:right w:w="120" w:type="dxa"/>
            </w:tcMar>
          </w:tcPr>
          <w:p w14:paraId="52A63783"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4DAC7933" w14:textId="77777777" w:rsidR="00D54F43" w:rsidRDefault="00000000">
            <w:pPr>
              <w:spacing w:before="20" w:after="20"/>
            </w:pPr>
            <w:r>
              <w:rPr>
                <w:rFonts w:ascii="Calibri" w:hAnsi="Calibri"/>
                <w:color w:val="333333"/>
                <w:sz w:val="18"/>
              </w:rPr>
              <w:t>GET /api/ordenes</w:t>
            </w:r>
          </w:p>
        </w:tc>
      </w:tr>
      <w:tr w:rsidR="00D54F43" w14:paraId="37CC20E6" w14:textId="77777777">
        <w:trPr>
          <w:jc w:val="center"/>
        </w:trPr>
        <w:tc>
          <w:tcPr>
            <w:tcW w:w="2592" w:type="dxa"/>
            <w:shd w:val="clear" w:color="auto" w:fill="F0F4F8"/>
            <w:tcMar>
              <w:top w:w="70" w:type="dxa"/>
              <w:left w:w="120" w:type="dxa"/>
              <w:bottom w:w="70" w:type="dxa"/>
              <w:right w:w="120" w:type="dxa"/>
            </w:tcMar>
          </w:tcPr>
          <w:p w14:paraId="17EC0D33" w14:textId="77777777" w:rsidR="00D54F43" w:rsidRDefault="00000000">
            <w:pPr>
              <w:spacing w:before="20" w:after="20"/>
            </w:pPr>
            <w:r>
              <w:rPr>
                <w:rFonts w:ascii="Calibri" w:hAnsi="Calibri"/>
                <w:b/>
                <w:color w:val="1B365D"/>
                <w:sz w:val="18"/>
              </w:rPr>
              <w:t>Cabecera:</w:t>
            </w:r>
          </w:p>
        </w:tc>
        <w:tc>
          <w:tcPr>
            <w:tcW w:w="6480" w:type="dxa"/>
            <w:shd w:val="clear" w:color="auto" w:fill="FAFAFB"/>
            <w:tcMar>
              <w:top w:w="70" w:type="dxa"/>
              <w:left w:w="120" w:type="dxa"/>
              <w:bottom w:w="70" w:type="dxa"/>
              <w:right w:w="120" w:type="dxa"/>
            </w:tcMar>
          </w:tcPr>
          <w:p w14:paraId="55C31366" w14:textId="77777777" w:rsidR="00D54F43" w:rsidRDefault="00000000">
            <w:pPr>
              <w:spacing w:before="20" w:after="20"/>
            </w:pPr>
            <w:r>
              <w:rPr>
                <w:rFonts w:ascii="Calibri" w:hAnsi="Calibri"/>
                <w:color w:val="333333"/>
                <w:sz w:val="18"/>
              </w:rPr>
              <w:t>Authorization: Bearer {{token}}</w:t>
            </w:r>
          </w:p>
        </w:tc>
      </w:tr>
      <w:tr w:rsidR="00D54F43" w14:paraId="2D278353" w14:textId="77777777">
        <w:trPr>
          <w:jc w:val="center"/>
        </w:trPr>
        <w:tc>
          <w:tcPr>
            <w:tcW w:w="2592" w:type="dxa"/>
            <w:shd w:val="clear" w:color="auto" w:fill="F0F4F8"/>
            <w:tcMar>
              <w:top w:w="70" w:type="dxa"/>
              <w:left w:w="120" w:type="dxa"/>
              <w:bottom w:w="70" w:type="dxa"/>
              <w:right w:w="120" w:type="dxa"/>
            </w:tcMar>
          </w:tcPr>
          <w:p w14:paraId="2D16E029"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61A25F1B" w14:textId="77777777" w:rsidR="00D54F43" w:rsidRDefault="00000000">
            <w:pPr>
              <w:spacing w:before="20" w:after="20"/>
            </w:pPr>
            <w:r>
              <w:rPr>
                <w:rFonts w:ascii="Calibri" w:hAnsi="Calibri"/>
                <w:color w:val="333333"/>
                <w:sz w:val="18"/>
              </w:rPr>
              <w:t>200 OK</w:t>
            </w:r>
          </w:p>
        </w:tc>
      </w:tr>
      <w:tr w:rsidR="00D54F43" w14:paraId="20A57F08" w14:textId="77777777">
        <w:trPr>
          <w:jc w:val="center"/>
        </w:trPr>
        <w:tc>
          <w:tcPr>
            <w:tcW w:w="2592" w:type="dxa"/>
            <w:shd w:val="clear" w:color="auto" w:fill="F0F4F8"/>
            <w:tcMar>
              <w:top w:w="70" w:type="dxa"/>
              <w:left w:w="120" w:type="dxa"/>
              <w:bottom w:w="70" w:type="dxa"/>
              <w:right w:w="120" w:type="dxa"/>
            </w:tcMar>
          </w:tcPr>
          <w:p w14:paraId="5FE5CBEF" w14:textId="77777777" w:rsidR="00D54F43" w:rsidRDefault="00000000">
            <w:pPr>
              <w:spacing w:before="20" w:after="20"/>
            </w:pPr>
            <w:r>
              <w:rPr>
                <w:rFonts w:ascii="Calibri" w:hAnsi="Calibri"/>
                <w:b/>
                <w:color w:val="1B365D"/>
                <w:sz w:val="18"/>
              </w:rPr>
              <w:t>Efecto en Caché:</w:t>
            </w:r>
          </w:p>
        </w:tc>
        <w:tc>
          <w:tcPr>
            <w:tcW w:w="6480" w:type="dxa"/>
            <w:shd w:val="clear" w:color="auto" w:fill="FAFAFB"/>
            <w:tcMar>
              <w:top w:w="70" w:type="dxa"/>
              <w:left w:w="120" w:type="dxa"/>
              <w:bottom w:w="70" w:type="dxa"/>
              <w:right w:w="120" w:type="dxa"/>
            </w:tcMar>
          </w:tcPr>
          <w:p w14:paraId="0DCD864A" w14:textId="77777777" w:rsidR="00D54F43" w:rsidRDefault="00000000">
            <w:pPr>
              <w:spacing w:before="20" w:after="20"/>
            </w:pPr>
            <w:r>
              <w:rPr>
                <w:rFonts w:ascii="Calibri" w:hAnsi="Calibri"/>
                <w:color w:val="333333"/>
                <w:sz w:val="18"/>
              </w:rPr>
              <w:t>Devuelve la colección de órdenes ordenadas descendentemente por fecha, almacenándose en Redis bajo la clave 'ordenes:all'.</w:t>
            </w:r>
          </w:p>
        </w:tc>
      </w:tr>
    </w:tbl>
    <w:p w14:paraId="08070796" w14:textId="77777777" w:rsidR="00D54F43" w:rsidRDefault="00D54F43"/>
    <w:p w14:paraId="10BAC961" w14:textId="77777777" w:rsidR="00D54F43" w:rsidRDefault="00000000">
      <w:pPr>
        <w:keepNext/>
        <w:spacing w:before="160" w:after="80"/>
        <w:jc w:val="center"/>
      </w:pPr>
      <w:r>
        <w:rPr>
          <w:noProof/>
        </w:rPr>
        <w:lastRenderedPageBreak/>
        <w:drawing>
          <wp:inline distT="0" distB="0" distL="0" distR="0" wp14:anchorId="5DF5D04F" wp14:editId="3A45596A">
            <wp:extent cx="4937760" cy="48576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937760" cy="4857626"/>
                    </a:xfrm>
                    <a:prstGeom prst="rect">
                      <a:avLst/>
                    </a:prstGeom>
                  </pic:spPr>
                </pic:pic>
              </a:graphicData>
            </a:graphic>
          </wp:inline>
        </w:drawing>
      </w:r>
    </w:p>
    <w:p w14:paraId="68CC5771" w14:textId="77777777" w:rsidR="00D54F43" w:rsidRDefault="00000000">
      <w:pPr>
        <w:keepNext/>
        <w:spacing w:before="40" w:after="120"/>
        <w:jc w:val="center"/>
      </w:pPr>
      <w:r>
        <w:rPr>
          <w:rFonts w:ascii="Calibri" w:hAnsi="Calibri"/>
          <w:b/>
          <w:color w:val="0F4C81"/>
          <w:sz w:val="19"/>
        </w:rPr>
        <w:t xml:space="preserve">Figura 4.2: </w:t>
      </w:r>
      <w:r>
        <w:rPr>
          <w:rFonts w:ascii="Calibri" w:hAnsi="Calibri"/>
          <w:i/>
          <w:color w:val="444444"/>
          <w:sz w:val="19"/>
        </w:rPr>
        <w:t>Consulta de orden específica por su identificador (ID = 1)</w:t>
      </w:r>
    </w:p>
    <w:tbl>
      <w:tblPr>
        <w:tblW w:w="0" w:type="auto"/>
        <w:jc w:val="center"/>
        <w:tblLayout w:type="fixed"/>
        <w:tblLook w:val="04A0" w:firstRow="1" w:lastRow="0" w:firstColumn="1" w:lastColumn="0" w:noHBand="0" w:noVBand="1"/>
      </w:tblPr>
      <w:tblGrid>
        <w:gridCol w:w="2592"/>
        <w:gridCol w:w="6480"/>
      </w:tblGrid>
      <w:tr w:rsidR="00D54F43" w14:paraId="6FC956FA" w14:textId="77777777">
        <w:trPr>
          <w:jc w:val="center"/>
        </w:trPr>
        <w:tc>
          <w:tcPr>
            <w:tcW w:w="2592" w:type="dxa"/>
            <w:shd w:val="clear" w:color="auto" w:fill="F0F4F8"/>
            <w:tcMar>
              <w:top w:w="70" w:type="dxa"/>
              <w:left w:w="120" w:type="dxa"/>
              <w:bottom w:w="70" w:type="dxa"/>
              <w:right w:w="120" w:type="dxa"/>
            </w:tcMar>
          </w:tcPr>
          <w:p w14:paraId="024375A7"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710534D9" w14:textId="77777777" w:rsidR="00D54F43" w:rsidRDefault="00000000">
            <w:pPr>
              <w:spacing w:before="20" w:after="20"/>
            </w:pPr>
            <w:r>
              <w:rPr>
                <w:rFonts w:ascii="Calibri" w:hAnsi="Calibri"/>
                <w:color w:val="333333"/>
                <w:sz w:val="18"/>
              </w:rPr>
              <w:t>GET /api/ordenes/1</w:t>
            </w:r>
          </w:p>
        </w:tc>
      </w:tr>
      <w:tr w:rsidR="00D54F43" w14:paraId="6F79161A" w14:textId="77777777">
        <w:trPr>
          <w:jc w:val="center"/>
        </w:trPr>
        <w:tc>
          <w:tcPr>
            <w:tcW w:w="2592" w:type="dxa"/>
            <w:shd w:val="clear" w:color="auto" w:fill="F0F4F8"/>
            <w:tcMar>
              <w:top w:w="70" w:type="dxa"/>
              <w:left w:w="120" w:type="dxa"/>
              <w:bottom w:w="70" w:type="dxa"/>
              <w:right w:w="120" w:type="dxa"/>
            </w:tcMar>
          </w:tcPr>
          <w:p w14:paraId="1A1AA631" w14:textId="77777777" w:rsidR="00D54F43" w:rsidRDefault="00000000">
            <w:pPr>
              <w:spacing w:before="20" w:after="20"/>
            </w:pPr>
            <w:r>
              <w:rPr>
                <w:rFonts w:ascii="Calibri" w:hAnsi="Calibri"/>
                <w:b/>
                <w:color w:val="1B365D"/>
                <w:sz w:val="18"/>
              </w:rPr>
              <w:t>Cabecera:</w:t>
            </w:r>
          </w:p>
        </w:tc>
        <w:tc>
          <w:tcPr>
            <w:tcW w:w="6480" w:type="dxa"/>
            <w:shd w:val="clear" w:color="auto" w:fill="FAFAFB"/>
            <w:tcMar>
              <w:top w:w="70" w:type="dxa"/>
              <w:left w:w="120" w:type="dxa"/>
              <w:bottom w:w="70" w:type="dxa"/>
              <w:right w:w="120" w:type="dxa"/>
            </w:tcMar>
          </w:tcPr>
          <w:p w14:paraId="0B665289" w14:textId="77777777" w:rsidR="00D54F43" w:rsidRDefault="00000000">
            <w:pPr>
              <w:spacing w:before="20" w:after="20"/>
            </w:pPr>
            <w:r>
              <w:rPr>
                <w:rFonts w:ascii="Calibri" w:hAnsi="Calibri"/>
                <w:color w:val="333333"/>
                <w:sz w:val="18"/>
              </w:rPr>
              <w:t>Authorization: Bearer {{token}}</w:t>
            </w:r>
          </w:p>
        </w:tc>
      </w:tr>
      <w:tr w:rsidR="00D54F43" w14:paraId="3CA5EB53" w14:textId="77777777">
        <w:trPr>
          <w:jc w:val="center"/>
        </w:trPr>
        <w:tc>
          <w:tcPr>
            <w:tcW w:w="2592" w:type="dxa"/>
            <w:shd w:val="clear" w:color="auto" w:fill="F0F4F8"/>
            <w:tcMar>
              <w:top w:w="70" w:type="dxa"/>
              <w:left w:w="120" w:type="dxa"/>
              <w:bottom w:w="70" w:type="dxa"/>
              <w:right w:w="120" w:type="dxa"/>
            </w:tcMar>
          </w:tcPr>
          <w:p w14:paraId="1351D677"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459D3FD0" w14:textId="77777777" w:rsidR="00D54F43" w:rsidRDefault="00000000">
            <w:pPr>
              <w:spacing w:before="20" w:after="20"/>
            </w:pPr>
            <w:r>
              <w:rPr>
                <w:rFonts w:ascii="Calibri" w:hAnsi="Calibri"/>
                <w:color w:val="333333"/>
                <w:sz w:val="18"/>
              </w:rPr>
              <w:t>200 OK</w:t>
            </w:r>
          </w:p>
        </w:tc>
      </w:tr>
      <w:tr w:rsidR="00D54F43" w14:paraId="04807586" w14:textId="77777777">
        <w:trPr>
          <w:jc w:val="center"/>
        </w:trPr>
        <w:tc>
          <w:tcPr>
            <w:tcW w:w="2592" w:type="dxa"/>
            <w:shd w:val="clear" w:color="auto" w:fill="F0F4F8"/>
            <w:tcMar>
              <w:top w:w="70" w:type="dxa"/>
              <w:left w:w="120" w:type="dxa"/>
              <w:bottom w:w="70" w:type="dxa"/>
              <w:right w:w="120" w:type="dxa"/>
            </w:tcMar>
          </w:tcPr>
          <w:p w14:paraId="4441A40C" w14:textId="77777777" w:rsidR="00D54F43" w:rsidRDefault="00000000">
            <w:pPr>
              <w:spacing w:before="20" w:after="20"/>
            </w:pPr>
            <w:r>
              <w:rPr>
                <w:rFonts w:ascii="Calibri" w:hAnsi="Calibri"/>
                <w:b/>
                <w:color w:val="1B365D"/>
                <w:sz w:val="18"/>
              </w:rPr>
              <w:t>Resultado:</w:t>
            </w:r>
          </w:p>
        </w:tc>
        <w:tc>
          <w:tcPr>
            <w:tcW w:w="6480" w:type="dxa"/>
            <w:shd w:val="clear" w:color="auto" w:fill="FAFAFB"/>
            <w:tcMar>
              <w:top w:w="70" w:type="dxa"/>
              <w:left w:w="120" w:type="dxa"/>
              <w:bottom w:w="70" w:type="dxa"/>
              <w:right w:w="120" w:type="dxa"/>
            </w:tcMar>
          </w:tcPr>
          <w:p w14:paraId="253F327C" w14:textId="77777777" w:rsidR="00D54F43" w:rsidRDefault="00000000">
            <w:pPr>
              <w:spacing w:before="20" w:after="20"/>
            </w:pPr>
            <w:r>
              <w:rPr>
                <w:rFonts w:ascii="Calibri" w:hAnsi="Calibri"/>
                <w:color w:val="333333"/>
                <w:sz w:val="18"/>
              </w:rPr>
              <w:t>Retorna el DTO de la orden con Id: 1, ClienteId: 1, fecha de emisión y monto total de $117.35.</w:t>
            </w:r>
          </w:p>
        </w:tc>
      </w:tr>
    </w:tbl>
    <w:p w14:paraId="4F294B2E" w14:textId="77777777" w:rsidR="00D54F43" w:rsidRDefault="00D54F43"/>
    <w:p w14:paraId="7E35F1B5" w14:textId="77777777" w:rsidR="00D54F43" w:rsidRDefault="00000000">
      <w:pPr>
        <w:keepNext/>
        <w:spacing w:before="160" w:after="80"/>
        <w:jc w:val="center"/>
      </w:pPr>
      <w:r>
        <w:rPr>
          <w:noProof/>
        </w:rPr>
        <w:lastRenderedPageBreak/>
        <w:drawing>
          <wp:inline distT="0" distB="0" distL="0" distR="0" wp14:anchorId="118414DF" wp14:editId="13216EEE">
            <wp:extent cx="4937760" cy="4805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4937760" cy="4805835"/>
                    </a:xfrm>
                    <a:prstGeom prst="rect">
                      <a:avLst/>
                    </a:prstGeom>
                  </pic:spPr>
                </pic:pic>
              </a:graphicData>
            </a:graphic>
          </wp:inline>
        </w:drawing>
      </w:r>
    </w:p>
    <w:p w14:paraId="7686B053" w14:textId="77777777" w:rsidR="00D54F43" w:rsidRDefault="00000000">
      <w:pPr>
        <w:keepNext/>
        <w:spacing w:before="40" w:after="120"/>
        <w:jc w:val="center"/>
      </w:pPr>
      <w:r>
        <w:rPr>
          <w:rFonts w:ascii="Calibri" w:hAnsi="Calibri"/>
          <w:b/>
          <w:color w:val="0F4C81"/>
          <w:sz w:val="19"/>
        </w:rPr>
        <w:t xml:space="preserve">Figura 4.3: </w:t>
      </w:r>
      <w:r>
        <w:rPr>
          <w:rFonts w:ascii="Calibri" w:hAnsi="Calibri"/>
          <w:i/>
          <w:color w:val="444444"/>
          <w:sz w:val="19"/>
        </w:rPr>
        <w:t>Consulta filtrada de órdenes pertenecientes a un cliente específico</w:t>
      </w:r>
    </w:p>
    <w:tbl>
      <w:tblPr>
        <w:tblW w:w="0" w:type="auto"/>
        <w:jc w:val="center"/>
        <w:tblLayout w:type="fixed"/>
        <w:tblLook w:val="04A0" w:firstRow="1" w:lastRow="0" w:firstColumn="1" w:lastColumn="0" w:noHBand="0" w:noVBand="1"/>
      </w:tblPr>
      <w:tblGrid>
        <w:gridCol w:w="2592"/>
        <w:gridCol w:w="6480"/>
      </w:tblGrid>
      <w:tr w:rsidR="00D54F43" w14:paraId="7C49FD61" w14:textId="77777777">
        <w:trPr>
          <w:jc w:val="center"/>
        </w:trPr>
        <w:tc>
          <w:tcPr>
            <w:tcW w:w="2592" w:type="dxa"/>
            <w:shd w:val="clear" w:color="auto" w:fill="F0F4F8"/>
            <w:tcMar>
              <w:top w:w="70" w:type="dxa"/>
              <w:left w:w="120" w:type="dxa"/>
              <w:bottom w:w="70" w:type="dxa"/>
              <w:right w:w="120" w:type="dxa"/>
            </w:tcMar>
          </w:tcPr>
          <w:p w14:paraId="28275EDC"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096ED765" w14:textId="77777777" w:rsidR="00D54F43" w:rsidRDefault="00000000">
            <w:pPr>
              <w:spacing w:before="20" w:after="20"/>
            </w:pPr>
            <w:r>
              <w:rPr>
                <w:rFonts w:ascii="Calibri" w:hAnsi="Calibri"/>
                <w:color w:val="333333"/>
                <w:sz w:val="18"/>
              </w:rPr>
              <w:t>GET /api/ordenes/cliente/1</w:t>
            </w:r>
          </w:p>
        </w:tc>
      </w:tr>
      <w:tr w:rsidR="00D54F43" w14:paraId="6C137A5C" w14:textId="77777777">
        <w:trPr>
          <w:jc w:val="center"/>
        </w:trPr>
        <w:tc>
          <w:tcPr>
            <w:tcW w:w="2592" w:type="dxa"/>
            <w:shd w:val="clear" w:color="auto" w:fill="F0F4F8"/>
            <w:tcMar>
              <w:top w:w="70" w:type="dxa"/>
              <w:left w:w="120" w:type="dxa"/>
              <w:bottom w:w="70" w:type="dxa"/>
              <w:right w:w="120" w:type="dxa"/>
            </w:tcMar>
          </w:tcPr>
          <w:p w14:paraId="3D8A5B37" w14:textId="77777777" w:rsidR="00D54F43" w:rsidRDefault="00000000">
            <w:pPr>
              <w:spacing w:before="20" w:after="20"/>
            </w:pPr>
            <w:r>
              <w:rPr>
                <w:rFonts w:ascii="Calibri" w:hAnsi="Calibri"/>
                <w:b/>
                <w:color w:val="1B365D"/>
                <w:sz w:val="18"/>
              </w:rPr>
              <w:t>Cabecera:</w:t>
            </w:r>
          </w:p>
        </w:tc>
        <w:tc>
          <w:tcPr>
            <w:tcW w:w="6480" w:type="dxa"/>
            <w:shd w:val="clear" w:color="auto" w:fill="FAFAFB"/>
            <w:tcMar>
              <w:top w:w="70" w:type="dxa"/>
              <w:left w:w="120" w:type="dxa"/>
              <w:bottom w:w="70" w:type="dxa"/>
              <w:right w:w="120" w:type="dxa"/>
            </w:tcMar>
          </w:tcPr>
          <w:p w14:paraId="7FDA12E3" w14:textId="77777777" w:rsidR="00D54F43" w:rsidRDefault="00000000">
            <w:pPr>
              <w:spacing w:before="20" w:after="20"/>
            </w:pPr>
            <w:r>
              <w:rPr>
                <w:rFonts w:ascii="Calibri" w:hAnsi="Calibri"/>
                <w:color w:val="333333"/>
                <w:sz w:val="18"/>
              </w:rPr>
              <w:t>Authorization: Bearer {{token}}</w:t>
            </w:r>
          </w:p>
        </w:tc>
      </w:tr>
      <w:tr w:rsidR="00D54F43" w14:paraId="572F95DC" w14:textId="77777777">
        <w:trPr>
          <w:jc w:val="center"/>
        </w:trPr>
        <w:tc>
          <w:tcPr>
            <w:tcW w:w="2592" w:type="dxa"/>
            <w:shd w:val="clear" w:color="auto" w:fill="F0F4F8"/>
            <w:tcMar>
              <w:top w:w="70" w:type="dxa"/>
              <w:left w:w="120" w:type="dxa"/>
              <w:bottom w:w="70" w:type="dxa"/>
              <w:right w:w="120" w:type="dxa"/>
            </w:tcMar>
          </w:tcPr>
          <w:p w14:paraId="424A0AD7"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2D8EB7D8" w14:textId="77777777" w:rsidR="00D54F43" w:rsidRDefault="00000000">
            <w:pPr>
              <w:spacing w:before="20" w:after="20"/>
            </w:pPr>
            <w:r>
              <w:rPr>
                <w:rFonts w:ascii="Calibri" w:hAnsi="Calibri"/>
                <w:color w:val="333333"/>
                <w:sz w:val="18"/>
              </w:rPr>
              <w:t>200 OK</w:t>
            </w:r>
          </w:p>
        </w:tc>
      </w:tr>
      <w:tr w:rsidR="00D54F43" w14:paraId="3C275475" w14:textId="77777777">
        <w:trPr>
          <w:jc w:val="center"/>
        </w:trPr>
        <w:tc>
          <w:tcPr>
            <w:tcW w:w="2592" w:type="dxa"/>
            <w:shd w:val="clear" w:color="auto" w:fill="F0F4F8"/>
            <w:tcMar>
              <w:top w:w="70" w:type="dxa"/>
              <w:left w:w="120" w:type="dxa"/>
              <w:bottom w:w="70" w:type="dxa"/>
              <w:right w:w="120" w:type="dxa"/>
            </w:tcMar>
          </w:tcPr>
          <w:p w14:paraId="57950232" w14:textId="77777777" w:rsidR="00D54F43" w:rsidRDefault="00000000">
            <w:pPr>
              <w:spacing w:before="20" w:after="20"/>
            </w:pPr>
            <w:r>
              <w:rPr>
                <w:rFonts w:ascii="Calibri" w:hAnsi="Calibri"/>
                <w:b/>
                <w:color w:val="1B365D"/>
                <w:sz w:val="18"/>
              </w:rPr>
              <w:t>Resultado:</w:t>
            </w:r>
          </w:p>
        </w:tc>
        <w:tc>
          <w:tcPr>
            <w:tcW w:w="6480" w:type="dxa"/>
            <w:shd w:val="clear" w:color="auto" w:fill="FAFAFB"/>
            <w:tcMar>
              <w:top w:w="70" w:type="dxa"/>
              <w:left w:w="120" w:type="dxa"/>
              <w:bottom w:w="70" w:type="dxa"/>
              <w:right w:w="120" w:type="dxa"/>
            </w:tcMar>
          </w:tcPr>
          <w:p w14:paraId="0A8219E0" w14:textId="77777777" w:rsidR="00D54F43" w:rsidRDefault="00000000">
            <w:pPr>
              <w:spacing w:before="20" w:after="20"/>
            </w:pPr>
            <w:r>
              <w:rPr>
                <w:rFonts w:ascii="Calibri" w:hAnsi="Calibri"/>
                <w:color w:val="333333"/>
                <w:sz w:val="18"/>
              </w:rPr>
              <w:t>Filtra y devuelve únicamente el listado histórico de órdenes asociadas al ClienteId 1 (órdenes 1, 11, 21, 31).</w:t>
            </w:r>
          </w:p>
        </w:tc>
      </w:tr>
    </w:tbl>
    <w:p w14:paraId="4BDFDB2E" w14:textId="77777777" w:rsidR="00D54F43" w:rsidRDefault="00D54F43"/>
    <w:p w14:paraId="65E842E8" w14:textId="77777777" w:rsidR="00D54F43" w:rsidRDefault="00000000">
      <w:pPr>
        <w:keepNext/>
        <w:spacing w:before="160" w:after="80"/>
        <w:jc w:val="center"/>
      </w:pPr>
      <w:r>
        <w:rPr>
          <w:noProof/>
        </w:rPr>
        <w:lastRenderedPageBreak/>
        <w:drawing>
          <wp:inline distT="0" distB="0" distL="0" distR="0" wp14:anchorId="04A9519E" wp14:editId="6EACD3DE">
            <wp:extent cx="4937760" cy="4884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4937760" cy="4884420"/>
                    </a:xfrm>
                    <a:prstGeom prst="rect">
                      <a:avLst/>
                    </a:prstGeom>
                  </pic:spPr>
                </pic:pic>
              </a:graphicData>
            </a:graphic>
          </wp:inline>
        </w:drawing>
      </w:r>
    </w:p>
    <w:p w14:paraId="1A5BBE43" w14:textId="77777777" w:rsidR="00D54F43" w:rsidRDefault="00000000">
      <w:pPr>
        <w:keepNext/>
        <w:spacing w:before="40" w:after="120"/>
        <w:jc w:val="center"/>
      </w:pPr>
      <w:r>
        <w:rPr>
          <w:rFonts w:ascii="Calibri" w:hAnsi="Calibri"/>
          <w:b/>
          <w:color w:val="0F4C81"/>
          <w:sz w:val="19"/>
        </w:rPr>
        <w:t xml:space="preserve">Figura 4.4: </w:t>
      </w:r>
      <w:r>
        <w:rPr>
          <w:rFonts w:ascii="Calibri" w:hAnsi="Calibri"/>
          <w:i/>
          <w:color w:val="444444"/>
          <w:sz w:val="19"/>
        </w:rPr>
        <w:t>Control de errores y validación de modelo al omitir campo obligatorio</w:t>
      </w:r>
    </w:p>
    <w:tbl>
      <w:tblPr>
        <w:tblW w:w="0" w:type="auto"/>
        <w:jc w:val="center"/>
        <w:tblLayout w:type="fixed"/>
        <w:tblLook w:val="04A0" w:firstRow="1" w:lastRow="0" w:firstColumn="1" w:lastColumn="0" w:noHBand="0" w:noVBand="1"/>
      </w:tblPr>
      <w:tblGrid>
        <w:gridCol w:w="2592"/>
        <w:gridCol w:w="6480"/>
      </w:tblGrid>
      <w:tr w:rsidR="00D54F43" w14:paraId="4D17E36A" w14:textId="77777777">
        <w:trPr>
          <w:jc w:val="center"/>
        </w:trPr>
        <w:tc>
          <w:tcPr>
            <w:tcW w:w="2592" w:type="dxa"/>
            <w:shd w:val="clear" w:color="auto" w:fill="F0F4F8"/>
            <w:tcMar>
              <w:top w:w="70" w:type="dxa"/>
              <w:left w:w="120" w:type="dxa"/>
              <w:bottom w:w="70" w:type="dxa"/>
              <w:right w:w="120" w:type="dxa"/>
            </w:tcMar>
          </w:tcPr>
          <w:p w14:paraId="4C9ECD1B" w14:textId="77777777" w:rsidR="00D54F43" w:rsidRDefault="00000000">
            <w:pPr>
              <w:spacing w:before="20" w:after="20"/>
            </w:pPr>
            <w:r>
              <w:rPr>
                <w:rFonts w:ascii="Calibri" w:hAnsi="Calibri"/>
                <w:b/>
                <w:color w:val="1B365D"/>
                <w:sz w:val="18"/>
              </w:rPr>
              <w:t>Método y Ruta:</w:t>
            </w:r>
          </w:p>
        </w:tc>
        <w:tc>
          <w:tcPr>
            <w:tcW w:w="6480" w:type="dxa"/>
            <w:shd w:val="clear" w:color="auto" w:fill="FAFAFB"/>
            <w:tcMar>
              <w:top w:w="70" w:type="dxa"/>
              <w:left w:w="120" w:type="dxa"/>
              <w:bottom w:w="70" w:type="dxa"/>
              <w:right w:w="120" w:type="dxa"/>
            </w:tcMar>
          </w:tcPr>
          <w:p w14:paraId="032F6A91" w14:textId="77777777" w:rsidR="00D54F43" w:rsidRDefault="00000000">
            <w:pPr>
              <w:spacing w:before="20" w:after="20"/>
            </w:pPr>
            <w:r>
              <w:rPr>
                <w:rFonts w:ascii="Calibri" w:hAnsi="Calibri"/>
                <w:color w:val="333333"/>
                <w:sz w:val="18"/>
              </w:rPr>
              <w:t>POST /api/ordenes</w:t>
            </w:r>
          </w:p>
        </w:tc>
      </w:tr>
      <w:tr w:rsidR="00D54F43" w14:paraId="222D9A31" w14:textId="77777777">
        <w:trPr>
          <w:jc w:val="center"/>
        </w:trPr>
        <w:tc>
          <w:tcPr>
            <w:tcW w:w="2592" w:type="dxa"/>
            <w:shd w:val="clear" w:color="auto" w:fill="F0F4F8"/>
            <w:tcMar>
              <w:top w:w="70" w:type="dxa"/>
              <w:left w:w="120" w:type="dxa"/>
              <w:bottom w:w="70" w:type="dxa"/>
              <w:right w:w="120" w:type="dxa"/>
            </w:tcMar>
          </w:tcPr>
          <w:p w14:paraId="287C2FD4" w14:textId="77777777" w:rsidR="00D54F43" w:rsidRDefault="00000000">
            <w:pPr>
              <w:spacing w:before="20" w:after="20"/>
            </w:pPr>
            <w:r>
              <w:rPr>
                <w:rFonts w:ascii="Calibri" w:hAnsi="Calibri"/>
                <w:b/>
                <w:color w:val="1B365D"/>
                <w:sz w:val="18"/>
              </w:rPr>
              <w:t>Condición:</w:t>
            </w:r>
          </w:p>
        </w:tc>
        <w:tc>
          <w:tcPr>
            <w:tcW w:w="6480" w:type="dxa"/>
            <w:shd w:val="clear" w:color="auto" w:fill="FAFAFB"/>
            <w:tcMar>
              <w:top w:w="70" w:type="dxa"/>
              <w:left w:w="120" w:type="dxa"/>
              <w:bottom w:w="70" w:type="dxa"/>
              <w:right w:w="120" w:type="dxa"/>
            </w:tcMar>
          </w:tcPr>
          <w:p w14:paraId="3F43AC16" w14:textId="77777777" w:rsidR="00D54F43" w:rsidRDefault="00000000">
            <w:pPr>
              <w:spacing w:before="20" w:after="20"/>
            </w:pPr>
            <w:r>
              <w:rPr>
                <w:rFonts w:ascii="Calibri" w:hAnsi="Calibri"/>
                <w:color w:val="333333"/>
                <w:sz w:val="18"/>
              </w:rPr>
              <w:t>Envío de solicitud con omisión de fecha requerida</w:t>
            </w:r>
          </w:p>
        </w:tc>
      </w:tr>
      <w:tr w:rsidR="00D54F43" w14:paraId="35A6D814" w14:textId="77777777">
        <w:trPr>
          <w:jc w:val="center"/>
        </w:trPr>
        <w:tc>
          <w:tcPr>
            <w:tcW w:w="2592" w:type="dxa"/>
            <w:shd w:val="clear" w:color="auto" w:fill="F0F4F8"/>
            <w:tcMar>
              <w:top w:w="70" w:type="dxa"/>
              <w:left w:w="120" w:type="dxa"/>
              <w:bottom w:w="70" w:type="dxa"/>
              <w:right w:w="120" w:type="dxa"/>
            </w:tcMar>
          </w:tcPr>
          <w:p w14:paraId="4A81073E" w14:textId="77777777" w:rsidR="00D54F43" w:rsidRDefault="00000000">
            <w:pPr>
              <w:spacing w:before="20" w:after="20"/>
            </w:pPr>
            <w:r>
              <w:rPr>
                <w:rFonts w:ascii="Calibri" w:hAnsi="Calibri"/>
                <w:b/>
                <w:color w:val="1B365D"/>
                <w:sz w:val="18"/>
              </w:rPr>
              <w:t>Código HTTP:</w:t>
            </w:r>
          </w:p>
        </w:tc>
        <w:tc>
          <w:tcPr>
            <w:tcW w:w="6480" w:type="dxa"/>
            <w:shd w:val="clear" w:color="auto" w:fill="FAFAFB"/>
            <w:tcMar>
              <w:top w:w="70" w:type="dxa"/>
              <w:left w:w="120" w:type="dxa"/>
              <w:bottom w:w="70" w:type="dxa"/>
              <w:right w:w="120" w:type="dxa"/>
            </w:tcMar>
          </w:tcPr>
          <w:p w14:paraId="52FFAD43" w14:textId="77777777" w:rsidR="00D54F43" w:rsidRDefault="00000000">
            <w:pPr>
              <w:spacing w:before="20" w:after="20"/>
            </w:pPr>
            <w:r>
              <w:rPr>
                <w:rFonts w:ascii="Calibri" w:hAnsi="Calibri"/>
                <w:color w:val="333333"/>
                <w:sz w:val="18"/>
              </w:rPr>
              <w:t>400 Bad Request</w:t>
            </w:r>
          </w:p>
        </w:tc>
      </w:tr>
      <w:tr w:rsidR="00D54F43" w14:paraId="5B29564A" w14:textId="77777777">
        <w:trPr>
          <w:jc w:val="center"/>
        </w:trPr>
        <w:tc>
          <w:tcPr>
            <w:tcW w:w="2592" w:type="dxa"/>
            <w:shd w:val="clear" w:color="auto" w:fill="F0F4F8"/>
            <w:tcMar>
              <w:top w:w="70" w:type="dxa"/>
              <w:left w:w="120" w:type="dxa"/>
              <w:bottom w:w="70" w:type="dxa"/>
              <w:right w:w="120" w:type="dxa"/>
            </w:tcMar>
          </w:tcPr>
          <w:p w14:paraId="5CBC50F4" w14:textId="77777777" w:rsidR="00D54F43" w:rsidRDefault="00000000">
            <w:pPr>
              <w:spacing w:before="20" w:after="20"/>
            </w:pPr>
            <w:r>
              <w:rPr>
                <w:rFonts w:ascii="Calibri" w:hAnsi="Calibri"/>
                <w:b/>
                <w:color w:val="1B365D"/>
                <w:sz w:val="18"/>
              </w:rPr>
              <w:t>Resultado:</w:t>
            </w:r>
          </w:p>
        </w:tc>
        <w:tc>
          <w:tcPr>
            <w:tcW w:w="6480" w:type="dxa"/>
            <w:shd w:val="clear" w:color="auto" w:fill="FAFAFB"/>
            <w:tcMar>
              <w:top w:w="70" w:type="dxa"/>
              <w:left w:w="120" w:type="dxa"/>
              <w:bottom w:w="70" w:type="dxa"/>
              <w:right w:w="120" w:type="dxa"/>
            </w:tcMar>
          </w:tcPr>
          <w:p w14:paraId="3F7A8ABD" w14:textId="77777777" w:rsidR="00D54F43" w:rsidRDefault="00000000">
            <w:pPr>
              <w:spacing w:before="20" w:after="20"/>
            </w:pPr>
            <w:r>
              <w:rPr>
                <w:rFonts w:ascii="Calibri" w:hAnsi="Calibri"/>
                <w:color w:val="333333"/>
                <w:sz w:val="18"/>
              </w:rPr>
              <w:t>La API responde con ProblemDetails estructurado indicando 'The FechaOrden field is required', comprobando la robustez en validación de datos.</w:t>
            </w:r>
          </w:p>
        </w:tc>
      </w:tr>
    </w:tbl>
    <w:p w14:paraId="5BE048B8" w14:textId="77777777" w:rsidR="00D54F43" w:rsidRDefault="00D54F43"/>
    <w:p w14:paraId="4652B401" w14:textId="77777777" w:rsidR="00D54F43" w:rsidRDefault="00000000">
      <w:r>
        <w:br w:type="page"/>
      </w:r>
    </w:p>
    <w:p w14:paraId="6DD0592F" w14:textId="77777777" w:rsidR="00D54F43" w:rsidRDefault="00000000">
      <w:pPr>
        <w:keepNext/>
        <w:spacing w:before="360" w:after="160"/>
      </w:pPr>
      <w:r>
        <w:rPr>
          <w:rFonts w:ascii="Calibri" w:hAnsi="Calibri"/>
          <w:b/>
          <w:color w:val="0F4C81"/>
          <w:sz w:val="34"/>
        </w:rPr>
        <w:lastRenderedPageBreak/>
        <w:t>5. Calidad y Pruebas Unitarias Automatizadas (xUnit)</w:t>
      </w:r>
    </w:p>
    <w:p w14:paraId="6CFA6392" w14:textId="77777777" w:rsidR="00D54F43" w:rsidRDefault="00000000">
      <w:pPr>
        <w:spacing w:after="120"/>
      </w:pPr>
      <w:r>
        <w:rPr>
          <w:rFonts w:ascii="Calibri" w:hAnsi="Calibri"/>
          <w:color w:val="333333"/>
          <w:sz w:val="21"/>
        </w:rPr>
        <w:t>Para asegurar la calidad del código, fiabilidad y mantenibilidad, se implementó una suite integral de 20 pruebas unitarias en el proyecto CompanyManagement.Tests. Las pruebas hacen uso de xUnit, Moq y bases de datos en memoria (EF Core InMemory), aplicando rigurosamente el patrón de pruebas AAA (Arrange - Act - Assert).</w:t>
      </w:r>
    </w:p>
    <w:p w14:paraId="5CCACFD9" w14:textId="77777777" w:rsidR="00D54F43" w:rsidRDefault="00000000">
      <w:pPr>
        <w:keepNext/>
        <w:spacing w:before="160" w:after="80"/>
        <w:jc w:val="center"/>
      </w:pPr>
      <w:r>
        <w:rPr>
          <w:noProof/>
        </w:rPr>
        <w:drawing>
          <wp:inline distT="0" distB="0" distL="0" distR="0" wp14:anchorId="7748D1B3" wp14:editId="3FA1A927">
            <wp:extent cx="5303520" cy="29772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303520" cy="2977247"/>
                    </a:xfrm>
                    <a:prstGeom prst="rect">
                      <a:avLst/>
                    </a:prstGeom>
                  </pic:spPr>
                </pic:pic>
              </a:graphicData>
            </a:graphic>
          </wp:inline>
        </w:drawing>
      </w:r>
    </w:p>
    <w:p w14:paraId="6B94A2C1" w14:textId="77777777" w:rsidR="00D54F43" w:rsidRDefault="00000000">
      <w:pPr>
        <w:keepNext/>
        <w:spacing w:before="40" w:after="120"/>
        <w:jc w:val="center"/>
      </w:pPr>
      <w:r>
        <w:rPr>
          <w:rFonts w:ascii="Calibri" w:hAnsi="Calibri"/>
          <w:b/>
          <w:color w:val="0F4C81"/>
          <w:sz w:val="19"/>
        </w:rPr>
        <w:t xml:space="preserve">Figura 5.1: </w:t>
      </w:r>
      <w:r>
        <w:rPr>
          <w:rFonts w:ascii="Calibri" w:hAnsi="Calibri"/>
          <w:i/>
          <w:color w:val="444444"/>
          <w:sz w:val="19"/>
        </w:rPr>
        <w:t>Ejecución de la suite completa de pruebas unitarias (20/20 aprobadas)</w:t>
      </w:r>
    </w:p>
    <w:tbl>
      <w:tblPr>
        <w:tblW w:w="0" w:type="auto"/>
        <w:jc w:val="center"/>
        <w:tblLayout w:type="fixed"/>
        <w:tblLook w:val="04A0" w:firstRow="1" w:lastRow="0" w:firstColumn="1" w:lastColumn="0" w:noHBand="0" w:noVBand="1"/>
      </w:tblPr>
      <w:tblGrid>
        <w:gridCol w:w="2592"/>
        <w:gridCol w:w="6480"/>
      </w:tblGrid>
      <w:tr w:rsidR="00D54F43" w14:paraId="12A3A1EF" w14:textId="77777777">
        <w:trPr>
          <w:jc w:val="center"/>
        </w:trPr>
        <w:tc>
          <w:tcPr>
            <w:tcW w:w="2592" w:type="dxa"/>
            <w:shd w:val="clear" w:color="auto" w:fill="F0F4F8"/>
            <w:tcMar>
              <w:top w:w="70" w:type="dxa"/>
              <w:left w:w="120" w:type="dxa"/>
              <w:bottom w:w="70" w:type="dxa"/>
              <w:right w:w="120" w:type="dxa"/>
            </w:tcMar>
          </w:tcPr>
          <w:p w14:paraId="4034A7AC" w14:textId="77777777" w:rsidR="00D54F43" w:rsidRDefault="00000000">
            <w:pPr>
              <w:spacing w:before="20" w:after="20"/>
            </w:pPr>
            <w:r>
              <w:rPr>
                <w:rFonts w:ascii="Calibri" w:hAnsi="Calibri"/>
                <w:b/>
                <w:color w:val="1B365D"/>
                <w:sz w:val="18"/>
              </w:rPr>
              <w:t>Comando Ejecutado:</w:t>
            </w:r>
          </w:p>
        </w:tc>
        <w:tc>
          <w:tcPr>
            <w:tcW w:w="6480" w:type="dxa"/>
            <w:shd w:val="clear" w:color="auto" w:fill="FAFAFB"/>
            <w:tcMar>
              <w:top w:w="70" w:type="dxa"/>
              <w:left w:w="120" w:type="dxa"/>
              <w:bottom w:w="70" w:type="dxa"/>
              <w:right w:w="120" w:type="dxa"/>
            </w:tcMar>
          </w:tcPr>
          <w:p w14:paraId="3F113824" w14:textId="77777777" w:rsidR="00D54F43" w:rsidRDefault="00000000">
            <w:pPr>
              <w:spacing w:before="20" w:after="20"/>
            </w:pPr>
            <w:r>
              <w:rPr>
                <w:rFonts w:ascii="Calibri" w:hAnsi="Calibri"/>
                <w:color w:val="333333"/>
                <w:sz w:val="18"/>
              </w:rPr>
              <w:t>dotnet test</w:t>
            </w:r>
          </w:p>
        </w:tc>
      </w:tr>
      <w:tr w:rsidR="00D54F43" w14:paraId="4DC9D3FF" w14:textId="77777777">
        <w:trPr>
          <w:jc w:val="center"/>
        </w:trPr>
        <w:tc>
          <w:tcPr>
            <w:tcW w:w="2592" w:type="dxa"/>
            <w:shd w:val="clear" w:color="auto" w:fill="F0F4F8"/>
            <w:tcMar>
              <w:top w:w="70" w:type="dxa"/>
              <w:left w:w="120" w:type="dxa"/>
              <w:bottom w:w="70" w:type="dxa"/>
              <w:right w:w="120" w:type="dxa"/>
            </w:tcMar>
          </w:tcPr>
          <w:p w14:paraId="2A881409" w14:textId="77777777" w:rsidR="00D54F43" w:rsidRDefault="00000000">
            <w:pPr>
              <w:spacing w:before="20" w:after="20"/>
            </w:pPr>
            <w:r>
              <w:rPr>
                <w:rFonts w:ascii="Calibri" w:hAnsi="Calibri"/>
                <w:b/>
                <w:color w:val="1B365D"/>
                <w:sz w:val="18"/>
              </w:rPr>
              <w:t>Framework de Pruebas:</w:t>
            </w:r>
          </w:p>
        </w:tc>
        <w:tc>
          <w:tcPr>
            <w:tcW w:w="6480" w:type="dxa"/>
            <w:shd w:val="clear" w:color="auto" w:fill="FAFAFB"/>
            <w:tcMar>
              <w:top w:w="70" w:type="dxa"/>
              <w:left w:w="120" w:type="dxa"/>
              <w:bottom w:w="70" w:type="dxa"/>
              <w:right w:w="120" w:type="dxa"/>
            </w:tcMar>
          </w:tcPr>
          <w:p w14:paraId="41755850" w14:textId="77777777" w:rsidR="00D54F43" w:rsidRDefault="00000000">
            <w:pPr>
              <w:spacing w:before="20" w:after="20"/>
            </w:pPr>
            <w:r>
              <w:rPr>
                <w:rFonts w:ascii="Calibri" w:hAnsi="Calibri"/>
                <w:color w:val="333333"/>
                <w:sz w:val="18"/>
              </w:rPr>
              <w:t>xUnit con Microsoft.NET.Test.Sdk y Moq</w:t>
            </w:r>
          </w:p>
        </w:tc>
      </w:tr>
      <w:tr w:rsidR="00D54F43" w14:paraId="416D0BE6" w14:textId="77777777">
        <w:trPr>
          <w:jc w:val="center"/>
        </w:trPr>
        <w:tc>
          <w:tcPr>
            <w:tcW w:w="2592" w:type="dxa"/>
            <w:shd w:val="clear" w:color="auto" w:fill="F0F4F8"/>
            <w:tcMar>
              <w:top w:w="70" w:type="dxa"/>
              <w:left w:w="120" w:type="dxa"/>
              <w:bottom w:w="70" w:type="dxa"/>
              <w:right w:w="120" w:type="dxa"/>
            </w:tcMar>
          </w:tcPr>
          <w:p w14:paraId="52D6BCCB" w14:textId="77777777" w:rsidR="00D54F43" w:rsidRDefault="00000000">
            <w:pPr>
              <w:spacing w:before="20" w:after="20"/>
            </w:pPr>
            <w:r>
              <w:rPr>
                <w:rFonts w:ascii="Calibri" w:hAnsi="Calibri"/>
                <w:b/>
                <w:color w:val="1B365D"/>
                <w:sz w:val="18"/>
              </w:rPr>
              <w:t>Resultado General:</w:t>
            </w:r>
          </w:p>
        </w:tc>
        <w:tc>
          <w:tcPr>
            <w:tcW w:w="6480" w:type="dxa"/>
            <w:shd w:val="clear" w:color="auto" w:fill="FAFAFB"/>
            <w:tcMar>
              <w:top w:w="70" w:type="dxa"/>
              <w:left w:w="120" w:type="dxa"/>
              <w:bottom w:w="70" w:type="dxa"/>
              <w:right w:w="120" w:type="dxa"/>
            </w:tcMar>
          </w:tcPr>
          <w:p w14:paraId="1315ABD0" w14:textId="77777777" w:rsidR="00D54F43" w:rsidRDefault="00000000">
            <w:pPr>
              <w:spacing w:before="20" w:after="20"/>
            </w:pPr>
            <w:r>
              <w:rPr>
                <w:rFonts w:ascii="Calibri" w:hAnsi="Calibri"/>
                <w:color w:val="333333"/>
                <w:sz w:val="18"/>
              </w:rPr>
              <w:t>Correctas! Con error: 0, Superado: 20, Omitido: 0 (100% de éxito en 454 ms)</w:t>
            </w:r>
          </w:p>
        </w:tc>
      </w:tr>
      <w:tr w:rsidR="00D54F43" w14:paraId="0029F750" w14:textId="77777777">
        <w:trPr>
          <w:jc w:val="center"/>
        </w:trPr>
        <w:tc>
          <w:tcPr>
            <w:tcW w:w="2592" w:type="dxa"/>
            <w:shd w:val="clear" w:color="auto" w:fill="F0F4F8"/>
            <w:tcMar>
              <w:top w:w="70" w:type="dxa"/>
              <w:left w:w="120" w:type="dxa"/>
              <w:bottom w:w="70" w:type="dxa"/>
              <w:right w:w="120" w:type="dxa"/>
            </w:tcMar>
          </w:tcPr>
          <w:p w14:paraId="0F6E5F62" w14:textId="77777777" w:rsidR="00D54F43" w:rsidRDefault="00000000">
            <w:pPr>
              <w:spacing w:before="20" w:after="20"/>
            </w:pPr>
            <w:r>
              <w:rPr>
                <w:rFonts w:ascii="Calibri" w:hAnsi="Calibri"/>
                <w:b/>
                <w:color w:val="1B365D"/>
                <w:sz w:val="18"/>
              </w:rPr>
              <w:t>Cobertura ClientesController:</w:t>
            </w:r>
          </w:p>
        </w:tc>
        <w:tc>
          <w:tcPr>
            <w:tcW w:w="6480" w:type="dxa"/>
            <w:shd w:val="clear" w:color="auto" w:fill="FAFAFB"/>
            <w:tcMar>
              <w:top w:w="70" w:type="dxa"/>
              <w:left w:w="120" w:type="dxa"/>
              <w:bottom w:w="70" w:type="dxa"/>
              <w:right w:w="120" w:type="dxa"/>
            </w:tcMar>
          </w:tcPr>
          <w:p w14:paraId="184DEA80" w14:textId="77777777" w:rsidR="00D54F43" w:rsidRDefault="00000000">
            <w:pPr>
              <w:spacing w:before="20" w:after="20"/>
            </w:pPr>
            <w:r>
              <w:rPr>
                <w:rFonts w:ascii="Calibri" w:hAnsi="Calibri"/>
                <w:color w:val="333333"/>
                <w:sz w:val="18"/>
              </w:rPr>
              <w:t>Verificación de GET existente (200), GET inexistente (404), POST válido (201) y conflicto por email duplicado (409).</w:t>
            </w:r>
          </w:p>
        </w:tc>
      </w:tr>
      <w:tr w:rsidR="00D54F43" w14:paraId="0310E230" w14:textId="77777777">
        <w:trPr>
          <w:jc w:val="center"/>
        </w:trPr>
        <w:tc>
          <w:tcPr>
            <w:tcW w:w="2592" w:type="dxa"/>
            <w:shd w:val="clear" w:color="auto" w:fill="F0F4F8"/>
            <w:tcMar>
              <w:top w:w="70" w:type="dxa"/>
              <w:left w:w="120" w:type="dxa"/>
              <w:bottom w:w="70" w:type="dxa"/>
              <w:right w:w="120" w:type="dxa"/>
            </w:tcMar>
          </w:tcPr>
          <w:p w14:paraId="65015E20" w14:textId="77777777" w:rsidR="00D54F43" w:rsidRDefault="00000000">
            <w:pPr>
              <w:spacing w:before="20" w:after="20"/>
            </w:pPr>
            <w:r>
              <w:rPr>
                <w:rFonts w:ascii="Calibri" w:hAnsi="Calibri"/>
                <w:b/>
                <w:color w:val="1B365D"/>
                <w:sz w:val="18"/>
              </w:rPr>
              <w:t>Cobertura OrdenesController:</w:t>
            </w:r>
          </w:p>
        </w:tc>
        <w:tc>
          <w:tcPr>
            <w:tcW w:w="6480" w:type="dxa"/>
            <w:shd w:val="clear" w:color="auto" w:fill="FAFAFB"/>
            <w:tcMar>
              <w:top w:w="70" w:type="dxa"/>
              <w:left w:w="120" w:type="dxa"/>
              <w:bottom w:w="70" w:type="dxa"/>
              <w:right w:w="120" w:type="dxa"/>
            </w:tcMar>
          </w:tcPr>
          <w:p w14:paraId="0084D5F6" w14:textId="77777777" w:rsidR="00D54F43" w:rsidRDefault="00000000">
            <w:pPr>
              <w:spacing w:before="20" w:after="20"/>
            </w:pPr>
            <w:r>
              <w:rPr>
                <w:rFonts w:ascii="Calibri" w:hAnsi="Calibri"/>
                <w:color w:val="333333"/>
                <w:sz w:val="18"/>
              </w:rPr>
              <w:t>Validación de POST exitoso, rechazo ante cliente inexistente (404) y filtrado de órdenes por cliente.</w:t>
            </w:r>
          </w:p>
        </w:tc>
      </w:tr>
      <w:tr w:rsidR="00D54F43" w14:paraId="67E65F9F" w14:textId="77777777">
        <w:trPr>
          <w:jc w:val="center"/>
        </w:trPr>
        <w:tc>
          <w:tcPr>
            <w:tcW w:w="2592" w:type="dxa"/>
            <w:shd w:val="clear" w:color="auto" w:fill="F0F4F8"/>
            <w:tcMar>
              <w:top w:w="70" w:type="dxa"/>
              <w:left w:w="120" w:type="dxa"/>
              <w:bottom w:w="70" w:type="dxa"/>
              <w:right w:w="120" w:type="dxa"/>
            </w:tcMar>
          </w:tcPr>
          <w:p w14:paraId="39C1F82C" w14:textId="77777777" w:rsidR="00D54F43" w:rsidRDefault="00000000">
            <w:pPr>
              <w:spacing w:before="20" w:after="20"/>
            </w:pPr>
            <w:r>
              <w:rPr>
                <w:rFonts w:ascii="Calibri" w:hAnsi="Calibri"/>
                <w:b/>
                <w:color w:val="1B365D"/>
                <w:sz w:val="18"/>
              </w:rPr>
              <w:t>Cobertura Auth y Roles:</w:t>
            </w:r>
          </w:p>
        </w:tc>
        <w:tc>
          <w:tcPr>
            <w:tcW w:w="6480" w:type="dxa"/>
            <w:shd w:val="clear" w:color="auto" w:fill="FAFAFB"/>
            <w:tcMar>
              <w:top w:w="70" w:type="dxa"/>
              <w:left w:w="120" w:type="dxa"/>
              <w:bottom w:w="70" w:type="dxa"/>
              <w:right w:w="120" w:type="dxa"/>
            </w:tcMar>
          </w:tcPr>
          <w:p w14:paraId="615A7FD1" w14:textId="77777777" w:rsidR="00D54F43" w:rsidRDefault="00000000">
            <w:pPr>
              <w:spacing w:before="20" w:after="20"/>
            </w:pPr>
            <w:r>
              <w:rPr>
                <w:rFonts w:ascii="Calibri" w:hAnsi="Calibri"/>
                <w:color w:val="333333"/>
                <w:sz w:val="18"/>
              </w:rPr>
              <w:t>Registro con asignación automática de rol 'User', duplicados, login inválido, emisión de JWT con claim 'Admin' y verificación de atributos [Authorize].</w:t>
            </w:r>
          </w:p>
        </w:tc>
      </w:tr>
    </w:tbl>
    <w:p w14:paraId="0BEF49C8" w14:textId="77777777" w:rsidR="00D54F43" w:rsidRDefault="00D54F43"/>
    <w:p w14:paraId="75EE2A29" w14:textId="77777777" w:rsidR="00D54F43" w:rsidRDefault="00000000">
      <w:r>
        <w:br w:type="page"/>
      </w:r>
    </w:p>
    <w:p w14:paraId="4CD4630D" w14:textId="77777777" w:rsidR="00D54F43" w:rsidRDefault="00000000">
      <w:pPr>
        <w:keepNext/>
        <w:spacing w:before="360" w:after="160"/>
      </w:pPr>
      <w:r>
        <w:rPr>
          <w:rFonts w:ascii="Calibri" w:hAnsi="Calibri"/>
          <w:b/>
          <w:color w:val="0F4C81"/>
          <w:sz w:val="34"/>
        </w:rPr>
        <w:lastRenderedPageBreak/>
        <w:t>6. Informes Empresariales en SQL Server Reporting Services (SSRS)</w:t>
      </w:r>
    </w:p>
    <w:p w14:paraId="0AE8C2D1" w14:textId="77777777" w:rsidR="00D54F43" w:rsidRDefault="00000000">
      <w:pPr>
        <w:spacing w:after="120"/>
      </w:pPr>
      <w:r>
        <w:rPr>
          <w:rFonts w:ascii="Calibri" w:hAnsi="Calibri"/>
          <w:color w:val="333333"/>
          <w:sz w:val="21"/>
        </w:rPr>
        <w:t>Se diseñaron y publicaron 3 informes paginados en formato RDL 2016 dentro del servidor SQL Server Reporting Services 2022 (SSRS), integrados con el origen de datos compartido CompanyManagementDS. El acceso a las URLs de renderizado está protegido en la API Web exclusivamente para usuarios con rol Admin.</w:t>
      </w:r>
    </w:p>
    <w:p w14:paraId="1E867E48" w14:textId="77777777" w:rsidR="00D54F43" w:rsidRDefault="00000000">
      <w:pPr>
        <w:keepNext/>
        <w:spacing w:before="160" w:after="80"/>
        <w:jc w:val="center"/>
      </w:pPr>
      <w:r>
        <w:rPr>
          <w:noProof/>
        </w:rPr>
        <w:drawing>
          <wp:inline distT="0" distB="0" distL="0" distR="0" wp14:anchorId="37E31103" wp14:editId="1D1083BF">
            <wp:extent cx="5486400" cy="29094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486400" cy="2909487"/>
                    </a:xfrm>
                    <a:prstGeom prst="rect">
                      <a:avLst/>
                    </a:prstGeom>
                  </pic:spPr>
                </pic:pic>
              </a:graphicData>
            </a:graphic>
          </wp:inline>
        </w:drawing>
      </w:r>
    </w:p>
    <w:p w14:paraId="28A74608" w14:textId="77777777" w:rsidR="00D54F43" w:rsidRDefault="00000000">
      <w:pPr>
        <w:keepNext/>
        <w:spacing w:before="40" w:after="120"/>
        <w:jc w:val="center"/>
      </w:pPr>
      <w:r>
        <w:rPr>
          <w:rFonts w:ascii="Calibri" w:hAnsi="Calibri"/>
          <w:b/>
          <w:color w:val="0F4C81"/>
          <w:sz w:val="19"/>
        </w:rPr>
        <w:t xml:space="preserve">Figura 6.1: </w:t>
      </w:r>
      <w:r>
        <w:rPr>
          <w:rFonts w:ascii="Calibri" w:hAnsi="Calibri"/>
          <w:i/>
          <w:color w:val="444444"/>
          <w:sz w:val="19"/>
        </w:rPr>
        <w:t>Reporte 1: Clientes Activos (clientes con al menos una orden registrada)</w:t>
      </w:r>
    </w:p>
    <w:tbl>
      <w:tblPr>
        <w:tblW w:w="0" w:type="auto"/>
        <w:jc w:val="center"/>
        <w:tblLayout w:type="fixed"/>
        <w:tblLook w:val="04A0" w:firstRow="1" w:lastRow="0" w:firstColumn="1" w:lastColumn="0" w:noHBand="0" w:noVBand="1"/>
      </w:tblPr>
      <w:tblGrid>
        <w:gridCol w:w="2592"/>
        <w:gridCol w:w="6480"/>
      </w:tblGrid>
      <w:tr w:rsidR="00D54F43" w14:paraId="0E582442" w14:textId="77777777">
        <w:trPr>
          <w:jc w:val="center"/>
        </w:trPr>
        <w:tc>
          <w:tcPr>
            <w:tcW w:w="2592" w:type="dxa"/>
            <w:shd w:val="clear" w:color="auto" w:fill="F0F4F8"/>
            <w:tcMar>
              <w:top w:w="70" w:type="dxa"/>
              <w:left w:w="120" w:type="dxa"/>
              <w:bottom w:w="70" w:type="dxa"/>
              <w:right w:w="120" w:type="dxa"/>
            </w:tcMar>
          </w:tcPr>
          <w:p w14:paraId="34366B63" w14:textId="77777777" w:rsidR="00D54F43" w:rsidRDefault="00000000">
            <w:pPr>
              <w:spacing w:before="20" w:after="20"/>
            </w:pPr>
            <w:r>
              <w:rPr>
                <w:rFonts w:ascii="Calibri" w:hAnsi="Calibri"/>
                <w:b/>
                <w:color w:val="1B365D"/>
                <w:sz w:val="18"/>
              </w:rPr>
              <w:t>Nombre del Reporte:</w:t>
            </w:r>
          </w:p>
        </w:tc>
        <w:tc>
          <w:tcPr>
            <w:tcW w:w="6480" w:type="dxa"/>
            <w:shd w:val="clear" w:color="auto" w:fill="FAFAFB"/>
            <w:tcMar>
              <w:top w:w="70" w:type="dxa"/>
              <w:left w:w="120" w:type="dxa"/>
              <w:bottom w:w="70" w:type="dxa"/>
              <w:right w:w="120" w:type="dxa"/>
            </w:tcMar>
          </w:tcPr>
          <w:p w14:paraId="26C27D92" w14:textId="77777777" w:rsidR="00D54F43" w:rsidRDefault="00000000">
            <w:pPr>
              <w:spacing w:before="20" w:after="20"/>
            </w:pPr>
            <w:r>
              <w:rPr>
                <w:rFonts w:ascii="Calibri" w:hAnsi="Calibri"/>
                <w:color w:val="333333"/>
                <w:sz w:val="18"/>
              </w:rPr>
              <w:t>ClientesActivos.rdl</w:t>
            </w:r>
          </w:p>
        </w:tc>
      </w:tr>
      <w:tr w:rsidR="00D54F43" w14:paraId="28DE4803" w14:textId="77777777">
        <w:trPr>
          <w:jc w:val="center"/>
        </w:trPr>
        <w:tc>
          <w:tcPr>
            <w:tcW w:w="2592" w:type="dxa"/>
            <w:shd w:val="clear" w:color="auto" w:fill="F0F4F8"/>
            <w:tcMar>
              <w:top w:w="70" w:type="dxa"/>
              <w:left w:w="120" w:type="dxa"/>
              <w:bottom w:w="70" w:type="dxa"/>
              <w:right w:w="120" w:type="dxa"/>
            </w:tcMar>
          </w:tcPr>
          <w:p w14:paraId="66739FC3" w14:textId="77777777" w:rsidR="00D54F43" w:rsidRDefault="00000000">
            <w:pPr>
              <w:spacing w:before="20" w:after="20"/>
            </w:pPr>
            <w:r>
              <w:rPr>
                <w:rFonts w:ascii="Calibri" w:hAnsi="Calibri"/>
                <w:b/>
                <w:color w:val="1B365D"/>
                <w:sz w:val="18"/>
              </w:rPr>
              <w:t>URL Portal SSRS:</w:t>
            </w:r>
          </w:p>
        </w:tc>
        <w:tc>
          <w:tcPr>
            <w:tcW w:w="6480" w:type="dxa"/>
            <w:shd w:val="clear" w:color="auto" w:fill="FAFAFB"/>
            <w:tcMar>
              <w:top w:w="70" w:type="dxa"/>
              <w:left w:w="120" w:type="dxa"/>
              <w:bottom w:w="70" w:type="dxa"/>
              <w:right w:w="120" w:type="dxa"/>
            </w:tcMar>
          </w:tcPr>
          <w:p w14:paraId="7CC4E6FC" w14:textId="77777777" w:rsidR="00D54F43" w:rsidRDefault="00000000">
            <w:pPr>
              <w:spacing w:before="20" w:after="20"/>
            </w:pPr>
            <w:r>
              <w:rPr>
                <w:rFonts w:ascii="Calibri" w:hAnsi="Calibri"/>
                <w:color w:val="333333"/>
                <w:sz w:val="18"/>
              </w:rPr>
              <w:t>http://kenn/Reports/report/Desafio3/ClientesActivos</w:t>
            </w:r>
          </w:p>
        </w:tc>
      </w:tr>
      <w:tr w:rsidR="00D54F43" w14:paraId="752883E1" w14:textId="77777777">
        <w:trPr>
          <w:jc w:val="center"/>
        </w:trPr>
        <w:tc>
          <w:tcPr>
            <w:tcW w:w="2592" w:type="dxa"/>
            <w:shd w:val="clear" w:color="auto" w:fill="F0F4F8"/>
            <w:tcMar>
              <w:top w:w="70" w:type="dxa"/>
              <w:left w:w="120" w:type="dxa"/>
              <w:bottom w:w="70" w:type="dxa"/>
              <w:right w:w="120" w:type="dxa"/>
            </w:tcMar>
          </w:tcPr>
          <w:p w14:paraId="727D554E" w14:textId="77777777" w:rsidR="00D54F43" w:rsidRDefault="00000000">
            <w:pPr>
              <w:spacing w:before="20" w:after="20"/>
            </w:pPr>
            <w:r>
              <w:rPr>
                <w:rFonts w:ascii="Calibri" w:hAnsi="Calibri"/>
                <w:b/>
                <w:color w:val="1B365D"/>
                <w:sz w:val="18"/>
              </w:rPr>
              <w:t>Endpoint API:</w:t>
            </w:r>
          </w:p>
        </w:tc>
        <w:tc>
          <w:tcPr>
            <w:tcW w:w="6480" w:type="dxa"/>
            <w:shd w:val="clear" w:color="auto" w:fill="FAFAFB"/>
            <w:tcMar>
              <w:top w:w="70" w:type="dxa"/>
              <w:left w:w="120" w:type="dxa"/>
              <w:bottom w:w="70" w:type="dxa"/>
              <w:right w:w="120" w:type="dxa"/>
            </w:tcMar>
          </w:tcPr>
          <w:p w14:paraId="4D3E96B5" w14:textId="77777777" w:rsidR="00D54F43" w:rsidRDefault="00000000">
            <w:pPr>
              <w:spacing w:before="20" w:after="20"/>
            </w:pPr>
            <w:r>
              <w:rPr>
                <w:rFonts w:ascii="Calibri" w:hAnsi="Calibri"/>
                <w:color w:val="333333"/>
                <w:sz w:val="18"/>
              </w:rPr>
              <w:t>GET /api/reportes/clientes-activos (Protegido: Admin)</w:t>
            </w:r>
          </w:p>
        </w:tc>
      </w:tr>
      <w:tr w:rsidR="00D54F43" w14:paraId="0C977291" w14:textId="77777777">
        <w:trPr>
          <w:jc w:val="center"/>
        </w:trPr>
        <w:tc>
          <w:tcPr>
            <w:tcW w:w="2592" w:type="dxa"/>
            <w:shd w:val="clear" w:color="auto" w:fill="F0F4F8"/>
            <w:tcMar>
              <w:top w:w="70" w:type="dxa"/>
              <w:left w:w="120" w:type="dxa"/>
              <w:bottom w:w="70" w:type="dxa"/>
              <w:right w:w="120" w:type="dxa"/>
            </w:tcMar>
          </w:tcPr>
          <w:p w14:paraId="2E583EAF" w14:textId="77777777" w:rsidR="00D54F43" w:rsidRDefault="00000000">
            <w:pPr>
              <w:spacing w:before="20" w:after="20"/>
            </w:pPr>
            <w:r>
              <w:rPr>
                <w:rFonts w:ascii="Calibri" w:hAnsi="Calibri"/>
                <w:b/>
                <w:color w:val="1B365D"/>
                <w:sz w:val="18"/>
              </w:rPr>
              <w:t>Criterio SQL:</w:t>
            </w:r>
          </w:p>
        </w:tc>
        <w:tc>
          <w:tcPr>
            <w:tcW w:w="6480" w:type="dxa"/>
            <w:shd w:val="clear" w:color="auto" w:fill="FAFAFB"/>
            <w:tcMar>
              <w:top w:w="70" w:type="dxa"/>
              <w:left w:w="120" w:type="dxa"/>
              <w:bottom w:w="70" w:type="dxa"/>
              <w:right w:w="120" w:type="dxa"/>
            </w:tcMar>
          </w:tcPr>
          <w:p w14:paraId="0A698171" w14:textId="77777777" w:rsidR="00D54F43" w:rsidRDefault="00000000">
            <w:pPr>
              <w:spacing w:before="20" w:after="20"/>
            </w:pPr>
            <w:r>
              <w:rPr>
                <w:rFonts w:ascii="Calibri" w:hAnsi="Calibri"/>
                <w:color w:val="333333"/>
                <w:sz w:val="18"/>
              </w:rPr>
              <w:t>SELECT c.Nombre, c.Email, COUNT(o.Id) TotalOrdenes FROM Clientes c JOIN Ordenes o ...</w:t>
            </w:r>
          </w:p>
        </w:tc>
      </w:tr>
      <w:tr w:rsidR="00D54F43" w14:paraId="2676FE29" w14:textId="77777777">
        <w:trPr>
          <w:jc w:val="center"/>
        </w:trPr>
        <w:tc>
          <w:tcPr>
            <w:tcW w:w="2592" w:type="dxa"/>
            <w:shd w:val="clear" w:color="auto" w:fill="F0F4F8"/>
            <w:tcMar>
              <w:top w:w="70" w:type="dxa"/>
              <w:left w:w="120" w:type="dxa"/>
              <w:bottom w:w="70" w:type="dxa"/>
              <w:right w:w="120" w:type="dxa"/>
            </w:tcMar>
          </w:tcPr>
          <w:p w14:paraId="2912E617" w14:textId="77777777" w:rsidR="00D54F43" w:rsidRDefault="00000000">
            <w:pPr>
              <w:spacing w:before="20" w:after="20"/>
            </w:pPr>
            <w:r>
              <w:rPr>
                <w:rFonts w:ascii="Calibri" w:hAnsi="Calibri"/>
                <w:b/>
                <w:color w:val="1B365D"/>
                <w:sz w:val="18"/>
              </w:rPr>
              <w:t>Columnas y Datos:</w:t>
            </w:r>
          </w:p>
        </w:tc>
        <w:tc>
          <w:tcPr>
            <w:tcW w:w="6480" w:type="dxa"/>
            <w:shd w:val="clear" w:color="auto" w:fill="FAFAFB"/>
            <w:tcMar>
              <w:top w:w="70" w:type="dxa"/>
              <w:left w:w="120" w:type="dxa"/>
              <w:bottom w:w="70" w:type="dxa"/>
              <w:right w:w="120" w:type="dxa"/>
            </w:tcMar>
          </w:tcPr>
          <w:p w14:paraId="5511C9C9" w14:textId="77777777" w:rsidR="00D54F43" w:rsidRDefault="00000000">
            <w:pPr>
              <w:spacing w:before="20" w:after="20"/>
            </w:pPr>
            <w:r>
              <w:rPr>
                <w:rFonts w:ascii="Calibri" w:hAnsi="Calibri"/>
                <w:color w:val="333333"/>
                <w:sz w:val="18"/>
              </w:rPr>
              <w:t>Nombre, Email, Total órdenes (filtra y muestra únicamente clientes activos con total consolidado).</w:t>
            </w:r>
          </w:p>
        </w:tc>
      </w:tr>
    </w:tbl>
    <w:p w14:paraId="3E013214" w14:textId="77777777" w:rsidR="00D54F43" w:rsidRDefault="00D54F43"/>
    <w:p w14:paraId="4EEAF22C" w14:textId="77777777" w:rsidR="00D54F43" w:rsidRDefault="00000000">
      <w:pPr>
        <w:keepNext/>
        <w:spacing w:before="160" w:after="80"/>
        <w:jc w:val="center"/>
      </w:pPr>
      <w:r>
        <w:rPr>
          <w:noProof/>
        </w:rPr>
        <w:lastRenderedPageBreak/>
        <w:drawing>
          <wp:inline distT="0" distB="0" distL="0" distR="0" wp14:anchorId="1D9B0032" wp14:editId="5E632E6B">
            <wp:extent cx="5486400" cy="27238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486400" cy="2723821"/>
                    </a:xfrm>
                    <a:prstGeom prst="rect">
                      <a:avLst/>
                    </a:prstGeom>
                  </pic:spPr>
                </pic:pic>
              </a:graphicData>
            </a:graphic>
          </wp:inline>
        </w:drawing>
      </w:r>
    </w:p>
    <w:p w14:paraId="265951B6" w14:textId="77777777" w:rsidR="00D54F43" w:rsidRDefault="00000000">
      <w:pPr>
        <w:keepNext/>
        <w:spacing w:before="40" w:after="120"/>
        <w:jc w:val="center"/>
      </w:pPr>
      <w:r>
        <w:rPr>
          <w:rFonts w:ascii="Calibri" w:hAnsi="Calibri"/>
          <w:b/>
          <w:color w:val="0F4C81"/>
          <w:sz w:val="19"/>
        </w:rPr>
        <w:t xml:space="preserve">Figura 6.2: </w:t>
      </w:r>
      <w:r>
        <w:rPr>
          <w:rFonts w:ascii="Calibri" w:hAnsi="Calibri"/>
          <w:i/>
          <w:color w:val="444444"/>
          <w:sz w:val="19"/>
        </w:rPr>
        <w:t>Reporte 2: Ingresos por Cliente (acumulado de facturación por cliente)</w:t>
      </w:r>
    </w:p>
    <w:tbl>
      <w:tblPr>
        <w:tblW w:w="0" w:type="auto"/>
        <w:jc w:val="center"/>
        <w:tblLayout w:type="fixed"/>
        <w:tblLook w:val="04A0" w:firstRow="1" w:lastRow="0" w:firstColumn="1" w:lastColumn="0" w:noHBand="0" w:noVBand="1"/>
      </w:tblPr>
      <w:tblGrid>
        <w:gridCol w:w="2592"/>
        <w:gridCol w:w="6480"/>
      </w:tblGrid>
      <w:tr w:rsidR="00D54F43" w14:paraId="3B539359" w14:textId="77777777">
        <w:trPr>
          <w:jc w:val="center"/>
        </w:trPr>
        <w:tc>
          <w:tcPr>
            <w:tcW w:w="2592" w:type="dxa"/>
            <w:shd w:val="clear" w:color="auto" w:fill="F0F4F8"/>
            <w:tcMar>
              <w:top w:w="70" w:type="dxa"/>
              <w:left w:w="120" w:type="dxa"/>
              <w:bottom w:w="70" w:type="dxa"/>
              <w:right w:w="120" w:type="dxa"/>
            </w:tcMar>
          </w:tcPr>
          <w:p w14:paraId="4BA070C8" w14:textId="77777777" w:rsidR="00D54F43" w:rsidRDefault="00000000">
            <w:pPr>
              <w:spacing w:before="20" w:after="20"/>
            </w:pPr>
            <w:r>
              <w:rPr>
                <w:rFonts w:ascii="Calibri" w:hAnsi="Calibri"/>
                <w:b/>
                <w:color w:val="1B365D"/>
                <w:sz w:val="18"/>
              </w:rPr>
              <w:t>Nombre del Reporte:</w:t>
            </w:r>
          </w:p>
        </w:tc>
        <w:tc>
          <w:tcPr>
            <w:tcW w:w="6480" w:type="dxa"/>
            <w:shd w:val="clear" w:color="auto" w:fill="FAFAFB"/>
            <w:tcMar>
              <w:top w:w="70" w:type="dxa"/>
              <w:left w:w="120" w:type="dxa"/>
              <w:bottom w:w="70" w:type="dxa"/>
              <w:right w:w="120" w:type="dxa"/>
            </w:tcMar>
          </w:tcPr>
          <w:p w14:paraId="6513954D" w14:textId="77777777" w:rsidR="00D54F43" w:rsidRDefault="00000000">
            <w:pPr>
              <w:spacing w:before="20" w:after="20"/>
            </w:pPr>
            <w:r>
              <w:rPr>
                <w:rFonts w:ascii="Calibri" w:hAnsi="Calibri"/>
                <w:color w:val="333333"/>
                <w:sz w:val="18"/>
              </w:rPr>
              <w:t>IngresosClientes.rdl</w:t>
            </w:r>
          </w:p>
        </w:tc>
      </w:tr>
      <w:tr w:rsidR="00D54F43" w14:paraId="75D61AFF" w14:textId="77777777">
        <w:trPr>
          <w:jc w:val="center"/>
        </w:trPr>
        <w:tc>
          <w:tcPr>
            <w:tcW w:w="2592" w:type="dxa"/>
            <w:shd w:val="clear" w:color="auto" w:fill="F0F4F8"/>
            <w:tcMar>
              <w:top w:w="70" w:type="dxa"/>
              <w:left w:w="120" w:type="dxa"/>
              <w:bottom w:w="70" w:type="dxa"/>
              <w:right w:w="120" w:type="dxa"/>
            </w:tcMar>
          </w:tcPr>
          <w:p w14:paraId="10489826" w14:textId="77777777" w:rsidR="00D54F43" w:rsidRDefault="00000000">
            <w:pPr>
              <w:spacing w:before="20" w:after="20"/>
            </w:pPr>
            <w:r>
              <w:rPr>
                <w:rFonts w:ascii="Calibri" w:hAnsi="Calibri"/>
                <w:b/>
                <w:color w:val="1B365D"/>
                <w:sz w:val="18"/>
              </w:rPr>
              <w:t>URL Portal SSRS:</w:t>
            </w:r>
          </w:p>
        </w:tc>
        <w:tc>
          <w:tcPr>
            <w:tcW w:w="6480" w:type="dxa"/>
            <w:shd w:val="clear" w:color="auto" w:fill="FAFAFB"/>
            <w:tcMar>
              <w:top w:w="70" w:type="dxa"/>
              <w:left w:w="120" w:type="dxa"/>
              <w:bottom w:w="70" w:type="dxa"/>
              <w:right w:w="120" w:type="dxa"/>
            </w:tcMar>
          </w:tcPr>
          <w:p w14:paraId="4C01A2F9" w14:textId="77777777" w:rsidR="00D54F43" w:rsidRDefault="00000000">
            <w:pPr>
              <w:spacing w:before="20" w:after="20"/>
            </w:pPr>
            <w:r>
              <w:rPr>
                <w:rFonts w:ascii="Calibri" w:hAnsi="Calibri"/>
                <w:color w:val="333333"/>
                <w:sz w:val="18"/>
              </w:rPr>
              <w:t>http://kenn/Reports/report/Desafio3/IngresosClientes</w:t>
            </w:r>
          </w:p>
        </w:tc>
      </w:tr>
      <w:tr w:rsidR="00D54F43" w14:paraId="58B07E64" w14:textId="77777777">
        <w:trPr>
          <w:jc w:val="center"/>
        </w:trPr>
        <w:tc>
          <w:tcPr>
            <w:tcW w:w="2592" w:type="dxa"/>
            <w:shd w:val="clear" w:color="auto" w:fill="F0F4F8"/>
            <w:tcMar>
              <w:top w:w="70" w:type="dxa"/>
              <w:left w:w="120" w:type="dxa"/>
              <w:bottom w:w="70" w:type="dxa"/>
              <w:right w:w="120" w:type="dxa"/>
            </w:tcMar>
          </w:tcPr>
          <w:p w14:paraId="31D6A219" w14:textId="77777777" w:rsidR="00D54F43" w:rsidRDefault="00000000">
            <w:pPr>
              <w:spacing w:before="20" w:after="20"/>
            </w:pPr>
            <w:r>
              <w:rPr>
                <w:rFonts w:ascii="Calibri" w:hAnsi="Calibri"/>
                <w:b/>
                <w:color w:val="1B365D"/>
                <w:sz w:val="18"/>
              </w:rPr>
              <w:t>Endpoint API:</w:t>
            </w:r>
          </w:p>
        </w:tc>
        <w:tc>
          <w:tcPr>
            <w:tcW w:w="6480" w:type="dxa"/>
            <w:shd w:val="clear" w:color="auto" w:fill="FAFAFB"/>
            <w:tcMar>
              <w:top w:w="70" w:type="dxa"/>
              <w:left w:w="120" w:type="dxa"/>
              <w:bottom w:w="70" w:type="dxa"/>
              <w:right w:w="120" w:type="dxa"/>
            </w:tcMar>
          </w:tcPr>
          <w:p w14:paraId="12155D7F" w14:textId="77777777" w:rsidR="00D54F43" w:rsidRDefault="00000000">
            <w:pPr>
              <w:spacing w:before="20" w:after="20"/>
            </w:pPr>
            <w:r>
              <w:rPr>
                <w:rFonts w:ascii="Calibri" w:hAnsi="Calibri"/>
                <w:color w:val="333333"/>
                <w:sz w:val="18"/>
              </w:rPr>
              <w:t>GET /api/reportes/ingresos-clientes (Protegido: Admin)</w:t>
            </w:r>
          </w:p>
        </w:tc>
      </w:tr>
      <w:tr w:rsidR="00D54F43" w14:paraId="10E379D7" w14:textId="77777777">
        <w:trPr>
          <w:jc w:val="center"/>
        </w:trPr>
        <w:tc>
          <w:tcPr>
            <w:tcW w:w="2592" w:type="dxa"/>
            <w:shd w:val="clear" w:color="auto" w:fill="F0F4F8"/>
            <w:tcMar>
              <w:top w:w="70" w:type="dxa"/>
              <w:left w:w="120" w:type="dxa"/>
              <w:bottom w:w="70" w:type="dxa"/>
              <w:right w:w="120" w:type="dxa"/>
            </w:tcMar>
          </w:tcPr>
          <w:p w14:paraId="05EDB772" w14:textId="77777777" w:rsidR="00D54F43" w:rsidRDefault="00000000">
            <w:pPr>
              <w:spacing w:before="20" w:after="20"/>
            </w:pPr>
            <w:r>
              <w:rPr>
                <w:rFonts w:ascii="Calibri" w:hAnsi="Calibri"/>
                <w:b/>
                <w:color w:val="1B365D"/>
                <w:sz w:val="18"/>
              </w:rPr>
              <w:t>Criterio SQL:</w:t>
            </w:r>
          </w:p>
        </w:tc>
        <w:tc>
          <w:tcPr>
            <w:tcW w:w="6480" w:type="dxa"/>
            <w:shd w:val="clear" w:color="auto" w:fill="FAFAFB"/>
            <w:tcMar>
              <w:top w:w="70" w:type="dxa"/>
              <w:left w:w="120" w:type="dxa"/>
              <w:bottom w:w="70" w:type="dxa"/>
              <w:right w:w="120" w:type="dxa"/>
            </w:tcMar>
          </w:tcPr>
          <w:p w14:paraId="0BA34039" w14:textId="77777777" w:rsidR="00D54F43" w:rsidRDefault="00000000">
            <w:pPr>
              <w:spacing w:before="20" w:after="20"/>
            </w:pPr>
            <w:r>
              <w:rPr>
                <w:rFonts w:ascii="Calibri" w:hAnsi="Calibri"/>
                <w:color w:val="333333"/>
                <w:sz w:val="18"/>
              </w:rPr>
              <w:t>SELECT c.Nombre, c.Email, SUM(o.MontoTotal) MontoTotal FROM Clientes c JOIN Ordenes o ...</w:t>
            </w:r>
          </w:p>
        </w:tc>
      </w:tr>
      <w:tr w:rsidR="00D54F43" w14:paraId="5AA63EC2" w14:textId="77777777">
        <w:trPr>
          <w:jc w:val="center"/>
        </w:trPr>
        <w:tc>
          <w:tcPr>
            <w:tcW w:w="2592" w:type="dxa"/>
            <w:shd w:val="clear" w:color="auto" w:fill="F0F4F8"/>
            <w:tcMar>
              <w:top w:w="70" w:type="dxa"/>
              <w:left w:w="120" w:type="dxa"/>
              <w:bottom w:w="70" w:type="dxa"/>
              <w:right w:w="120" w:type="dxa"/>
            </w:tcMar>
          </w:tcPr>
          <w:p w14:paraId="01C5EA40" w14:textId="77777777" w:rsidR="00D54F43" w:rsidRDefault="00000000">
            <w:pPr>
              <w:spacing w:before="20" w:after="20"/>
            </w:pPr>
            <w:r>
              <w:rPr>
                <w:rFonts w:ascii="Calibri" w:hAnsi="Calibri"/>
                <w:b/>
                <w:color w:val="1B365D"/>
                <w:sz w:val="18"/>
              </w:rPr>
              <w:t>Columnas y Datos:</w:t>
            </w:r>
          </w:p>
        </w:tc>
        <w:tc>
          <w:tcPr>
            <w:tcW w:w="6480" w:type="dxa"/>
            <w:shd w:val="clear" w:color="auto" w:fill="FAFAFB"/>
            <w:tcMar>
              <w:top w:w="70" w:type="dxa"/>
              <w:left w:w="120" w:type="dxa"/>
              <w:bottom w:w="70" w:type="dxa"/>
              <w:right w:w="120" w:type="dxa"/>
            </w:tcMar>
          </w:tcPr>
          <w:p w14:paraId="20B8551F" w14:textId="77777777" w:rsidR="00D54F43" w:rsidRDefault="00000000">
            <w:pPr>
              <w:spacing w:before="20" w:after="20"/>
            </w:pPr>
            <w:r>
              <w:rPr>
                <w:rFonts w:ascii="Calibri" w:hAnsi="Calibri"/>
                <w:color w:val="333333"/>
                <w:sz w:val="18"/>
              </w:rPr>
              <w:t>Nombre, Email, Monto total por cliente, totalizando un ingreso global generado de $18,227.00.</w:t>
            </w:r>
          </w:p>
        </w:tc>
      </w:tr>
    </w:tbl>
    <w:p w14:paraId="36C287AC" w14:textId="77777777" w:rsidR="00D54F43" w:rsidRDefault="00D54F43"/>
    <w:p w14:paraId="5FDB9A3D" w14:textId="77777777" w:rsidR="00D54F43" w:rsidRDefault="00000000">
      <w:pPr>
        <w:keepNext/>
        <w:spacing w:before="160" w:after="80"/>
        <w:jc w:val="center"/>
      </w:pPr>
      <w:r>
        <w:rPr>
          <w:noProof/>
        </w:rPr>
        <w:lastRenderedPageBreak/>
        <w:drawing>
          <wp:inline distT="0" distB="0" distL="0" distR="0" wp14:anchorId="1DF897D0" wp14:editId="64E4D157">
            <wp:extent cx="5486400" cy="27303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486400" cy="2730331"/>
                    </a:xfrm>
                    <a:prstGeom prst="rect">
                      <a:avLst/>
                    </a:prstGeom>
                  </pic:spPr>
                </pic:pic>
              </a:graphicData>
            </a:graphic>
          </wp:inline>
        </w:drawing>
      </w:r>
    </w:p>
    <w:p w14:paraId="06B8FE50" w14:textId="77777777" w:rsidR="00D54F43" w:rsidRDefault="00000000">
      <w:pPr>
        <w:keepNext/>
        <w:spacing w:before="40" w:after="120"/>
        <w:jc w:val="center"/>
      </w:pPr>
      <w:r>
        <w:rPr>
          <w:rFonts w:ascii="Calibri" w:hAnsi="Calibri"/>
          <w:b/>
          <w:color w:val="0F4C81"/>
          <w:sz w:val="19"/>
        </w:rPr>
        <w:t xml:space="preserve">Figura 6.3: </w:t>
      </w:r>
      <w:r>
        <w:rPr>
          <w:rFonts w:ascii="Calibri" w:hAnsi="Calibri"/>
          <w:i/>
          <w:color w:val="444444"/>
          <w:sz w:val="19"/>
        </w:rPr>
        <w:t>Reporte 3: Clientes Inactivos (registrados recientemente sin órdenes asociadas)</w:t>
      </w:r>
    </w:p>
    <w:tbl>
      <w:tblPr>
        <w:tblW w:w="0" w:type="auto"/>
        <w:jc w:val="center"/>
        <w:tblLayout w:type="fixed"/>
        <w:tblLook w:val="04A0" w:firstRow="1" w:lastRow="0" w:firstColumn="1" w:lastColumn="0" w:noHBand="0" w:noVBand="1"/>
      </w:tblPr>
      <w:tblGrid>
        <w:gridCol w:w="2592"/>
        <w:gridCol w:w="6480"/>
      </w:tblGrid>
      <w:tr w:rsidR="00D54F43" w14:paraId="3939C255" w14:textId="77777777">
        <w:trPr>
          <w:jc w:val="center"/>
        </w:trPr>
        <w:tc>
          <w:tcPr>
            <w:tcW w:w="2592" w:type="dxa"/>
            <w:shd w:val="clear" w:color="auto" w:fill="F0F4F8"/>
            <w:tcMar>
              <w:top w:w="70" w:type="dxa"/>
              <w:left w:w="120" w:type="dxa"/>
              <w:bottom w:w="70" w:type="dxa"/>
              <w:right w:w="120" w:type="dxa"/>
            </w:tcMar>
          </w:tcPr>
          <w:p w14:paraId="020108FA" w14:textId="77777777" w:rsidR="00D54F43" w:rsidRDefault="00000000">
            <w:pPr>
              <w:spacing w:before="20" w:after="20"/>
            </w:pPr>
            <w:r>
              <w:rPr>
                <w:rFonts w:ascii="Calibri" w:hAnsi="Calibri"/>
                <w:b/>
                <w:color w:val="1B365D"/>
                <w:sz w:val="18"/>
              </w:rPr>
              <w:t>Nombre del Reporte:</w:t>
            </w:r>
          </w:p>
        </w:tc>
        <w:tc>
          <w:tcPr>
            <w:tcW w:w="6480" w:type="dxa"/>
            <w:shd w:val="clear" w:color="auto" w:fill="FAFAFB"/>
            <w:tcMar>
              <w:top w:w="70" w:type="dxa"/>
              <w:left w:w="120" w:type="dxa"/>
              <w:bottom w:w="70" w:type="dxa"/>
              <w:right w:w="120" w:type="dxa"/>
            </w:tcMar>
          </w:tcPr>
          <w:p w14:paraId="7CC1FDFD" w14:textId="77777777" w:rsidR="00D54F43" w:rsidRDefault="00000000">
            <w:pPr>
              <w:spacing w:before="20" w:after="20"/>
            </w:pPr>
            <w:r>
              <w:rPr>
                <w:rFonts w:ascii="Calibri" w:hAnsi="Calibri"/>
                <w:color w:val="333333"/>
                <w:sz w:val="18"/>
              </w:rPr>
              <w:t>ClientesInactivos.rdl</w:t>
            </w:r>
          </w:p>
        </w:tc>
      </w:tr>
      <w:tr w:rsidR="00D54F43" w14:paraId="59CED22E" w14:textId="77777777">
        <w:trPr>
          <w:jc w:val="center"/>
        </w:trPr>
        <w:tc>
          <w:tcPr>
            <w:tcW w:w="2592" w:type="dxa"/>
            <w:shd w:val="clear" w:color="auto" w:fill="F0F4F8"/>
            <w:tcMar>
              <w:top w:w="70" w:type="dxa"/>
              <w:left w:w="120" w:type="dxa"/>
              <w:bottom w:w="70" w:type="dxa"/>
              <w:right w:w="120" w:type="dxa"/>
            </w:tcMar>
          </w:tcPr>
          <w:p w14:paraId="77E1052D" w14:textId="77777777" w:rsidR="00D54F43" w:rsidRDefault="00000000">
            <w:pPr>
              <w:spacing w:before="20" w:after="20"/>
            </w:pPr>
            <w:r>
              <w:rPr>
                <w:rFonts w:ascii="Calibri" w:hAnsi="Calibri"/>
                <w:b/>
                <w:color w:val="1B365D"/>
                <w:sz w:val="18"/>
              </w:rPr>
              <w:t>URL Portal SSRS:</w:t>
            </w:r>
          </w:p>
        </w:tc>
        <w:tc>
          <w:tcPr>
            <w:tcW w:w="6480" w:type="dxa"/>
            <w:shd w:val="clear" w:color="auto" w:fill="FAFAFB"/>
            <w:tcMar>
              <w:top w:w="70" w:type="dxa"/>
              <w:left w:w="120" w:type="dxa"/>
              <w:bottom w:w="70" w:type="dxa"/>
              <w:right w:w="120" w:type="dxa"/>
            </w:tcMar>
          </w:tcPr>
          <w:p w14:paraId="0E90886F" w14:textId="77777777" w:rsidR="00D54F43" w:rsidRDefault="00000000">
            <w:pPr>
              <w:spacing w:before="20" w:after="20"/>
            </w:pPr>
            <w:r>
              <w:rPr>
                <w:rFonts w:ascii="Calibri" w:hAnsi="Calibri"/>
                <w:color w:val="333333"/>
                <w:sz w:val="18"/>
              </w:rPr>
              <w:t>http://kenn/Reports/report/Desafio3/ClientesInactivos</w:t>
            </w:r>
          </w:p>
        </w:tc>
      </w:tr>
      <w:tr w:rsidR="00D54F43" w14:paraId="288B4FD5" w14:textId="77777777">
        <w:trPr>
          <w:jc w:val="center"/>
        </w:trPr>
        <w:tc>
          <w:tcPr>
            <w:tcW w:w="2592" w:type="dxa"/>
            <w:shd w:val="clear" w:color="auto" w:fill="F0F4F8"/>
            <w:tcMar>
              <w:top w:w="70" w:type="dxa"/>
              <w:left w:w="120" w:type="dxa"/>
              <w:bottom w:w="70" w:type="dxa"/>
              <w:right w:w="120" w:type="dxa"/>
            </w:tcMar>
          </w:tcPr>
          <w:p w14:paraId="6E620FF7" w14:textId="77777777" w:rsidR="00D54F43" w:rsidRDefault="00000000">
            <w:pPr>
              <w:spacing w:before="20" w:after="20"/>
            </w:pPr>
            <w:r>
              <w:rPr>
                <w:rFonts w:ascii="Calibri" w:hAnsi="Calibri"/>
                <w:b/>
                <w:color w:val="1B365D"/>
                <w:sz w:val="18"/>
              </w:rPr>
              <w:t>Endpoint API:</w:t>
            </w:r>
          </w:p>
        </w:tc>
        <w:tc>
          <w:tcPr>
            <w:tcW w:w="6480" w:type="dxa"/>
            <w:shd w:val="clear" w:color="auto" w:fill="FAFAFB"/>
            <w:tcMar>
              <w:top w:w="70" w:type="dxa"/>
              <w:left w:w="120" w:type="dxa"/>
              <w:bottom w:w="70" w:type="dxa"/>
              <w:right w:w="120" w:type="dxa"/>
            </w:tcMar>
          </w:tcPr>
          <w:p w14:paraId="430B6E17" w14:textId="77777777" w:rsidR="00D54F43" w:rsidRDefault="00000000">
            <w:pPr>
              <w:spacing w:before="20" w:after="20"/>
            </w:pPr>
            <w:r>
              <w:rPr>
                <w:rFonts w:ascii="Calibri" w:hAnsi="Calibri"/>
                <w:color w:val="333333"/>
                <w:sz w:val="18"/>
              </w:rPr>
              <w:t>GET /api/reportes/clientes-inactivos (Protegido: Admin)</w:t>
            </w:r>
          </w:p>
        </w:tc>
      </w:tr>
      <w:tr w:rsidR="00D54F43" w14:paraId="2C139B7B" w14:textId="77777777">
        <w:trPr>
          <w:jc w:val="center"/>
        </w:trPr>
        <w:tc>
          <w:tcPr>
            <w:tcW w:w="2592" w:type="dxa"/>
            <w:shd w:val="clear" w:color="auto" w:fill="F0F4F8"/>
            <w:tcMar>
              <w:top w:w="70" w:type="dxa"/>
              <w:left w:w="120" w:type="dxa"/>
              <w:bottom w:w="70" w:type="dxa"/>
              <w:right w:w="120" w:type="dxa"/>
            </w:tcMar>
          </w:tcPr>
          <w:p w14:paraId="0382724D" w14:textId="77777777" w:rsidR="00D54F43" w:rsidRDefault="00000000">
            <w:pPr>
              <w:spacing w:before="20" w:after="20"/>
            </w:pPr>
            <w:r>
              <w:rPr>
                <w:rFonts w:ascii="Calibri" w:hAnsi="Calibri"/>
                <w:b/>
                <w:color w:val="1B365D"/>
                <w:sz w:val="18"/>
              </w:rPr>
              <w:t>Criterio SQL:</w:t>
            </w:r>
          </w:p>
        </w:tc>
        <w:tc>
          <w:tcPr>
            <w:tcW w:w="6480" w:type="dxa"/>
            <w:shd w:val="clear" w:color="auto" w:fill="FAFAFB"/>
            <w:tcMar>
              <w:top w:w="70" w:type="dxa"/>
              <w:left w:w="120" w:type="dxa"/>
              <w:bottom w:w="70" w:type="dxa"/>
              <w:right w:w="120" w:type="dxa"/>
            </w:tcMar>
          </w:tcPr>
          <w:p w14:paraId="3E67B83C" w14:textId="77777777" w:rsidR="00D54F43" w:rsidRDefault="00000000">
            <w:pPr>
              <w:spacing w:before="20" w:after="20"/>
            </w:pPr>
            <w:r>
              <w:rPr>
                <w:rFonts w:ascii="Calibri" w:hAnsi="Calibri"/>
                <w:color w:val="333333"/>
                <w:sz w:val="18"/>
              </w:rPr>
              <w:t>WHERE c.FechaRegistro &gt;= DATEADD(month,-1,GETUTCDATE()) AND NOT EXISTS (SELECT 1 FROM Ordenes...)</w:t>
            </w:r>
          </w:p>
        </w:tc>
      </w:tr>
      <w:tr w:rsidR="00D54F43" w14:paraId="03EFBB3E" w14:textId="77777777">
        <w:trPr>
          <w:jc w:val="center"/>
        </w:trPr>
        <w:tc>
          <w:tcPr>
            <w:tcW w:w="2592" w:type="dxa"/>
            <w:shd w:val="clear" w:color="auto" w:fill="F0F4F8"/>
            <w:tcMar>
              <w:top w:w="70" w:type="dxa"/>
              <w:left w:w="120" w:type="dxa"/>
              <w:bottom w:w="70" w:type="dxa"/>
              <w:right w:w="120" w:type="dxa"/>
            </w:tcMar>
          </w:tcPr>
          <w:p w14:paraId="074094AE" w14:textId="77777777" w:rsidR="00D54F43" w:rsidRDefault="00000000">
            <w:pPr>
              <w:spacing w:before="20" w:after="20"/>
            </w:pPr>
            <w:r>
              <w:rPr>
                <w:rFonts w:ascii="Calibri" w:hAnsi="Calibri"/>
                <w:b/>
                <w:color w:val="1B365D"/>
                <w:sz w:val="18"/>
              </w:rPr>
              <w:t>Columnas y Datos:</w:t>
            </w:r>
          </w:p>
        </w:tc>
        <w:tc>
          <w:tcPr>
            <w:tcW w:w="6480" w:type="dxa"/>
            <w:shd w:val="clear" w:color="auto" w:fill="FAFAFB"/>
            <w:tcMar>
              <w:top w:w="70" w:type="dxa"/>
              <w:left w:w="120" w:type="dxa"/>
              <w:bottom w:w="70" w:type="dxa"/>
              <w:right w:w="120" w:type="dxa"/>
            </w:tcMar>
          </w:tcPr>
          <w:p w14:paraId="53948644" w14:textId="77777777" w:rsidR="00D54F43" w:rsidRDefault="00000000">
            <w:pPr>
              <w:spacing w:before="20" w:after="20"/>
            </w:pPr>
            <w:r>
              <w:rPr>
                <w:rFonts w:ascii="Calibri" w:hAnsi="Calibri"/>
                <w:color w:val="333333"/>
                <w:sz w:val="18"/>
              </w:rPr>
              <w:t>Nombre, Email, Fecha registro (identifica a clientes recientes que no han comprado para acciones de retención).</w:t>
            </w:r>
          </w:p>
        </w:tc>
      </w:tr>
    </w:tbl>
    <w:p w14:paraId="1EEEF984" w14:textId="77777777" w:rsidR="00D54F43" w:rsidRDefault="00D54F43"/>
    <w:p w14:paraId="50E6F513" w14:textId="77777777" w:rsidR="00D54F43" w:rsidRDefault="00000000">
      <w:r>
        <w:br w:type="page"/>
      </w:r>
    </w:p>
    <w:p w14:paraId="4754B59D" w14:textId="77777777" w:rsidR="00D54F43" w:rsidRDefault="00000000">
      <w:pPr>
        <w:keepNext/>
        <w:spacing w:before="360" w:after="160"/>
      </w:pPr>
      <w:r>
        <w:rPr>
          <w:rFonts w:ascii="Calibri" w:hAnsi="Calibri"/>
          <w:b/>
          <w:color w:val="0F4C81"/>
          <w:sz w:val="34"/>
        </w:rPr>
        <w:lastRenderedPageBreak/>
        <w:t>7. Optimización y Almacenamiento en Caché Redis (Docker)</w:t>
      </w:r>
    </w:p>
    <w:p w14:paraId="17C82E77" w14:textId="77777777" w:rsidR="00D54F43" w:rsidRDefault="00000000">
      <w:pPr>
        <w:spacing w:after="120"/>
      </w:pPr>
      <w:r>
        <w:rPr>
          <w:rFonts w:ascii="Calibri" w:hAnsi="Calibri"/>
          <w:color w:val="333333"/>
          <w:sz w:val="21"/>
        </w:rPr>
        <w:t>La optimización del sistema se apoya en un contenedor Docker de Redis expuesto en el puerto 6379. El servicio RedisCacheService implementa políticas de serialización JSON transparente, registro en bitácora de Cache Hit / Cache Miss, resiliencia ante fallos del motor de caché y control de tiempos de expiración.</w:t>
      </w:r>
    </w:p>
    <w:p w14:paraId="75AB4A51" w14:textId="77777777" w:rsidR="00D54F43" w:rsidRDefault="00000000">
      <w:pPr>
        <w:keepNext/>
        <w:spacing w:before="160" w:after="80"/>
        <w:jc w:val="center"/>
      </w:pPr>
      <w:r>
        <w:rPr>
          <w:noProof/>
        </w:rPr>
        <w:drawing>
          <wp:inline distT="0" distB="0" distL="0" distR="0" wp14:anchorId="393FDB16" wp14:editId="61C4A4B8">
            <wp:extent cx="4937760" cy="41436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4937760" cy="4143637"/>
                    </a:xfrm>
                    <a:prstGeom prst="rect">
                      <a:avLst/>
                    </a:prstGeom>
                  </pic:spPr>
                </pic:pic>
              </a:graphicData>
            </a:graphic>
          </wp:inline>
        </w:drawing>
      </w:r>
    </w:p>
    <w:p w14:paraId="474F0361" w14:textId="77777777" w:rsidR="00D54F43" w:rsidRDefault="00000000">
      <w:pPr>
        <w:keepNext/>
        <w:spacing w:before="40" w:after="120"/>
        <w:jc w:val="center"/>
      </w:pPr>
      <w:r>
        <w:rPr>
          <w:rFonts w:ascii="Calibri" w:hAnsi="Calibri"/>
          <w:b/>
          <w:color w:val="0F4C81"/>
          <w:sz w:val="19"/>
        </w:rPr>
        <w:t xml:space="preserve">Figura 7.1: </w:t>
      </w:r>
      <w:r>
        <w:rPr>
          <w:rFonts w:ascii="Calibri" w:hAnsi="Calibri"/>
          <w:i/>
          <w:color w:val="444444"/>
          <w:sz w:val="19"/>
        </w:rPr>
        <w:t>Inspección de claves en memoria y validación de TTL mediante Docker Redis CLI</w:t>
      </w:r>
    </w:p>
    <w:tbl>
      <w:tblPr>
        <w:tblW w:w="0" w:type="auto"/>
        <w:jc w:val="center"/>
        <w:tblLayout w:type="fixed"/>
        <w:tblLook w:val="04A0" w:firstRow="1" w:lastRow="0" w:firstColumn="1" w:lastColumn="0" w:noHBand="0" w:noVBand="1"/>
      </w:tblPr>
      <w:tblGrid>
        <w:gridCol w:w="2592"/>
        <w:gridCol w:w="6480"/>
      </w:tblGrid>
      <w:tr w:rsidR="00D54F43" w14:paraId="3226238E" w14:textId="77777777">
        <w:trPr>
          <w:jc w:val="center"/>
        </w:trPr>
        <w:tc>
          <w:tcPr>
            <w:tcW w:w="2592" w:type="dxa"/>
            <w:shd w:val="clear" w:color="auto" w:fill="F0F4F8"/>
            <w:tcMar>
              <w:top w:w="70" w:type="dxa"/>
              <w:left w:w="120" w:type="dxa"/>
              <w:bottom w:w="70" w:type="dxa"/>
              <w:right w:w="120" w:type="dxa"/>
            </w:tcMar>
          </w:tcPr>
          <w:p w14:paraId="3D41871E" w14:textId="77777777" w:rsidR="00D54F43" w:rsidRDefault="00000000">
            <w:pPr>
              <w:spacing w:before="20" w:after="20"/>
            </w:pPr>
            <w:r>
              <w:rPr>
                <w:rFonts w:ascii="Calibri" w:hAnsi="Calibri"/>
                <w:b/>
                <w:color w:val="1B365D"/>
                <w:sz w:val="18"/>
              </w:rPr>
              <w:t>Entorno:</w:t>
            </w:r>
          </w:p>
        </w:tc>
        <w:tc>
          <w:tcPr>
            <w:tcW w:w="6480" w:type="dxa"/>
            <w:shd w:val="clear" w:color="auto" w:fill="FAFAFB"/>
            <w:tcMar>
              <w:top w:w="70" w:type="dxa"/>
              <w:left w:w="120" w:type="dxa"/>
              <w:bottom w:w="70" w:type="dxa"/>
              <w:right w:w="120" w:type="dxa"/>
            </w:tcMar>
          </w:tcPr>
          <w:p w14:paraId="15E94C70" w14:textId="77777777" w:rsidR="00D54F43" w:rsidRDefault="00000000">
            <w:pPr>
              <w:spacing w:before="20" w:after="20"/>
            </w:pPr>
            <w:r>
              <w:rPr>
                <w:rFonts w:ascii="Calibri" w:hAnsi="Calibri"/>
                <w:color w:val="333333"/>
                <w:sz w:val="18"/>
              </w:rPr>
              <w:t>Contenedor Docker 'redis' (StackExchange.Redis en API)</w:t>
            </w:r>
          </w:p>
        </w:tc>
      </w:tr>
      <w:tr w:rsidR="00D54F43" w14:paraId="6BBA2350" w14:textId="77777777">
        <w:trPr>
          <w:jc w:val="center"/>
        </w:trPr>
        <w:tc>
          <w:tcPr>
            <w:tcW w:w="2592" w:type="dxa"/>
            <w:shd w:val="clear" w:color="auto" w:fill="F0F4F8"/>
            <w:tcMar>
              <w:top w:w="70" w:type="dxa"/>
              <w:left w:w="120" w:type="dxa"/>
              <w:bottom w:w="70" w:type="dxa"/>
              <w:right w:w="120" w:type="dxa"/>
            </w:tcMar>
          </w:tcPr>
          <w:p w14:paraId="7C2EC145" w14:textId="77777777" w:rsidR="00D54F43" w:rsidRDefault="00000000">
            <w:pPr>
              <w:spacing w:before="20" w:after="20"/>
            </w:pPr>
            <w:r>
              <w:rPr>
                <w:rFonts w:ascii="Calibri" w:hAnsi="Calibri"/>
                <w:b/>
                <w:color w:val="1B365D"/>
                <w:sz w:val="18"/>
              </w:rPr>
              <w:t>Comando Keys:</w:t>
            </w:r>
          </w:p>
        </w:tc>
        <w:tc>
          <w:tcPr>
            <w:tcW w:w="6480" w:type="dxa"/>
            <w:shd w:val="clear" w:color="auto" w:fill="FAFAFB"/>
            <w:tcMar>
              <w:top w:w="70" w:type="dxa"/>
              <w:left w:w="120" w:type="dxa"/>
              <w:bottom w:w="70" w:type="dxa"/>
              <w:right w:w="120" w:type="dxa"/>
            </w:tcMar>
          </w:tcPr>
          <w:p w14:paraId="28B9673C" w14:textId="77777777" w:rsidR="00D54F43" w:rsidRDefault="00000000">
            <w:pPr>
              <w:spacing w:before="20" w:after="20"/>
            </w:pPr>
            <w:r>
              <w:rPr>
                <w:rFonts w:ascii="Calibri" w:hAnsi="Calibri"/>
                <w:color w:val="333333"/>
                <w:sz w:val="18"/>
              </w:rPr>
              <w:t>docker exec -it redis redis-cli keys "*" -&gt; Confirma la existencia de claves activas como 'ordenes:all'.</w:t>
            </w:r>
          </w:p>
        </w:tc>
      </w:tr>
      <w:tr w:rsidR="00D54F43" w14:paraId="229DEC08" w14:textId="77777777">
        <w:trPr>
          <w:jc w:val="center"/>
        </w:trPr>
        <w:tc>
          <w:tcPr>
            <w:tcW w:w="2592" w:type="dxa"/>
            <w:shd w:val="clear" w:color="auto" w:fill="F0F4F8"/>
            <w:tcMar>
              <w:top w:w="70" w:type="dxa"/>
              <w:left w:w="120" w:type="dxa"/>
              <w:bottom w:w="70" w:type="dxa"/>
              <w:right w:w="120" w:type="dxa"/>
            </w:tcMar>
          </w:tcPr>
          <w:p w14:paraId="5EE9AEF1" w14:textId="77777777" w:rsidR="00D54F43" w:rsidRDefault="00000000">
            <w:pPr>
              <w:spacing w:before="20" w:after="20"/>
            </w:pPr>
            <w:r>
              <w:rPr>
                <w:rFonts w:ascii="Calibri" w:hAnsi="Calibri"/>
                <w:b/>
                <w:color w:val="1B365D"/>
                <w:sz w:val="18"/>
              </w:rPr>
              <w:t>Comando TTL:</w:t>
            </w:r>
          </w:p>
        </w:tc>
        <w:tc>
          <w:tcPr>
            <w:tcW w:w="6480" w:type="dxa"/>
            <w:shd w:val="clear" w:color="auto" w:fill="FAFAFB"/>
            <w:tcMar>
              <w:top w:w="70" w:type="dxa"/>
              <w:left w:w="120" w:type="dxa"/>
              <w:bottom w:w="70" w:type="dxa"/>
              <w:right w:w="120" w:type="dxa"/>
            </w:tcMar>
          </w:tcPr>
          <w:p w14:paraId="45E94F8F" w14:textId="77777777" w:rsidR="00D54F43" w:rsidRDefault="00000000">
            <w:pPr>
              <w:spacing w:before="20" w:after="20"/>
            </w:pPr>
            <w:r>
              <w:rPr>
                <w:rFonts w:ascii="Calibri" w:hAnsi="Calibri"/>
                <w:color w:val="333333"/>
                <w:sz w:val="18"/>
              </w:rPr>
              <w:t>docker exec -it redis redis-cli ttl clientes:all -&gt; Retorna -2, confirmando que la clave fue invalidada con éxito al registrarse mutaciones.</w:t>
            </w:r>
          </w:p>
        </w:tc>
      </w:tr>
      <w:tr w:rsidR="00D54F43" w14:paraId="11F5399B" w14:textId="77777777">
        <w:trPr>
          <w:jc w:val="center"/>
        </w:trPr>
        <w:tc>
          <w:tcPr>
            <w:tcW w:w="2592" w:type="dxa"/>
            <w:shd w:val="clear" w:color="auto" w:fill="F0F4F8"/>
            <w:tcMar>
              <w:top w:w="70" w:type="dxa"/>
              <w:left w:w="120" w:type="dxa"/>
              <w:bottom w:w="70" w:type="dxa"/>
              <w:right w:w="120" w:type="dxa"/>
            </w:tcMar>
          </w:tcPr>
          <w:p w14:paraId="1F74A289" w14:textId="77777777" w:rsidR="00D54F43" w:rsidRDefault="00000000">
            <w:pPr>
              <w:spacing w:before="20" w:after="20"/>
            </w:pPr>
            <w:r>
              <w:rPr>
                <w:rFonts w:ascii="Calibri" w:hAnsi="Calibri"/>
                <w:b/>
                <w:color w:val="1B365D"/>
                <w:sz w:val="18"/>
              </w:rPr>
              <w:t>Conclusión de Caché:</w:t>
            </w:r>
          </w:p>
        </w:tc>
        <w:tc>
          <w:tcPr>
            <w:tcW w:w="6480" w:type="dxa"/>
            <w:shd w:val="clear" w:color="auto" w:fill="FAFAFB"/>
            <w:tcMar>
              <w:top w:w="70" w:type="dxa"/>
              <w:left w:w="120" w:type="dxa"/>
              <w:bottom w:w="70" w:type="dxa"/>
              <w:right w:w="120" w:type="dxa"/>
            </w:tcMar>
          </w:tcPr>
          <w:p w14:paraId="588C1B03" w14:textId="77777777" w:rsidR="00D54F43" w:rsidRDefault="00000000">
            <w:pPr>
              <w:spacing w:before="20" w:after="20"/>
            </w:pPr>
            <w:r>
              <w:rPr>
                <w:rFonts w:ascii="Calibri" w:hAnsi="Calibri"/>
                <w:color w:val="333333"/>
                <w:sz w:val="18"/>
              </w:rPr>
              <w:t>Se valida que el sistema no acumula información obsoleta y refresca la memoria en la siguiente lectura.</w:t>
            </w:r>
          </w:p>
        </w:tc>
      </w:tr>
    </w:tbl>
    <w:p w14:paraId="07AF97EC" w14:textId="77777777" w:rsidR="00D54F43" w:rsidRDefault="00D54F43"/>
    <w:p w14:paraId="342E9FBB" w14:textId="37A7D6BC" w:rsidR="00225FCC" w:rsidRDefault="00000000">
      <w:r>
        <w:br w:type="page"/>
      </w:r>
    </w:p>
    <w:sectPr w:rsidR="00225FCC" w:rsidSect="0003461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43ED9" w14:textId="77777777" w:rsidR="00225FCC" w:rsidRDefault="00225FCC">
      <w:pPr>
        <w:spacing w:after="0" w:line="240" w:lineRule="auto"/>
      </w:pPr>
      <w:r>
        <w:separator/>
      </w:r>
    </w:p>
  </w:endnote>
  <w:endnote w:type="continuationSeparator" w:id="0">
    <w:p w14:paraId="086C27B5" w14:textId="77777777" w:rsidR="00225FCC" w:rsidRDefault="0022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2165" w14:textId="77777777" w:rsidR="00D54F43" w:rsidRDefault="00000000">
    <w:pPr>
      <w:pStyle w:val="Piedepgina"/>
      <w:jc w:val="right"/>
    </w:pPr>
    <w:r>
      <w:rPr>
        <w:rFonts w:ascii="Calibri" w:hAnsi="Calibri"/>
        <w:color w:val="888888"/>
        <w:sz w:val="17"/>
      </w:rPr>
      <w:t>Desafío 3 (Opción 2) - Sistema de Gestión Empresarial .NET | UDB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DDE6" w14:textId="77777777" w:rsidR="00225FCC" w:rsidRDefault="00225FCC">
      <w:pPr>
        <w:spacing w:after="0" w:line="240" w:lineRule="auto"/>
      </w:pPr>
      <w:r>
        <w:separator/>
      </w:r>
    </w:p>
  </w:footnote>
  <w:footnote w:type="continuationSeparator" w:id="0">
    <w:p w14:paraId="07789DE8" w14:textId="77777777" w:rsidR="00225FCC" w:rsidRDefault="00225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8184598">
    <w:abstractNumId w:val="8"/>
  </w:num>
  <w:num w:numId="2" w16cid:durableId="1209146076">
    <w:abstractNumId w:val="6"/>
  </w:num>
  <w:num w:numId="3" w16cid:durableId="1911040567">
    <w:abstractNumId w:val="5"/>
  </w:num>
  <w:num w:numId="4" w16cid:durableId="807941057">
    <w:abstractNumId w:val="4"/>
  </w:num>
  <w:num w:numId="5" w16cid:durableId="1276325743">
    <w:abstractNumId w:val="7"/>
  </w:num>
  <w:num w:numId="6" w16cid:durableId="795950402">
    <w:abstractNumId w:val="3"/>
  </w:num>
  <w:num w:numId="7" w16cid:durableId="1948468846">
    <w:abstractNumId w:val="2"/>
  </w:num>
  <w:num w:numId="8" w16cid:durableId="430979601">
    <w:abstractNumId w:val="1"/>
  </w:num>
  <w:num w:numId="9" w16cid:durableId="207539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FCC"/>
    <w:rsid w:val="0029639D"/>
    <w:rsid w:val="002D7937"/>
    <w:rsid w:val="00326F90"/>
    <w:rsid w:val="0038145D"/>
    <w:rsid w:val="00987A62"/>
    <w:rsid w:val="00AA1D8D"/>
    <w:rsid w:val="00B47730"/>
    <w:rsid w:val="00CB0664"/>
    <w:rsid w:val="00D54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69198"/>
  <w14:defaultImageDpi w14:val="300"/>
  <w15:docId w15:val="{ACB84CD2-BAED-4734-9ABB-3BB4318F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1443</Words>
  <Characters>7941</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Kennard David Pineda Aguilar</cp:lastModifiedBy>
  <cp:revision>2</cp:revision>
  <dcterms:created xsi:type="dcterms:W3CDTF">2013-12-23T23:15:00Z</dcterms:created>
  <dcterms:modified xsi:type="dcterms:W3CDTF">2026-10-03T03:07:00Z</dcterms:modified>
  <cp:category/>
</cp:coreProperties>
</file>