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INSTITUTO TECNOLÓGICO Y DE ESTUDIOS SUPERIORES DE MONTERREY</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CAMPUS TOLUCA</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 Examen Parcial Estructuras de Datos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archivo adjunto “datos_covid_examen.txt” tiene la siguiente estructura:</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Paciente</w:t>
        <w:tab/>
        <w:tab/>
        <w:t xml:space="preserve">Entero</w:t>
        <w:tab/>
        <w:tab/>
        <w:t xml:space="preserve">4 Posiciones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Positivo </w:t>
        <w:tab/>
        <w:tab/>
        <w:t xml:space="preserve">Entero</w:t>
        <w:tab/>
        <w:tab/>
        <w:t xml:space="preserve">1 posición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Fallecido </w:t>
        <w:tab/>
        <w:tab/>
        <w:t xml:space="preserve">Entero</w:t>
        <w:tab/>
        <w:tab/>
        <w:t xml:space="preserve">1 posición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Estado</w:t>
        <w:tab/>
        <w:tab/>
        <w:t xml:space="preserve">Entero </w:t>
        <w:tab/>
        <w:tab/>
        <w:t xml:space="preserve">2 posiciones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Paciente es un folio identificador de la prueba de Covid-19 que se está aplicando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Positivo indica mediante un 0 si el resultado NO es positivo y mediante un 1 si el resultado es positivo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Fallecido indica mediante un 0 si el paciente NO falleció y mediante un 1 si el paciente falleció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Estado es un número del 1 al 32 que indica el código del estado de la república donde se aplicó la prueba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Recuerde que en todo momento debe respetar la estructura y orden de los campos y NO DEBE CAMBIAR el nombre del archivo</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Elabore el siguiente menú</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Altas de registros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Consulta por folio de registro</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Conteo y porcentaje de positivos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Conteo y porcentaje de negativos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Conteo y porcentaje de positivos fallecidos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Conteo y porcentaje de positivos NO fallecidos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Terminar</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color w:val="auto"/>
          <w:spacing w:val="0"/>
          <w:position w:val="0"/>
          <w:sz w:val="22"/>
          <w:shd w:fill="auto" w:val="clear"/>
        </w:rPr>
        <w:t xml:space="preserve">El menú deberá estar ciclado y sólo podrá terminar cuando el usuario indique la opción “7) Terminar” </w:t>
      </w:r>
      <w:r>
        <w:rPr>
          <w:rFonts w:ascii="Calibri" w:hAnsi="Calibri" w:cs="Calibri" w:eastAsia="Calibri"/>
          <w:b/>
          <w:color w:val="FF0000"/>
          <w:spacing w:val="0"/>
          <w:position w:val="0"/>
          <w:sz w:val="22"/>
          <w:shd w:fill="auto" w:val="clear"/>
        </w:rPr>
        <w:t xml:space="preserve">Valor 10 puntos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Opción 1: Altas de registros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opción debe solicitar todos los datos de un registro (id. Paciente, positivo, fallecido, id estado) y debe validar los siguientes aspectos: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folio debe estar entre 1 y 9999 (incluidos los límites)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folio no se puede duplicar en el archivo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Positivo, sólo puede recibir valor 0 o valor 1, ni uno más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Fallecido, sólo puede recibir valor 0 o valor 1, ni uno más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Estado debe estar entre 1 y 32 (incluidos los límites)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validar que el folio no se duplique, su programa deberá tener una clase llamada “Archivo”, esta clase debe tener un constructor por default y un constructor por parámetros.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clase archivo también debe tener el método “existe_id”, el cual debe ser boolen y regresará un valor verdadero si el folio existe en el archivo o falso si el id NO existe.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todos los datos son correctos, su programa debe llamar al método “grabar” el cual forma parte de la clase archivo y es el encargado de granar nuevos registros al archivo</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30 puntos</w:t>
      </w: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Opción 2: Consultas por folio</w:t>
      </w: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 opción debe solicitar un id y verificar que existan en el archivo, esta acción se debe hacer mediante el método booleano de la clase Archivo. En caso de que el id no exista se debe marcar un mensaje de error, de lo contrario se deberán mostrar todos los daos del id.</w:t>
      </w:r>
    </w:p>
    <w:p>
      <w:pPr>
        <w:spacing w:before="0" w:after="0" w:line="259"/>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10 puntos</w:t>
      </w:r>
    </w:p>
    <w:p>
      <w:pPr>
        <w:spacing w:before="0" w:after="0" w:line="259"/>
        <w:ind w:right="0" w:left="0" w:firstLine="0"/>
        <w:jc w:val="both"/>
        <w:rPr>
          <w:rFonts w:ascii="Calibri" w:hAnsi="Calibri" w:cs="Calibri" w:eastAsia="Calibri"/>
          <w:b/>
          <w:color w:val="FF0000"/>
          <w:spacing w:val="0"/>
          <w:position w:val="0"/>
          <w:sz w:val="22"/>
          <w:shd w:fill="auto" w:val="clear"/>
        </w:rPr>
      </w:pPr>
    </w:p>
    <w:p>
      <w:pPr>
        <w:spacing w:before="0" w:after="0" w:line="259"/>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Opción 3: Conteo y porcentaje de positivos</w:t>
      </w:r>
    </w:p>
    <w:p>
      <w:pPr>
        <w:spacing w:before="0" w:after="0" w:line="259"/>
        <w:ind w:right="0" w:left="0" w:firstLine="0"/>
        <w:jc w:val="both"/>
        <w:rPr>
          <w:rFonts w:ascii="Calibri" w:hAnsi="Calibri" w:cs="Calibri" w:eastAsia="Calibri"/>
          <w:b/>
          <w:color w:val="000000"/>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Debe mostrar el total de positivos en el archivo, el total de registros en el archivo y el porcentaje de positivos con respect al total de registros, se debe ver como en la siguiente imagen:</w: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object w:dxaOrig="11577" w:dyaOrig="2937">
          <v:rect xmlns:o="urn:schemas-microsoft-com:office:office" xmlns:v="urn:schemas-microsoft-com:vml" id="rectole0000000000" style="width:578.850000pt;height:1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10 puntos</w:t>
      </w:r>
    </w:p>
    <w:p>
      <w:pPr>
        <w:spacing w:before="0" w:after="0" w:line="259"/>
        <w:ind w:right="0" w:left="0" w:firstLine="0"/>
        <w:jc w:val="both"/>
        <w:rPr>
          <w:rFonts w:ascii="Calibri" w:hAnsi="Calibri" w:cs="Calibri" w:eastAsia="Calibri"/>
          <w:b/>
          <w:color w:val="FF0000"/>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Opción 4: Conteo y porcentaje de negativos</w:t>
      </w: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Debe mostrar el total de negativos en el archivo, el total de registros en el archivo y el porcentaje de negativos con respect al total de registros, se debe ver como en la siguiente imagen:</w:t>
      </w:r>
    </w:p>
    <w:p>
      <w:pPr>
        <w:spacing w:before="0" w:after="0" w:line="259"/>
        <w:ind w:right="0" w:left="0" w:firstLine="0"/>
        <w:jc w:val="both"/>
        <w:rPr>
          <w:rFonts w:ascii="Calibri" w:hAnsi="Calibri" w:cs="Calibri" w:eastAsia="Calibri"/>
          <w:color w:val="000000"/>
          <w:spacing w:val="0"/>
          <w:position w:val="0"/>
          <w:sz w:val="22"/>
          <w:shd w:fill="auto" w:val="clear"/>
        </w:rPr>
      </w:pPr>
    </w:p>
    <w:p>
      <w:pPr>
        <w:spacing w:before="0" w:after="0" w:line="259"/>
        <w:ind w:right="0" w:left="0" w:firstLine="0"/>
        <w:jc w:val="both"/>
        <w:rPr>
          <w:rFonts w:ascii="Calibri" w:hAnsi="Calibri" w:cs="Calibri" w:eastAsia="Calibri"/>
          <w:color w:val="000000"/>
          <w:spacing w:val="0"/>
          <w:position w:val="0"/>
          <w:sz w:val="22"/>
          <w:shd w:fill="auto" w:val="clear"/>
        </w:rPr>
      </w:pPr>
      <w:r>
        <w:object w:dxaOrig="11606" w:dyaOrig="3196">
          <v:rect xmlns:o="urn:schemas-microsoft-com:office:office" xmlns:v="urn:schemas-microsoft-com:vml" id="rectole0000000001" style="width:580.300000pt;height:15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0" w:firstLine="0"/>
        <w:jc w:val="both"/>
        <w:rPr>
          <w:rFonts w:ascii="Calibri" w:hAnsi="Calibri" w:cs="Calibri" w:eastAsia="Calibri"/>
          <w:b/>
          <w:color w:val="auto"/>
          <w:spacing w:val="0"/>
          <w:position w:val="0"/>
          <w:sz w:val="22"/>
          <w:shd w:fill="auto" w:val="clear"/>
        </w:rPr>
      </w:pPr>
    </w:p>
    <w:p>
      <w:pPr>
        <w:spacing w:before="0" w:after="0" w:line="259"/>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10 puntos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Opción 5: Conteo y porcentaje de positivos fallecidos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 opción debe mostrar:</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positivos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registros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fallecidos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Porcentaje de positivos fallecidos con respecto a los positivos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Porcentaje de positivos fallecidos con respecto al total de registros</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Debe verse de la siguiente forma:</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object w:dxaOrig="16963" w:dyaOrig="3916">
          <v:rect xmlns:o="urn:schemas-microsoft-com:office:office" xmlns:v="urn:schemas-microsoft-com:vml" id="rectole0000000002" style="width:848.150000pt;height:195.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15 puntos</w:t>
      </w:r>
    </w:p>
    <w:p>
      <w:pPr>
        <w:spacing w:before="0" w:after="0" w:line="259"/>
        <w:ind w:right="0" w:left="0" w:firstLine="0"/>
        <w:jc w:val="both"/>
        <w:rPr>
          <w:rFonts w:ascii="Calibri" w:hAnsi="Calibri" w:cs="Calibri" w:eastAsia="Calibri"/>
          <w:b/>
          <w:color w:val="FF0000"/>
          <w:spacing w:val="0"/>
          <w:position w:val="0"/>
          <w:sz w:val="22"/>
          <w:shd w:fill="auto" w:val="clear"/>
        </w:rPr>
      </w:pPr>
    </w:p>
    <w:p>
      <w:pPr>
        <w:spacing w:before="0" w:after="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Opción 6: </w:t>
      </w:r>
      <w:r>
        <w:rPr>
          <w:rFonts w:ascii="Calibri" w:hAnsi="Calibri" w:cs="Calibri" w:eastAsia="Calibri"/>
          <w:b/>
          <w:color w:val="000000"/>
          <w:spacing w:val="0"/>
          <w:position w:val="0"/>
          <w:sz w:val="22"/>
          <w:shd w:fill="auto" w:val="clear"/>
        </w:rPr>
        <w:t xml:space="preserve">Conteo y porcentaje de positivos NO fallecidos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Esta opción debe mostrar:</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positivos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registros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Total de NO fallecidos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Porcentaje de positivos NO fallecidos con respecto a los positivos</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Porcentaje de positivos NO fallecidos con respecto al total de registros</w:t>
      </w:r>
    </w:p>
    <w:p>
      <w:pPr>
        <w:spacing w:before="0" w:after="0" w:line="259"/>
        <w:ind w:right="0" w:left="0" w:firstLine="0"/>
        <w:jc w:val="left"/>
        <w:rPr>
          <w:rFonts w:ascii="Calibri" w:hAnsi="Calibri" w:cs="Calibri" w:eastAsia="Calibri"/>
          <w:color w:val="000000"/>
          <w:spacing w:val="0"/>
          <w:position w:val="0"/>
          <w:sz w:val="22"/>
          <w:shd w:fill="auto" w:val="clear"/>
        </w:rPr>
      </w:pP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Debe verse de la siguiente forma: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6963" w:dyaOrig="3657">
          <v:rect xmlns:o="urn:schemas-microsoft-com:office:office" xmlns:v="urn:schemas-microsoft-com:vml" id="rectole0000000003" style="width:848.150000pt;height:182.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Valor 15 puntos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