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258A7B" w14:paraId="3084B2E6" wp14:textId="6F3E50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 python, Pickling is taking a list of data into a serialized format. This is useful for data that is in a wrong format.</w:t>
      </w:r>
    </w:p>
    <w:p xmlns:wp14="http://schemas.microsoft.com/office/word/2010/wordml" w:rsidP="3C258A7B" w14:paraId="1701826F" wp14:textId="5784ED3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Point 1)</w:t>
      </w:r>
    </w:p>
    <w:p xmlns:wp14="http://schemas.microsoft.com/office/word/2010/wordml" w:rsidP="3C258A7B" w14:paraId="24E0A83A" wp14:textId="44D5BA55">
      <w:pPr>
        <w:pStyle w:val="Normal"/>
        <w:spacing w:line="285" w:lineRule="exact"/>
      </w:pPr>
      <w:r>
        <w:drawing>
          <wp:inline xmlns:wp14="http://schemas.microsoft.com/office/word/2010/wordprocessingDrawing" wp14:editId="41DDFDD3" wp14:anchorId="09DF135C">
            <wp:extent cx="6296025" cy="3685798"/>
            <wp:effectExtent l="0" t="0" r="0" b="0"/>
            <wp:docPr id="157984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3c9b4910d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258A7B" w:rsidR="3C258A7B">
        <w:rPr>
          <w:rFonts w:ascii="Consolas" w:hAnsi="Consolas" w:eastAsia="Consolas" w:cs="Consolas"/>
        </w:rPr>
        <w:t>Then the rest of the names are lists of objects that have been inputted.</w:t>
      </w:r>
    </w:p>
    <w:p xmlns:wp14="http://schemas.microsoft.com/office/word/2010/wordml" w:rsidP="3C258A7B" w14:paraId="5E63D586" wp14:textId="07EA098E">
      <w:pPr>
        <w:pStyle w:val="Normal"/>
        <w:spacing w:line="285" w:lineRule="exact"/>
        <w:rPr>
          <w:rFonts w:ascii="Consolas" w:hAnsi="Consolas" w:eastAsia="Consolas" w:cs="Consolas"/>
        </w:rPr>
      </w:pPr>
      <w:r w:rsidRPr="3C258A7B" w:rsidR="3C258A7B">
        <w:rPr>
          <w:rFonts w:ascii="Consolas" w:hAnsi="Consolas" w:eastAsia="Consolas" w:cs="Consolas"/>
        </w:rPr>
        <w:t>Point 2)</w:t>
      </w:r>
    </w:p>
    <w:p xmlns:wp14="http://schemas.microsoft.com/office/word/2010/wordml" w:rsidP="3C258A7B" w14:paraId="341ACFDB" wp14:textId="190907D7">
      <w:pPr>
        <w:pStyle w:val="Normal"/>
        <w:spacing w:line="285" w:lineRule="exact"/>
      </w:pPr>
      <w:r>
        <w:drawing>
          <wp:inline xmlns:wp14="http://schemas.microsoft.com/office/word/2010/wordprocessingDrawing" wp14:editId="571B9AC1" wp14:anchorId="662067DB">
            <wp:extent cx="6372225" cy="2867501"/>
            <wp:effectExtent l="0" t="0" r="0" b="0"/>
            <wp:docPr id="152964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eb7e18083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258A7B" w14:paraId="53CE95F2" wp14:textId="7145349A">
      <w:pPr>
        <w:pStyle w:val="Normal"/>
        <w:spacing w:line="285" w:lineRule="exact"/>
      </w:pPr>
    </w:p>
    <w:p xmlns:wp14="http://schemas.microsoft.com/office/word/2010/wordml" w:rsidP="3C258A7B" w14:paraId="3C99F0D2" wp14:textId="32347C3F">
      <w:pPr>
        <w:pStyle w:val="ListParagraph"/>
        <w:numPr>
          <w:ilvl w:val="0"/>
          <w:numId w:val="1"/>
        </w:numPr>
        <w:spacing w:line="285" w:lineRule="exact"/>
        <w:rPr>
          <w:rFonts w:ascii="Consolas" w:hAnsi="Consolas" w:eastAsia="Consolas" w:cs="Consolas"/>
          <w:sz w:val="22"/>
          <w:szCs w:val="22"/>
        </w:rPr>
      </w:pPr>
      <w:r w:rsidRPr="3C258A7B" w:rsidR="3C258A7B">
        <w:rPr>
          <w:rFonts w:ascii="Consolas" w:hAnsi="Consolas" w:eastAsia="Consolas" w:cs="Consolas"/>
        </w:rPr>
        <w:t>Naïve bayes is a method to predict the probability of different class based on various attributes.</w:t>
      </w:r>
    </w:p>
    <w:p xmlns:wp14="http://schemas.microsoft.com/office/word/2010/wordml" w:rsidP="3C258A7B" w14:paraId="241B04C2" wp14:textId="32537E62">
      <w:pPr>
        <w:pStyle w:val="ListParagraph"/>
        <w:numPr>
          <w:ilvl w:val="0"/>
          <w:numId w:val="1"/>
        </w:numPr>
        <w:spacing w:line="285" w:lineRule="exact"/>
        <w:rPr>
          <w:rFonts w:ascii="Consolas" w:hAnsi="Consolas" w:eastAsia="Consolas" w:cs="Consolas"/>
          <w:caps w:val="0"/>
          <w:smallCaps w:val="0"/>
          <w:noProof w:val="0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multinomial Naive Bayes classifier is suitable for classification with discrete features</w:t>
      </w:r>
    </w:p>
    <w:p xmlns:wp14="http://schemas.microsoft.com/office/word/2010/wordml" w:rsidP="3C258A7B" w14:paraId="63E83F3A" wp14:textId="5219AF2A">
      <w:pPr>
        <w:pStyle w:val="ListParagraph"/>
        <w:numPr>
          <w:ilvl w:val="0"/>
          <w:numId w:val="1"/>
        </w:numPr>
        <w:spacing w:line="285" w:lineRule="exact"/>
        <w:rPr>
          <w:caps w:val="0"/>
          <w:smallCaps w:val="0"/>
          <w:noProof w:val="0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The rest of the codes are for machine learning, like feature count to find occurrence distribution, and to re-structure an array like </w:t>
      </w:r>
      <w:proofErr w:type="spellStart"/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ndarray</w:t>
      </w:r>
      <w:proofErr w:type="spellEnd"/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, </w:t>
      </w: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numpyarraywrapper</w:t>
      </w: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.</w:t>
      </w:r>
    </w:p>
    <w:p xmlns:wp14="http://schemas.microsoft.com/office/word/2010/wordml" w:rsidP="3C258A7B" w14:paraId="24B8889B" wp14:textId="3F66FD73">
      <w:pPr>
        <w:pStyle w:val="ListParagraph"/>
        <w:numPr>
          <w:ilvl w:val="0"/>
          <w:numId w:val="1"/>
        </w:numPr>
        <w:spacing w:line="285" w:lineRule="exact"/>
        <w:rPr>
          <w:caps w:val="0"/>
          <w:smallCaps w:val="0"/>
          <w:noProof w:val="0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model itself is not shown and can’t be shown.</w:t>
      </w:r>
    </w:p>
    <w:p xmlns:wp14="http://schemas.microsoft.com/office/word/2010/wordml" w:rsidP="3C258A7B" w14:paraId="60344F2F" wp14:textId="7056806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IMPLEMENTATION</w:t>
      </w:r>
    </w:p>
    <w:p xmlns:wp14="http://schemas.microsoft.com/office/word/2010/wordml" w:rsidP="3C258A7B" w14:paraId="42E86E9E" wp14:textId="39237D9E">
      <w:pPr>
        <w:pStyle w:val="Normal"/>
        <w:spacing w:line="285" w:lineRule="exact"/>
        <w:rPr>
          <w:b w:val="1"/>
          <w:bCs w:val="1"/>
        </w:rPr>
      </w:pPr>
      <w:r>
        <w:drawing>
          <wp:inline xmlns:wp14="http://schemas.microsoft.com/office/word/2010/wordprocessingDrawing" wp14:editId="1843331F" wp14:anchorId="68BC58F3">
            <wp:extent cx="6372225" cy="1885116"/>
            <wp:effectExtent l="0" t="0" r="0" b="0"/>
            <wp:docPr id="8154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1ba2a6b96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258A7B" w:rsidR="3C258A7B">
        <w:rPr>
          <w:rFonts w:ascii="Consolas" w:hAnsi="Consolas" w:eastAsia="Consolas" w:cs="Consolas"/>
          <w:b w:val="0"/>
          <w:bCs w:val="0"/>
        </w:rPr>
        <w:t>press execute</w:t>
      </w:r>
    </w:p>
    <w:p xmlns:wp14="http://schemas.microsoft.com/office/word/2010/wordml" w:rsidP="3C258A7B" w14:paraId="169E73AC" wp14:textId="126B4592">
      <w:pPr>
        <w:pStyle w:val="Normal"/>
        <w:spacing w:line="285" w:lineRule="exact"/>
        <w:ind w:left="0"/>
        <w:rPr>
          <w:rFonts w:ascii="Consolas" w:hAnsi="Consolas" w:eastAsia="Consolas" w:cs="Consolas"/>
        </w:rPr>
      </w:pPr>
      <w:r>
        <w:drawing>
          <wp:inline xmlns:wp14="http://schemas.microsoft.com/office/word/2010/wordprocessingDrawing" wp14:editId="032E4EEC" wp14:anchorId="64D87087">
            <wp:extent cx="6438900" cy="3525440"/>
            <wp:effectExtent l="0" t="0" r="0" b="0"/>
            <wp:docPr id="1999792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af341204c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258A7B" w:rsidR="3C258A7B">
        <w:rPr>
          <w:rFonts w:ascii="Consolas" w:hAnsi="Consolas" w:eastAsia="Consolas" w:cs="Consolas"/>
        </w:rPr>
        <w:t>When we input jack, the prediction is correct which is a male.</w:t>
      </w:r>
    </w:p>
    <w:p xmlns:wp14="http://schemas.microsoft.com/office/word/2010/wordml" w:rsidP="3C258A7B" w14:paraId="2C078E63" wp14:textId="751B6686">
      <w:pPr>
        <w:pStyle w:val="Normal"/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51D16"/>
    <w:rsid w:val="3C258A7B"/>
    <w:rsid w:val="4515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1D16"/>
  <w15:chartTrackingRefBased/>
  <w15:docId w15:val="{5DDCF989-778C-460F-8924-E1D101DA6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b3c9b4910d415b" /><Relationship Type="http://schemas.openxmlformats.org/officeDocument/2006/relationships/image" Target="/media/image2.png" Id="R939eb7e180834e5b" /><Relationship Type="http://schemas.openxmlformats.org/officeDocument/2006/relationships/image" Target="/media/image3.png" Id="Rf831ba2a6b964586" /><Relationship Type="http://schemas.openxmlformats.org/officeDocument/2006/relationships/image" Target="/media/image4.png" Id="R5c9af341204c48a7" /><Relationship Type="http://schemas.openxmlformats.org/officeDocument/2006/relationships/numbering" Target="numbering.xml" Id="R24beac0114fc49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2022-02-25T04:40:47.0829727Z</dcterms:created>
  <dcterms:modified xsi:type="dcterms:W3CDTF">2022-02-25T05:36:20.0790673Z</dcterms:modified>
  <dc:creator>Kenniskiu F  K</dc:creator>
  <lastModifiedBy>Kenniskiu F  K</lastModifiedBy>
</coreProperties>
</file>