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6: Actuators and motion control</w:t>
      </w:r>
    </w:p>
    <w:p>
      <w:r>
        <w:t>Actuators are the parts of a robot that move it. Most small robots use electric motors, because they are cheap, quiet and easy to control from a microcontroller.</w:t>
      </w:r>
    </w:p>
    <w:p>
      <w:r>
        <w:t>A DC motor spins continuously when a voltage is applied. Its speed is set with pulse width modulation (PWM): the motor is switched on and off very fast, and the share of time it is on decides the average speed.</w:t>
      </w:r>
    </w:p>
    <w:p>
      <w:r>
        <w:t>A servo motor turns to a set angle and holds it there. Inside it has a small DC motor, a gearbox and a potentiometer that tells the controller where the shaft is.</w:t>
      </w:r>
    </w:p>
    <w:p>
      <w:r>
        <w:t>A stepper motor moves in fixed steps, often 1.8 degrees each. Because every step is the same size, the controller can work out the position by counting steps, without a sensor.</w:t>
      </w:r>
    </w:p>
    <w:p>
      <w:r>
        <w:t>An H-bridge lets a microcontroller drive a DC motor in both directions. It is a circuit of four switches that can reverse the voltage across the motor.</w:t>
      </w:r>
    </w:p>
    <w:p>
      <w:r>
        <w:t>Encoders measure how far a wheel has turned. Counting encoder ticks gives odometry, an estimate of how far the robot has travelled, which slowly drifts because wheels slip.</w:t>
      </w:r>
    </w:p>
    <w:p>
      <w:r>
        <w:t>A PID controller keeps a value close to a target. The proportional part reacts to the current error, the integral part removes steady error over time, and the derivative part damps overshoot.</w:t>
      </w:r>
    </w:p>
    <w:p>
      <w:r>
        <w:t>Gear ratios trade speed for torque. A 10:1 gearbox makes the output shaft turn ten times slower but with about ten times the torque.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