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FAZER ARQUIVO PDF ABRIR DIRETAMENTE NO BROWSER AO INVÉS DE FAZER DOWNLOAD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URL de exemplo: wwwpaypaxx.com.br/99/taxas-e-tarifas.pdf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 : /opt/vp/html/paypaxx/</w:t>
      </w:r>
      <w:r w:rsidDel="00000000" w:rsidR="00000000" w:rsidRPr="00000000">
        <w:rPr>
          <w:b w:val="1"/>
          <w:rtl w:val="0"/>
        </w:rPr>
        <w:t xml:space="preserve">99</w:t>
      </w:r>
      <w:r w:rsidDel="00000000" w:rsidR="00000000" w:rsidRPr="00000000">
        <w:rPr>
          <w:rtl w:val="0"/>
        </w:rPr>
        <w:t xml:space="preserve">/taxas-e-tarifas.pdf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nginx adicionar o código abaixo: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 ~ /</w:t>
      </w:r>
      <w:r w:rsidDel="00000000" w:rsidR="00000000" w:rsidRPr="00000000">
        <w:rPr>
          <w:b w:val="1"/>
          <w:rtl w:val="0"/>
        </w:rPr>
        <w:t xml:space="preserve">99</w:t>
      </w:r>
      <w:r w:rsidDel="00000000" w:rsidR="00000000" w:rsidRPr="00000000">
        <w:rPr>
          <w:rtl w:val="0"/>
        </w:rPr>
        <w:t xml:space="preserve">/*.pdf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default_type application/octer-stream;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