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NGINX PARÂMETROS DE CONFIGURAÇÃO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Arquivo principal </w:t>
      </w:r>
      <w:r w:rsidDel="00000000" w:rsidR="00000000" w:rsidRPr="00000000">
        <w:rPr>
          <w:rtl w:val="0"/>
        </w:rPr>
        <w:t xml:space="preserve">- nginx.conf (Geralmente em /usr/local/nginx)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Bloco http { … } </w:t>
      </w:r>
      <w:r w:rsidDel="00000000" w:rsidR="00000000" w:rsidRPr="00000000">
        <w:rPr>
          <w:rtl w:val="0"/>
        </w:rPr>
        <w:t xml:space="preserve">- Responsável por tudo que engloba o site, ou seja, permite definir diretivas para todos os demais módulos do site, a configuração é feita no root (nginx.conf) 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Bloco server { …} </w:t>
      </w:r>
      <w:r w:rsidDel="00000000" w:rsidR="00000000" w:rsidRPr="00000000">
        <w:rPr>
          <w:rtl w:val="0"/>
        </w:rPr>
        <w:t xml:space="preserve">- Responsável pela configuração do servidor 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Bloco location { ... } </w:t>
      </w:r>
      <w:r w:rsidDel="00000000" w:rsidR="00000000" w:rsidRPr="00000000">
        <w:rPr>
          <w:rtl w:val="0"/>
        </w:rPr>
        <w:t xml:space="preserve">- Responsável pela configuração dos arquivos do site, permitindo impor ou não restrições.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